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5100" w:rsidRDefault="00CB5100" w:rsidP="00834A11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CB5100" w:rsidRDefault="00CB5100" w:rsidP="00834A11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CB5100" w:rsidRDefault="00CB5100" w:rsidP="00834A11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CB5100" w:rsidRDefault="00CB5100" w:rsidP="00834A11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CB5100" w:rsidRDefault="00CB5100" w:rsidP="00834A11">
      <w:pPr>
        <w:pStyle w:val="Heading1"/>
        <w:numPr>
          <w:ilvl w:val="0"/>
          <w:numId w:val="1"/>
        </w:numPr>
        <w:tabs>
          <w:tab w:val="left" w:pos="0"/>
        </w:tabs>
        <w:spacing w:line="200" w:lineRule="atLeast"/>
        <w:ind w:hanging="720"/>
        <w:rPr>
          <w:b/>
          <w:szCs w:val="28"/>
        </w:rPr>
      </w:pPr>
      <w:r>
        <w:rPr>
          <w:b/>
        </w:rPr>
        <w:t>04 июля 2018 года                                                                                  1317</w:t>
      </w:r>
    </w:p>
    <w:p w:rsidR="00CB5100" w:rsidRDefault="00CB5100">
      <w:pPr>
        <w:jc w:val="center"/>
        <w:rPr>
          <w:b/>
          <w:bCs/>
          <w:sz w:val="28"/>
          <w:szCs w:val="28"/>
        </w:rPr>
      </w:pPr>
    </w:p>
    <w:p w:rsidR="00CB5100" w:rsidRDefault="00CB5100" w:rsidP="00A66D30">
      <w:pPr>
        <w:rPr>
          <w:b/>
          <w:bCs/>
          <w:sz w:val="28"/>
          <w:szCs w:val="28"/>
        </w:rPr>
      </w:pPr>
    </w:p>
    <w:p w:rsidR="00CB5100" w:rsidRDefault="00CB5100">
      <w:pPr>
        <w:jc w:val="center"/>
        <w:rPr>
          <w:b/>
          <w:bCs/>
          <w:sz w:val="28"/>
          <w:szCs w:val="28"/>
        </w:rPr>
      </w:pPr>
    </w:p>
    <w:p w:rsidR="00CB5100" w:rsidRDefault="00CB51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CB5100" w:rsidRDefault="00CB51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10.11.2011 № 4259 </w:t>
      </w:r>
    </w:p>
    <w:p w:rsidR="00CB5100" w:rsidRDefault="00CB5100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CB5100" w:rsidRDefault="00CB5100" w:rsidP="00F25322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В соответствии с постановлением Администрации города Димитровграда от 11.04.2018 №644 «О внесении изменений в постановление Администрации города от 27.05.2015 №1509», </w:t>
      </w:r>
      <w:r w:rsidRPr="00091A44">
        <w:rPr>
          <w:sz w:val="28"/>
          <w:szCs w:val="28"/>
        </w:rPr>
        <w:t>п о с т а н о в л я ю:</w:t>
      </w:r>
    </w:p>
    <w:p w:rsidR="00CB5100" w:rsidRDefault="00CB5100" w:rsidP="00607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10.11.2011 № 4259 </w:t>
      </w:r>
      <w:r w:rsidRPr="008B7BC5">
        <w:rPr>
          <w:sz w:val="28"/>
          <w:szCs w:val="28"/>
        </w:rPr>
        <w:t>«</w:t>
      </w:r>
      <w:r w:rsidRPr="008B7BC5">
        <w:rPr>
          <w:bCs/>
          <w:sz w:val="28"/>
          <w:szCs w:val="28"/>
        </w:rPr>
        <w:t>Об утверждении административного регламента предоставления муниципал</w:t>
      </w:r>
      <w:r w:rsidRPr="008B7BC5">
        <w:rPr>
          <w:bCs/>
          <w:sz w:val="28"/>
          <w:szCs w:val="28"/>
        </w:rPr>
        <w:t>ь</w:t>
      </w:r>
      <w:r w:rsidRPr="008B7BC5">
        <w:rPr>
          <w:bCs/>
          <w:sz w:val="28"/>
          <w:szCs w:val="28"/>
        </w:rPr>
        <w:t xml:space="preserve">ной услуги </w:t>
      </w:r>
      <w:r w:rsidRPr="008B7BC5">
        <w:rPr>
          <w:sz w:val="28"/>
          <w:szCs w:val="28"/>
        </w:rPr>
        <w:t xml:space="preserve">по </w:t>
      </w:r>
      <w:r w:rsidRPr="008B7BC5">
        <w:rPr>
          <w:bCs/>
          <w:kern w:val="1"/>
          <w:sz w:val="28"/>
          <w:szCs w:val="28"/>
        </w:rPr>
        <w:t>выдаче</w:t>
      </w:r>
      <w:r w:rsidRPr="008B7BC5">
        <w:rPr>
          <w:sz w:val="28"/>
          <w:szCs w:val="28"/>
        </w:rPr>
        <w:t xml:space="preserve"> сведений из информационной системы обеспечения гр</w:t>
      </w:r>
      <w:r w:rsidRPr="008B7BC5">
        <w:rPr>
          <w:sz w:val="28"/>
          <w:szCs w:val="28"/>
        </w:rPr>
        <w:t>а</w:t>
      </w:r>
      <w:r w:rsidRPr="008B7BC5">
        <w:rPr>
          <w:sz w:val="28"/>
          <w:szCs w:val="28"/>
        </w:rPr>
        <w:t>достроительной деятельности  города Димитровграда Ульяновской области»</w:t>
      </w:r>
      <w:r>
        <w:rPr>
          <w:sz w:val="28"/>
          <w:szCs w:val="28"/>
        </w:rPr>
        <w:t xml:space="preserve"> (далее — постановление) следующие изменения:</w:t>
      </w:r>
    </w:p>
    <w:p w:rsidR="00CB5100" w:rsidRDefault="00CB5100" w:rsidP="0060729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1.1.Подраздел 1.4. раздел 1 </w:t>
      </w:r>
      <w:r>
        <w:rPr>
          <w:sz w:val="28"/>
          <w:szCs w:val="28"/>
          <w:lang w:eastAsia="en-US"/>
        </w:rPr>
        <w:t xml:space="preserve">административного регламента </w:t>
      </w:r>
      <w:r w:rsidRPr="009F07BD">
        <w:rPr>
          <w:bCs/>
          <w:sz w:val="28"/>
          <w:szCs w:val="28"/>
        </w:rPr>
        <w:t>предоставл</w:t>
      </w:r>
      <w:r w:rsidRPr="009F07BD">
        <w:rPr>
          <w:bCs/>
          <w:sz w:val="28"/>
          <w:szCs w:val="28"/>
        </w:rPr>
        <w:t>е</w:t>
      </w:r>
      <w:r w:rsidRPr="009F07BD">
        <w:rPr>
          <w:bCs/>
          <w:sz w:val="28"/>
          <w:szCs w:val="28"/>
        </w:rPr>
        <w:t>ния муниципальной услуги</w:t>
      </w:r>
      <w:r w:rsidRPr="009F07BD">
        <w:rPr>
          <w:sz w:val="28"/>
          <w:szCs w:val="28"/>
        </w:rPr>
        <w:t xml:space="preserve"> </w:t>
      </w:r>
      <w:r w:rsidRPr="008B7BC5">
        <w:rPr>
          <w:sz w:val="28"/>
          <w:szCs w:val="28"/>
        </w:rPr>
        <w:t xml:space="preserve">по </w:t>
      </w:r>
      <w:r w:rsidRPr="008B7BC5">
        <w:rPr>
          <w:bCs/>
          <w:kern w:val="1"/>
          <w:sz w:val="28"/>
          <w:szCs w:val="28"/>
        </w:rPr>
        <w:t>выдаче</w:t>
      </w:r>
      <w:r w:rsidRPr="008B7BC5">
        <w:rPr>
          <w:sz w:val="28"/>
          <w:szCs w:val="28"/>
        </w:rPr>
        <w:t xml:space="preserve"> сведений из информационной системы обеспечения градостроительной деятельности  города Димитровграда Ульяно</w:t>
      </w:r>
      <w:r w:rsidRPr="008B7BC5">
        <w:rPr>
          <w:sz w:val="28"/>
          <w:szCs w:val="28"/>
        </w:rPr>
        <w:t>в</w:t>
      </w:r>
      <w:r w:rsidRPr="008B7BC5">
        <w:rPr>
          <w:sz w:val="28"/>
          <w:szCs w:val="28"/>
        </w:rPr>
        <w:t>ской области</w:t>
      </w:r>
      <w:r>
        <w:rPr>
          <w:bCs/>
          <w:sz w:val="28"/>
          <w:szCs w:val="28"/>
        </w:rPr>
        <w:t>, являющегося приложением к постановлению (далее – админис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ративный регламент) изложить в следующей редакции: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6B1A">
        <w:rPr>
          <w:sz w:val="28"/>
          <w:szCs w:val="28"/>
        </w:rPr>
        <w:t>1.4.Форма информирования о порядке предоставления муниципальной услуги.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Информирование заявителей о порядке предоставления  муниципальной услу</w:t>
      </w:r>
      <w:r w:rsidRPr="00496B1A">
        <w:rPr>
          <w:sz w:val="28"/>
          <w:szCs w:val="28"/>
        </w:rPr>
        <w:softHyphen/>
        <w:t>ги осуществляется в виде: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- индивидуального информирования;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 xml:space="preserve">- публичного информирования. 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Индивидуальное информирование по вопросам предоставления муни</w:t>
      </w:r>
      <w:r w:rsidRPr="00496B1A">
        <w:rPr>
          <w:sz w:val="28"/>
          <w:szCs w:val="28"/>
        </w:rPr>
        <w:softHyphen/>
        <w:t>ципальной услуги предоставляется: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- при личном обращении;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- по письменным обращениям;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- по телефону;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- по электронной почте.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При предоставлении информации в ходе личного приема или по теле</w:t>
      </w:r>
      <w:r w:rsidRPr="00496B1A">
        <w:rPr>
          <w:sz w:val="28"/>
          <w:szCs w:val="28"/>
        </w:rPr>
        <w:softHyphen/>
        <w:t>фону сотрудник подробно и в вежливой (корректной) форме информирует заявит</w:t>
      </w:r>
      <w:r w:rsidRPr="00496B1A">
        <w:rPr>
          <w:sz w:val="28"/>
          <w:szCs w:val="28"/>
        </w:rPr>
        <w:t>е</w:t>
      </w:r>
      <w:r w:rsidRPr="00496B1A">
        <w:rPr>
          <w:sz w:val="28"/>
          <w:szCs w:val="28"/>
        </w:rPr>
        <w:t>лей: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- о месте нахождении; почтовом адресе; графике работы; сотрудниках Учреждения, ответственных за предоставление муниципальной услуги, номе</w:t>
      </w:r>
      <w:r w:rsidRPr="00496B1A">
        <w:rPr>
          <w:sz w:val="28"/>
          <w:szCs w:val="28"/>
        </w:rPr>
        <w:softHyphen/>
        <w:t xml:space="preserve">рах телефонов и номерах кабинетов; 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- о порядке и сроках предоставления муниципальной услуги;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- о перечне документов, необходимых для предоставления муниципаль</w:t>
      </w:r>
      <w:r w:rsidRPr="00496B1A">
        <w:rPr>
          <w:sz w:val="28"/>
          <w:szCs w:val="28"/>
        </w:rPr>
        <w:softHyphen/>
        <w:t>ной услуги;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- о порядке обжалования действий (бездействия), а также решений со</w:t>
      </w:r>
      <w:r w:rsidRPr="00496B1A">
        <w:rPr>
          <w:sz w:val="28"/>
          <w:szCs w:val="28"/>
        </w:rPr>
        <w:softHyphen/>
        <w:t>трудников.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Ответ на телефонный звонок должен начинаться с информации о на</w:t>
      </w:r>
      <w:r w:rsidRPr="00496B1A">
        <w:rPr>
          <w:sz w:val="28"/>
          <w:szCs w:val="28"/>
        </w:rPr>
        <w:softHyphen/>
        <w:t>именовании Учреждения, фамилии, имени, отчестве и должности сотрудника, принявшего телефонный звонок. Максимальное время ответа на телефонный звонок – 10 минут.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При невозможности сотрудника, принявшего звонок, самостоятельно о</w:t>
      </w:r>
      <w:r w:rsidRPr="00496B1A">
        <w:rPr>
          <w:sz w:val="28"/>
          <w:szCs w:val="28"/>
        </w:rPr>
        <w:t>т</w:t>
      </w:r>
      <w:r w:rsidRPr="00496B1A">
        <w:rPr>
          <w:sz w:val="28"/>
          <w:szCs w:val="28"/>
        </w:rPr>
        <w:t>ветить на поставленные вопросы, телефонный звонок должен быть пере</w:t>
      </w:r>
      <w:r w:rsidRPr="00496B1A">
        <w:rPr>
          <w:sz w:val="28"/>
          <w:szCs w:val="28"/>
        </w:rPr>
        <w:softHyphen/>
        <w:t>адресован (переведен) на другого сотрудника, или сообщен номер телефона, по которому можно получить необходимую информацию.</w:t>
      </w:r>
    </w:p>
    <w:p w:rsidR="00CB5100" w:rsidRPr="00496B1A" w:rsidRDefault="00CB5100" w:rsidP="00496B1A">
      <w:pPr>
        <w:ind w:firstLine="709"/>
        <w:jc w:val="both"/>
        <w:rPr>
          <w:bCs/>
          <w:sz w:val="28"/>
          <w:szCs w:val="28"/>
        </w:rPr>
      </w:pPr>
      <w:r w:rsidRPr="00496B1A">
        <w:rPr>
          <w:sz w:val="28"/>
          <w:szCs w:val="28"/>
        </w:rPr>
        <w:t>Письменные обращения заявителя по вопросам консультирования о пр</w:t>
      </w:r>
      <w:r w:rsidRPr="00496B1A">
        <w:rPr>
          <w:sz w:val="28"/>
          <w:szCs w:val="28"/>
        </w:rPr>
        <w:t>а</w:t>
      </w:r>
      <w:r w:rsidRPr="00496B1A">
        <w:rPr>
          <w:sz w:val="28"/>
          <w:szCs w:val="28"/>
        </w:rPr>
        <w:t>вилах предоставления муниципальной услуги рассматриваются сотрудни</w:t>
      </w:r>
      <w:r w:rsidRPr="00496B1A">
        <w:rPr>
          <w:sz w:val="28"/>
          <w:szCs w:val="28"/>
        </w:rPr>
        <w:softHyphen/>
        <w:t>ками с учетом времени, необходимого для подготовки ответа, в срок, не пре</w:t>
      </w:r>
      <w:r w:rsidRPr="00496B1A">
        <w:rPr>
          <w:sz w:val="28"/>
          <w:szCs w:val="28"/>
        </w:rPr>
        <w:softHyphen/>
        <w:t xml:space="preserve">вышающий 30 дней со дня регистрации письменного обращения. 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bCs/>
          <w:sz w:val="28"/>
          <w:szCs w:val="28"/>
        </w:rPr>
        <w:t>В обращении за консультацией, поступившем в форме электронного д</w:t>
      </w:r>
      <w:r w:rsidRPr="00496B1A">
        <w:rPr>
          <w:bCs/>
          <w:sz w:val="28"/>
          <w:szCs w:val="28"/>
        </w:rPr>
        <w:t>о</w:t>
      </w:r>
      <w:r w:rsidRPr="00496B1A">
        <w:rPr>
          <w:bCs/>
          <w:sz w:val="28"/>
          <w:szCs w:val="28"/>
        </w:rPr>
        <w:t>кумента в обязательном порядке указывается фамилия, имя, отчество (после</w:t>
      </w:r>
      <w:r w:rsidRPr="00496B1A">
        <w:rPr>
          <w:bCs/>
          <w:sz w:val="28"/>
          <w:szCs w:val="28"/>
        </w:rPr>
        <w:t>д</w:t>
      </w:r>
      <w:r w:rsidRPr="00496B1A">
        <w:rPr>
          <w:bCs/>
          <w:sz w:val="28"/>
          <w:szCs w:val="28"/>
        </w:rPr>
        <w:t>нее - при наличии), адрес электронной почты, если ответ должен быть напра</w:t>
      </w:r>
      <w:r w:rsidRPr="00496B1A">
        <w:rPr>
          <w:bCs/>
          <w:sz w:val="28"/>
          <w:szCs w:val="28"/>
        </w:rPr>
        <w:t>в</w:t>
      </w:r>
      <w:r w:rsidRPr="00496B1A">
        <w:rPr>
          <w:bCs/>
          <w:sz w:val="28"/>
          <w:szCs w:val="28"/>
        </w:rPr>
        <w:t>лен в форме электронного документа, и почтовый адрес, если ответ должен быть направлен в письменной форме. Заявитель вправе приложить к такому о</w:t>
      </w:r>
      <w:r w:rsidRPr="00496B1A">
        <w:rPr>
          <w:bCs/>
          <w:sz w:val="28"/>
          <w:szCs w:val="28"/>
        </w:rPr>
        <w:t>б</w:t>
      </w:r>
      <w:r w:rsidRPr="00496B1A">
        <w:rPr>
          <w:bCs/>
          <w:sz w:val="28"/>
          <w:szCs w:val="28"/>
        </w:rPr>
        <w:t>ращению необходимые документы и материалы в электронной форме либо н</w:t>
      </w:r>
      <w:r w:rsidRPr="00496B1A">
        <w:rPr>
          <w:bCs/>
          <w:sz w:val="28"/>
          <w:szCs w:val="28"/>
        </w:rPr>
        <w:t>а</w:t>
      </w:r>
      <w:r w:rsidRPr="00496B1A">
        <w:rPr>
          <w:bCs/>
          <w:sz w:val="28"/>
          <w:szCs w:val="28"/>
        </w:rPr>
        <w:t>править указанные документы и материалы или их копии</w:t>
      </w:r>
      <w:r w:rsidRPr="00496B1A">
        <w:rPr>
          <w:b/>
          <w:bCs/>
          <w:i/>
          <w:sz w:val="28"/>
          <w:szCs w:val="28"/>
        </w:rPr>
        <w:t xml:space="preserve"> </w:t>
      </w:r>
      <w:r w:rsidRPr="00496B1A">
        <w:rPr>
          <w:bCs/>
          <w:sz w:val="28"/>
          <w:szCs w:val="28"/>
        </w:rPr>
        <w:t>в письменной форме.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В случае передачи отдельных административных действий по индивид</w:t>
      </w:r>
      <w:r w:rsidRPr="00496B1A">
        <w:rPr>
          <w:sz w:val="28"/>
          <w:szCs w:val="28"/>
        </w:rPr>
        <w:t>у</w:t>
      </w:r>
      <w:r w:rsidRPr="00496B1A">
        <w:rPr>
          <w:sz w:val="28"/>
          <w:szCs w:val="28"/>
        </w:rPr>
        <w:t>альному информированию о порядке предоставления муниципальной услуги многофункциональному центру (далее – МФЦ), действия, предусмотренные подразделом 1.4. раздела 1 настоящего административного регламента, осущ</w:t>
      </w:r>
      <w:r w:rsidRPr="00496B1A">
        <w:rPr>
          <w:sz w:val="28"/>
          <w:szCs w:val="28"/>
        </w:rPr>
        <w:t>е</w:t>
      </w:r>
      <w:r w:rsidRPr="00496B1A">
        <w:rPr>
          <w:sz w:val="28"/>
          <w:szCs w:val="28"/>
        </w:rPr>
        <w:t xml:space="preserve">ствляются сотрудниками  МФЦ в соответствии с заключаемыми соглашениями, в случае обращения заявителя в МФЦ. 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В ОГКУ «Корпорация развития интернет - технологий - многофункци</w:t>
      </w:r>
      <w:r w:rsidRPr="00496B1A">
        <w:rPr>
          <w:sz w:val="28"/>
          <w:szCs w:val="28"/>
        </w:rPr>
        <w:t>о</w:t>
      </w:r>
      <w:r w:rsidRPr="00496B1A">
        <w:rPr>
          <w:sz w:val="28"/>
          <w:szCs w:val="28"/>
        </w:rPr>
        <w:t>нальный центр предоставления государственных и муниципальных услуг в Ульяновской области» (далее – многофункциональный центр) заявитель может обратиться по следующим адресам: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433505, Ульяновская область, г.Димитровград, ул.Октябрьская, 64, тел.8(84235)7-71-26.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433507, Ульяновская область, г.Димитровград, пр.Ленина, 16А, тел.8(84-235)3-14-85,  8(84235)3-14-71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Приемные дни: понедельник – суббота с 09.00 до 20.00.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Публичное информирование по вопросам предоставления муниципаль</w:t>
      </w:r>
      <w:r w:rsidRPr="00496B1A">
        <w:rPr>
          <w:sz w:val="28"/>
          <w:szCs w:val="28"/>
        </w:rPr>
        <w:softHyphen/>
        <w:t>ной услуги осуществляется путем размещения информации: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 xml:space="preserve">на официальном сайте Администрации города Димитровграда в сети «Интернет» </w:t>
      </w:r>
      <w:r w:rsidRPr="00496B1A">
        <w:rPr>
          <w:rStyle w:val="Hyperlink"/>
          <w:sz w:val="28"/>
          <w:szCs w:val="28"/>
        </w:rPr>
        <w:t>www.dimitrovgrad.ru</w:t>
      </w:r>
      <w:r w:rsidRPr="00496B1A">
        <w:rPr>
          <w:sz w:val="28"/>
          <w:szCs w:val="28"/>
        </w:rPr>
        <w:t xml:space="preserve">; 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7" w:history="1">
        <w:r w:rsidRPr="00496B1A">
          <w:rPr>
            <w:rStyle w:val="Hyperlink"/>
            <w:sz w:val="28"/>
            <w:szCs w:val="28"/>
          </w:rPr>
          <w:t>www</w:t>
        </w:r>
      </w:hyperlink>
      <w:hyperlink r:id="rId8" w:history="1">
        <w:r w:rsidRPr="00496B1A">
          <w:rPr>
            <w:rStyle w:val="Hyperlink"/>
            <w:sz w:val="28"/>
            <w:szCs w:val="28"/>
          </w:rPr>
          <w:t>.</w:t>
        </w:r>
      </w:hyperlink>
      <w:hyperlink r:id="rId9" w:history="1">
        <w:r w:rsidRPr="00496B1A">
          <w:rPr>
            <w:rStyle w:val="Hyperlink"/>
            <w:sz w:val="28"/>
            <w:szCs w:val="28"/>
          </w:rPr>
          <w:t>gosuslugi</w:t>
        </w:r>
      </w:hyperlink>
      <w:hyperlink r:id="rId10" w:history="1">
        <w:r w:rsidRPr="00496B1A">
          <w:rPr>
            <w:rStyle w:val="Hyperlink"/>
            <w:sz w:val="28"/>
            <w:szCs w:val="28"/>
          </w:rPr>
          <w:t>.</w:t>
        </w:r>
      </w:hyperlink>
      <w:hyperlink r:id="rId11" w:history="1">
        <w:r w:rsidRPr="00496B1A">
          <w:rPr>
            <w:rStyle w:val="Hyperlink"/>
            <w:sz w:val="28"/>
            <w:szCs w:val="28"/>
          </w:rPr>
          <w:t>ru</w:t>
        </w:r>
      </w:hyperlink>
      <w:r w:rsidRPr="00496B1A">
        <w:rPr>
          <w:sz w:val="28"/>
          <w:szCs w:val="28"/>
        </w:rPr>
        <w:t xml:space="preserve">, </w:t>
      </w:r>
      <w:r>
        <w:rPr>
          <w:sz w:val="28"/>
          <w:szCs w:val="28"/>
        </w:rPr>
        <w:t>на Портале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ций) Ульяновской области </w:t>
      </w:r>
      <w:hyperlink r:id="rId12" w:history="1">
        <w:r w:rsidRPr="00496B1A">
          <w:rPr>
            <w:rStyle w:val="Hyperlink"/>
            <w:sz w:val="28"/>
            <w:szCs w:val="28"/>
          </w:rPr>
          <w:t>www</w:t>
        </w:r>
      </w:hyperlink>
      <w:hyperlink r:id="rId13" w:history="1">
        <w:r w:rsidRPr="00496B1A">
          <w:rPr>
            <w:rStyle w:val="Hyperlink"/>
            <w:sz w:val="28"/>
            <w:szCs w:val="28"/>
          </w:rPr>
          <w:t>.</w:t>
        </w:r>
      </w:hyperlink>
      <w:hyperlink r:id="rId14" w:history="1">
        <w:r w:rsidRPr="00496B1A">
          <w:rPr>
            <w:rStyle w:val="Hyperlink"/>
            <w:sz w:val="28"/>
            <w:szCs w:val="28"/>
          </w:rPr>
          <w:t>gosuslugi</w:t>
        </w:r>
      </w:hyperlink>
      <w:hyperlink r:id="rId15" w:history="1">
        <w:r w:rsidRPr="00496B1A">
          <w:rPr>
            <w:rStyle w:val="Hyperlink"/>
            <w:sz w:val="28"/>
            <w:szCs w:val="28"/>
          </w:rPr>
          <w:t>.</w:t>
        </w:r>
      </w:hyperlink>
      <w:r w:rsidRPr="00496B1A">
        <w:rPr>
          <w:sz w:val="28"/>
          <w:szCs w:val="28"/>
          <w:u w:val="single"/>
          <w:lang w:val="en-US"/>
        </w:rPr>
        <w:t>ulregion</w:t>
      </w:r>
      <w:hyperlink r:id="rId16" w:history="1">
        <w:r w:rsidRPr="00496B1A">
          <w:rPr>
            <w:rStyle w:val="Hyperlink"/>
            <w:sz w:val="28"/>
            <w:szCs w:val="28"/>
          </w:rPr>
          <w:t>.</w:t>
        </w:r>
      </w:hyperlink>
      <w:hyperlink r:id="rId17" w:history="1">
        <w:r w:rsidRPr="00496B1A">
          <w:rPr>
            <w:rStyle w:val="Hyperlink"/>
            <w:sz w:val="28"/>
            <w:szCs w:val="28"/>
          </w:rPr>
          <w:t>ru</w:t>
        </w:r>
      </w:hyperlink>
      <w:r w:rsidRPr="00496B1A">
        <w:rPr>
          <w:sz w:val="28"/>
          <w:szCs w:val="28"/>
        </w:rPr>
        <w:t>;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в средствах массовой информации (СМИ);</w:t>
      </w:r>
    </w:p>
    <w:p w:rsidR="00CB5100" w:rsidRPr="00496B1A" w:rsidRDefault="00CB5100" w:rsidP="00496B1A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на информационных стендах, расположенных в местах предоставления муниципальных услуг (требования к месту размещения  и оформления визу</w:t>
      </w:r>
      <w:r w:rsidRPr="00496B1A">
        <w:rPr>
          <w:sz w:val="28"/>
          <w:szCs w:val="28"/>
        </w:rPr>
        <w:softHyphen/>
        <w:t>альной, текстовой информации  информационных стендов изложены в подра</w:t>
      </w:r>
      <w:r w:rsidRPr="00496B1A">
        <w:rPr>
          <w:sz w:val="28"/>
          <w:szCs w:val="28"/>
        </w:rPr>
        <w:t>з</w:t>
      </w:r>
      <w:r w:rsidRPr="00496B1A">
        <w:rPr>
          <w:sz w:val="28"/>
          <w:szCs w:val="28"/>
        </w:rPr>
        <w:t>деле 2.10. раздела 2 настоящего административного регламента).</w:t>
      </w:r>
    </w:p>
    <w:p w:rsidR="00CB5100" w:rsidRDefault="00CB5100" w:rsidP="00607298">
      <w:pPr>
        <w:ind w:firstLine="709"/>
        <w:jc w:val="both"/>
        <w:rPr>
          <w:sz w:val="28"/>
          <w:szCs w:val="28"/>
        </w:rPr>
      </w:pPr>
      <w:r w:rsidRPr="00496B1A">
        <w:rPr>
          <w:sz w:val="28"/>
          <w:szCs w:val="28"/>
        </w:rPr>
        <w:t>На официальном сайте Администрации города (далее - Сайт) размеща</w:t>
      </w:r>
      <w:r w:rsidRPr="00496B1A">
        <w:rPr>
          <w:sz w:val="28"/>
          <w:szCs w:val="28"/>
        </w:rPr>
        <w:softHyphen/>
        <w:t>ется информация о месте нахождения, графике работы, почтовом адресе, ад</w:t>
      </w:r>
      <w:r w:rsidRPr="00496B1A">
        <w:rPr>
          <w:sz w:val="28"/>
          <w:szCs w:val="28"/>
        </w:rPr>
        <w:softHyphen/>
        <w:t>ресе электронной почты, справочных телефонах Учреждения, перечне необ</w:t>
      </w:r>
      <w:r w:rsidRPr="00496B1A">
        <w:rPr>
          <w:sz w:val="28"/>
          <w:szCs w:val="28"/>
        </w:rPr>
        <w:softHyphen/>
        <w:t>ходимых для предоставления муниципальной услуги документов, текст адми</w:t>
      </w:r>
      <w:r w:rsidRPr="00496B1A">
        <w:rPr>
          <w:sz w:val="28"/>
          <w:szCs w:val="28"/>
        </w:rPr>
        <w:softHyphen/>
        <w:t>нистративного регламента, порядок обжалования действий (бездействия) и р</w:t>
      </w:r>
      <w:r w:rsidRPr="00496B1A">
        <w:rPr>
          <w:sz w:val="28"/>
          <w:szCs w:val="28"/>
        </w:rPr>
        <w:t>е</w:t>
      </w:r>
      <w:r w:rsidRPr="00496B1A">
        <w:rPr>
          <w:sz w:val="28"/>
          <w:szCs w:val="28"/>
        </w:rPr>
        <w:t>шений сотрудников.</w:t>
      </w:r>
      <w:r>
        <w:rPr>
          <w:sz w:val="28"/>
          <w:szCs w:val="28"/>
        </w:rPr>
        <w:t>».</w:t>
      </w:r>
    </w:p>
    <w:p w:rsidR="00CB5100" w:rsidRDefault="00CB5100" w:rsidP="0060729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</w:t>
      </w:r>
      <w:r w:rsidRPr="00496B1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Абзац четвертый подраздела 2.6. раздела 2 административного ре</w:t>
      </w:r>
      <w:r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 xml:space="preserve">ламента </w:t>
      </w:r>
      <w:r>
        <w:rPr>
          <w:bCs/>
          <w:sz w:val="28"/>
          <w:szCs w:val="28"/>
        </w:rPr>
        <w:t>изложить в следующей редакции:</w:t>
      </w:r>
    </w:p>
    <w:p w:rsidR="00CB5100" w:rsidRDefault="00CB5100" w:rsidP="00607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5212">
        <w:rPr>
          <w:sz w:val="28"/>
          <w:szCs w:val="28"/>
        </w:rPr>
        <w:t>Устав Муниципального образования «Город Димитровград» Ульяно</w:t>
      </w:r>
      <w:r w:rsidRPr="00FA5212">
        <w:rPr>
          <w:sz w:val="28"/>
          <w:szCs w:val="28"/>
        </w:rPr>
        <w:t>в</w:t>
      </w:r>
      <w:r w:rsidRPr="00FA5212">
        <w:rPr>
          <w:sz w:val="28"/>
          <w:szCs w:val="28"/>
        </w:rPr>
        <w:t>ской области, принятый решением Городской Думы города Димитровграда Ульяновской области первого созыва от 29.06.2016 №46/556 (первоначальный текст документа опубликован в издании «Муниципальный Вестник Заволжья» 05.07.2013 №119)</w:t>
      </w:r>
      <w:r>
        <w:rPr>
          <w:sz w:val="28"/>
          <w:szCs w:val="28"/>
        </w:rPr>
        <w:t>»</w:t>
      </w:r>
      <w:r w:rsidRPr="00FA5212">
        <w:rPr>
          <w:sz w:val="28"/>
          <w:szCs w:val="28"/>
        </w:rPr>
        <w:t>.</w:t>
      </w:r>
    </w:p>
    <w:p w:rsidR="00CB5100" w:rsidRDefault="00CB5100" w:rsidP="00F25322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1.3</w:t>
      </w:r>
      <w:r w:rsidRPr="00813C2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В абзаце пятом подраздела 2.6. раздела 2 административного регл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мента </w:t>
      </w:r>
      <w:r>
        <w:rPr>
          <w:bCs/>
          <w:sz w:val="28"/>
          <w:szCs w:val="28"/>
        </w:rPr>
        <w:t>слова «( с использованием в том числе универсальной электронной ка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ты)» исключить.</w:t>
      </w:r>
    </w:p>
    <w:p w:rsidR="00CB5100" w:rsidRDefault="00CB5100" w:rsidP="00F25322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 Абзац четвертый подраздела 2.19 раздела 2 административного ре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ламента исключить.</w:t>
      </w:r>
    </w:p>
    <w:p w:rsidR="00CB5100" w:rsidRDefault="00CB5100" w:rsidP="003B60E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13C2E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5.</w:t>
      </w:r>
      <w:r>
        <w:rPr>
          <w:sz w:val="28"/>
          <w:szCs w:val="28"/>
        </w:rPr>
        <w:t xml:space="preserve"> Раздел 5 административного регламента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CB5100" w:rsidRPr="002654FC" w:rsidRDefault="00CB5100" w:rsidP="0024353B">
      <w:pPr>
        <w:ind w:firstLine="567"/>
        <w:jc w:val="both"/>
        <w:rPr>
          <w:b/>
          <w:sz w:val="28"/>
          <w:szCs w:val="28"/>
        </w:rPr>
      </w:pPr>
      <w:r w:rsidRPr="002654FC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2654FC">
        <w:rPr>
          <w:b/>
          <w:sz w:val="28"/>
          <w:szCs w:val="28"/>
        </w:rPr>
        <w:t>е</w:t>
      </w:r>
      <w:r w:rsidRPr="002654FC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либо муниципального служащего</w:t>
      </w:r>
    </w:p>
    <w:p w:rsidR="00CB5100" w:rsidRPr="002654FC" w:rsidRDefault="00CB5100" w:rsidP="0024353B">
      <w:pPr>
        <w:ind w:firstLine="567"/>
        <w:jc w:val="both"/>
        <w:rPr>
          <w:b/>
          <w:sz w:val="28"/>
          <w:szCs w:val="28"/>
        </w:rPr>
      </w:pPr>
    </w:p>
    <w:p w:rsidR="00CB5100" w:rsidRPr="002654FC" w:rsidRDefault="00CB5100" w:rsidP="0024353B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5.1.Досудебное (внесудебное) обжалование заявителем решений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ления государственных и муниципальных услуг».</w:t>
      </w:r>
    </w:p>
    <w:p w:rsidR="00CB5100" w:rsidRPr="002654FC" w:rsidRDefault="00CB5100" w:rsidP="0024353B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 Особенности подачи жалоб на решения и действия (бездействие)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1)нарушение срока регистрации запроса заявителя о предоставлении м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ниципальной услуги;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2)нарушение срока предоставления муниципальной услуги;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нов местного самоуправления города Димитровграда Ульяновской области для предоставления муниципальной услуги;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6)требование с заявителя при предоставлении муниципальной услуги пл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ты, не предусмотренной нормативными правовыми актами Российской Фед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актами;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правлений;</w:t>
      </w:r>
    </w:p>
    <w:p w:rsidR="00CB5100" w:rsidRPr="002654FC" w:rsidRDefault="00CB5100" w:rsidP="0024353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654FC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9)приостановление предоставления муниципальной услуги, если основ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5.2.2.Жалоба подается в письменной форме на бумажном носителе, в эле</w:t>
      </w:r>
      <w:r w:rsidRPr="002654FC">
        <w:rPr>
          <w:sz w:val="28"/>
          <w:szCs w:val="28"/>
        </w:rPr>
        <w:t>к</w:t>
      </w:r>
      <w:r w:rsidRPr="002654FC">
        <w:rPr>
          <w:sz w:val="28"/>
          <w:szCs w:val="28"/>
        </w:rPr>
        <w:t>тронной форме в орган, предоставляющий муниципальную услугу.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2654FC">
        <w:rPr>
          <w:sz w:val="28"/>
          <w:szCs w:val="28"/>
        </w:rPr>
        <w:t>б</w:t>
      </w:r>
      <w:r w:rsidRPr="002654FC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2654FC">
        <w:rPr>
          <w:sz w:val="28"/>
          <w:szCs w:val="28"/>
        </w:rPr>
        <w:t>ь</w:t>
      </w:r>
      <w:r w:rsidRPr="002654FC">
        <w:rPr>
          <w:sz w:val="28"/>
          <w:szCs w:val="28"/>
        </w:rPr>
        <w:t>ством Российской Федерации.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должна содержать: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1)наименование органа, предоставляющего муниципальную услугу, дол</w:t>
      </w:r>
      <w:r w:rsidRPr="002654FC">
        <w:rPr>
          <w:sz w:val="28"/>
          <w:szCs w:val="28"/>
        </w:rPr>
        <w:t>ж</w:t>
      </w:r>
      <w:r w:rsidRPr="002654FC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ся;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рес, по которым должен быть направлен ответ заявителю;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тавляющего муниципальную услугу, либо муниципального служащего;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4)доводы, на основании которых заявитель не согласен с решением и де</w:t>
      </w:r>
      <w:r w:rsidRPr="002654FC">
        <w:rPr>
          <w:sz w:val="28"/>
          <w:szCs w:val="28"/>
        </w:rPr>
        <w:t>й</w:t>
      </w:r>
      <w:r w:rsidRPr="002654FC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5100" w:rsidRPr="002654FC" w:rsidRDefault="00CB5100" w:rsidP="0024353B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ставляется документ, подтверждающий полномочия на осуществление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5100" w:rsidRPr="002654FC" w:rsidRDefault="00CB5100" w:rsidP="0024353B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а)оформленная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 (для физических лиц);</w:t>
      </w:r>
    </w:p>
    <w:p w:rsidR="00CB5100" w:rsidRPr="002654FC" w:rsidRDefault="00CB5100" w:rsidP="0024353B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б)оформленная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 xml:space="preserve">ции доверенность, заверенная печатью </w:t>
      </w:r>
      <w:r>
        <w:rPr>
          <w:sz w:val="28"/>
          <w:szCs w:val="28"/>
        </w:rPr>
        <w:t xml:space="preserve">(при наличии печати) </w:t>
      </w:r>
      <w:r w:rsidRPr="002654FC">
        <w:rPr>
          <w:sz w:val="28"/>
          <w:szCs w:val="28"/>
        </w:rPr>
        <w:t>заявителя и по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CB5100" w:rsidRPr="002654FC" w:rsidRDefault="00CB5100" w:rsidP="0024353B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5100" w:rsidRPr="002654FC" w:rsidRDefault="00CB5100" w:rsidP="0024353B">
      <w:pPr>
        <w:ind w:firstLine="567"/>
        <w:jc w:val="both"/>
        <w:rPr>
          <w:color w:val="FF0000"/>
          <w:sz w:val="28"/>
          <w:szCs w:val="28"/>
        </w:rPr>
      </w:pPr>
      <w:r w:rsidRPr="002654FC">
        <w:rPr>
          <w:sz w:val="28"/>
          <w:szCs w:val="28"/>
        </w:rPr>
        <w:t>5.2.4.Жалоба может быть подана заявителем через</w:t>
      </w:r>
      <w:r w:rsidRPr="002654FC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2654FC">
        <w:rPr>
          <w:bCs/>
          <w:sz w:val="28"/>
          <w:szCs w:val="28"/>
        </w:rPr>
        <w:t>и</w:t>
      </w:r>
      <w:r w:rsidRPr="002654FC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CB5100" w:rsidRPr="002654FC" w:rsidRDefault="00CB5100" w:rsidP="0024353B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Заявитель, направивший жалобу в электронной форме на адрес электро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 xml:space="preserve">ной почты Администрации города </w:t>
      </w:r>
      <w:hyperlink r:id="rId18" w:history="1">
        <w:r w:rsidRPr="002654FC">
          <w:rPr>
            <w:rStyle w:val="Hyperlink"/>
            <w:sz w:val="28"/>
            <w:szCs w:val="28"/>
          </w:rPr>
          <w:t>public_otvet@dimitrovgrad.ru</w:t>
        </w:r>
      </w:hyperlink>
      <w:r w:rsidRPr="002654FC">
        <w:rPr>
          <w:sz w:val="28"/>
          <w:szCs w:val="28"/>
        </w:rPr>
        <w:t xml:space="preserve"> либо посредс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 xml:space="preserve">вом официального сайта Администрации города </w:t>
      </w:r>
      <w:r w:rsidRPr="002654FC">
        <w:rPr>
          <w:sz w:val="28"/>
          <w:szCs w:val="28"/>
          <w:lang w:val="en-US"/>
        </w:rPr>
        <w:t>www</w:t>
      </w:r>
      <w:r w:rsidRPr="002654FC">
        <w:rPr>
          <w:sz w:val="28"/>
          <w:szCs w:val="28"/>
        </w:rPr>
        <w:t>.</w:t>
      </w:r>
      <w:r w:rsidRPr="002654FC">
        <w:rPr>
          <w:color w:val="000000"/>
          <w:sz w:val="28"/>
          <w:szCs w:val="28"/>
          <w:u w:val="single"/>
        </w:rPr>
        <w:t>dimitrovgrad.ru</w:t>
      </w:r>
      <w:r w:rsidRPr="002654FC">
        <w:rPr>
          <w:color w:val="FF0000"/>
          <w:sz w:val="28"/>
          <w:szCs w:val="28"/>
          <w:u w:val="single"/>
        </w:rPr>
        <w:t xml:space="preserve"> </w:t>
      </w:r>
      <w:r w:rsidRPr="002654FC">
        <w:rPr>
          <w:color w:val="000000"/>
          <w:sz w:val="28"/>
          <w:szCs w:val="28"/>
        </w:rPr>
        <w:t>в инфо</w:t>
      </w:r>
      <w:r w:rsidRPr="002654FC">
        <w:rPr>
          <w:color w:val="000000"/>
          <w:sz w:val="28"/>
          <w:szCs w:val="28"/>
        </w:rPr>
        <w:t>р</w:t>
      </w:r>
      <w:r w:rsidRPr="002654FC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2654FC">
        <w:rPr>
          <w:color w:val="000000"/>
          <w:sz w:val="28"/>
          <w:szCs w:val="28"/>
        </w:rPr>
        <w:t>с</w:t>
      </w:r>
      <w:r w:rsidRPr="002654FC">
        <w:rPr>
          <w:color w:val="000000"/>
          <w:sz w:val="28"/>
          <w:szCs w:val="28"/>
        </w:rPr>
        <w:t>сийской Федерации.</w:t>
      </w:r>
    </w:p>
    <w:p w:rsidR="00CB5100" w:rsidRPr="002654FC" w:rsidRDefault="00CB5100" w:rsidP="0024353B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5.2.5.Прием жалоб в письменной форме на бумажном носителе осущест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ляется Управлением.</w:t>
      </w:r>
    </w:p>
    <w:p w:rsidR="00CB5100" w:rsidRPr="002654FC" w:rsidRDefault="00CB5100" w:rsidP="0024353B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2654FC">
        <w:rPr>
          <w:sz w:val="28"/>
          <w:szCs w:val="28"/>
        </w:rPr>
        <w:br/>
        <w:t xml:space="preserve">2-42-79. </w:t>
      </w:r>
    </w:p>
    <w:p w:rsidR="00CB5100" w:rsidRPr="002654FC" w:rsidRDefault="00CB5100" w:rsidP="0024353B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График приема граждан работниками Управления: </w:t>
      </w:r>
    </w:p>
    <w:p w:rsidR="00CB5100" w:rsidRPr="002654FC" w:rsidRDefault="00CB5100" w:rsidP="0024353B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CB5100" w:rsidRPr="002654FC" w:rsidRDefault="00CB5100" w:rsidP="0024353B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Продолжительность рабочего дня, непосредственно предшествующего н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рабочему праздничному дню, уменьшается на один час.</w:t>
      </w:r>
    </w:p>
    <w:p w:rsidR="00CB5100" w:rsidRPr="002654FC" w:rsidRDefault="00CB5100" w:rsidP="0024353B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подачи жалобы при личном приеме заявитель представляет док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мент, удостоверяющий его личность в соответствии с законодательством Ро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сийской Федерации.</w:t>
      </w:r>
    </w:p>
    <w:p w:rsidR="00CB5100" w:rsidRPr="002654FC" w:rsidRDefault="00CB5100" w:rsidP="0024353B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CB5100" w:rsidRPr="002654FC" w:rsidRDefault="00CB5100" w:rsidP="0024353B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 Управления выдает второй экземпляр жалобы с указанием рег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страционного номера, даты ее приема и подписью работника Управления, пр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нявшего документы, заявителю или выдает расписку в получении от него ж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лобы в письменной форме на бумажном носителе с указанием регистрационн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CB5100" w:rsidRPr="002654FC" w:rsidRDefault="00CB5100" w:rsidP="0024353B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5.2.6.В случае, если жалоба подана заявителем в отраслевые (функци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нальные) органы Администрации города, ее структурные подразделения,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направлении жалобы. Ответственность за не направление жалобы в Управление несет руководитель отраслевого (функционального) органа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ее структурного подразделения в соответствии с действующим законод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тельством. Срок рассмотрения жалобы исчисляется со дня регистрации жалобы в Управление.</w:t>
      </w:r>
    </w:p>
    <w:p w:rsidR="00CB5100" w:rsidRPr="002654FC" w:rsidRDefault="00CB5100" w:rsidP="0024353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В случае, </w:t>
      </w:r>
      <w:r w:rsidRPr="002654FC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2654FC">
        <w:rPr>
          <w:sz w:val="28"/>
          <w:szCs w:val="28"/>
          <w:lang w:eastAsia="ru-RU"/>
        </w:rPr>
        <w:t>б</w:t>
      </w:r>
      <w:r w:rsidRPr="002654FC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ного) органа Администрации города, ее структурного подразделения в соотве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ствии с действующим законодательством.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5.2.7.Жалобы рассматриваются должностными лицами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уполномоченными на рассмотрение жалоб  в соответствии с распоряж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нием Администрации города.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Уполномоченные на рассмотрение жалоб должностные лица, осуществл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ют: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1)прием и рассмотрение жалоб в соответствии с требованиями, устано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нистрации города от 27.05.2015 №1509 (далее - Положение);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рации города.</w:t>
      </w:r>
    </w:p>
    <w:p w:rsidR="00CB5100" w:rsidRPr="002654FC" w:rsidRDefault="00CB5100" w:rsidP="0024353B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5.2.8.</w:t>
      </w:r>
      <w:r w:rsidRPr="002654FC">
        <w:rPr>
          <w:color w:val="000000"/>
          <w:sz w:val="28"/>
          <w:szCs w:val="28"/>
        </w:rPr>
        <w:t xml:space="preserve">Жалоба рассматривается в течение </w:t>
      </w:r>
      <w:r w:rsidRPr="002654FC">
        <w:rPr>
          <w:b/>
          <w:color w:val="000000"/>
          <w:sz w:val="28"/>
          <w:szCs w:val="28"/>
        </w:rPr>
        <w:t>15 рабочих дней</w:t>
      </w:r>
      <w:r w:rsidRPr="002654FC">
        <w:rPr>
          <w:color w:val="000000"/>
          <w:sz w:val="28"/>
          <w:szCs w:val="28"/>
        </w:rPr>
        <w:t xml:space="preserve"> со дня ее регис</w:t>
      </w:r>
      <w:r w:rsidRPr="002654FC">
        <w:rPr>
          <w:color w:val="000000"/>
          <w:sz w:val="28"/>
          <w:szCs w:val="28"/>
        </w:rPr>
        <w:t>т</w:t>
      </w:r>
      <w:r w:rsidRPr="002654FC">
        <w:rPr>
          <w:color w:val="000000"/>
          <w:sz w:val="28"/>
          <w:szCs w:val="28"/>
        </w:rPr>
        <w:t>рации.</w:t>
      </w:r>
    </w:p>
    <w:p w:rsidR="00CB5100" w:rsidRPr="002654FC" w:rsidRDefault="00CB5100" w:rsidP="0024353B">
      <w:pPr>
        <w:ind w:firstLine="567"/>
        <w:jc w:val="both"/>
        <w:rPr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ab/>
      </w:r>
      <w:bookmarkStart w:id="0" w:name="Par73"/>
      <w:bookmarkEnd w:id="0"/>
      <w:r w:rsidRPr="002654FC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CB5100" w:rsidRPr="002654FC" w:rsidRDefault="00CB5100" w:rsidP="0024353B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 рассматриваются Комиссией  по рассмотрению жалоб на решения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вия (бездействие) Администрации города Димитровграда Ульяновской области, ее должностных лиц, муниципальных служащих при предоставлении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пальных услуг (далее – Комиссия).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Положение о Комиссии утверждается постановлением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 результатам рассмотрения жалобы Комиссия готовит одно из следу</w:t>
      </w:r>
      <w:r w:rsidRPr="002654FC">
        <w:rPr>
          <w:sz w:val="28"/>
          <w:szCs w:val="28"/>
        </w:rPr>
        <w:t>ю</w:t>
      </w:r>
      <w:r w:rsidRPr="002654FC">
        <w:rPr>
          <w:sz w:val="28"/>
          <w:szCs w:val="28"/>
        </w:rPr>
        <w:t>щих заключений:</w:t>
      </w:r>
    </w:p>
    <w:p w:rsidR="00CB5100" w:rsidRPr="002654FC" w:rsidRDefault="00CB5100" w:rsidP="0024353B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>1)</w:t>
      </w:r>
      <w:r w:rsidRPr="002654FC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2654FC">
        <w:rPr>
          <w:color w:val="000000"/>
          <w:sz w:val="28"/>
          <w:szCs w:val="28"/>
          <w:lang w:eastAsia="ru-RU"/>
        </w:rPr>
        <w:t>и</w:t>
      </w:r>
      <w:r w:rsidRPr="002654FC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</w:t>
      </w:r>
      <w:r w:rsidRPr="002654FC">
        <w:rPr>
          <w:color w:val="000000"/>
          <w:sz w:val="28"/>
          <w:szCs w:val="28"/>
          <w:lang w:eastAsia="ru-RU"/>
        </w:rPr>
        <w:t>н</w:t>
      </w:r>
      <w:r w:rsidRPr="002654FC">
        <w:rPr>
          <w:color w:val="000000"/>
          <w:sz w:val="28"/>
          <w:szCs w:val="28"/>
          <w:lang w:eastAsia="ru-RU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2654FC">
        <w:rPr>
          <w:color w:val="000000"/>
          <w:sz w:val="28"/>
          <w:szCs w:val="28"/>
          <w:lang w:eastAsia="ru-RU"/>
        </w:rPr>
        <w:t>в</w:t>
      </w:r>
      <w:r w:rsidRPr="002654FC">
        <w:rPr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</w:t>
      </w:r>
      <w:r w:rsidRPr="002654FC">
        <w:rPr>
          <w:color w:val="000000"/>
          <w:sz w:val="28"/>
          <w:szCs w:val="28"/>
          <w:lang w:eastAsia="ru-RU"/>
        </w:rPr>
        <w:t>к</w:t>
      </w:r>
      <w:r w:rsidRPr="002654FC">
        <w:rPr>
          <w:color w:val="000000"/>
          <w:sz w:val="28"/>
          <w:szCs w:val="28"/>
          <w:lang w:eastAsia="ru-RU"/>
        </w:rPr>
        <w:t>тами субъектов Российской Федерации, муниципальными правовыми актами;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2)рекомендовать отказать в удовлетворении жалобы.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5.2.10.</w:t>
      </w:r>
      <w:r w:rsidRPr="002654FC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ментах, возврата заявителю денежных средств, взимание которых не пред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актами. Указанное решение принимается в утвержденной постано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лением Администрацией города форме.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5.2.11.</w:t>
      </w:r>
      <w:r w:rsidRPr="002654FC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2654FC">
        <w:rPr>
          <w:sz w:val="28"/>
          <w:szCs w:val="28"/>
          <w:lang w:eastAsia="ru-RU"/>
        </w:rPr>
        <w:t>л</w:t>
      </w:r>
      <w:r w:rsidRPr="002654FC">
        <w:rPr>
          <w:sz w:val="28"/>
          <w:szCs w:val="28"/>
          <w:lang w:eastAsia="ru-RU"/>
        </w:rPr>
        <w:t>номоченному на рассмотрение жалоб должностному лицу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рода.  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Ответственный работник направляет ответ заявителю и информацию в о</w:t>
      </w:r>
      <w:r w:rsidRPr="002654FC">
        <w:rPr>
          <w:sz w:val="28"/>
          <w:szCs w:val="28"/>
        </w:rPr>
        <w:t>р</w:t>
      </w:r>
      <w:r w:rsidRPr="002654FC">
        <w:rPr>
          <w:sz w:val="28"/>
          <w:szCs w:val="28"/>
        </w:rPr>
        <w:t>ганы прокуратуры не позднее дня,  следующего за днем принятия решения.</w:t>
      </w:r>
    </w:p>
    <w:p w:rsidR="00CB5100" w:rsidRPr="002654FC" w:rsidRDefault="00CB5100" w:rsidP="0024353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5.2.12.Уполномоченный на рассмотрение жалобы орган отказывает в удо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летворении жалобы в следующих случаях: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подаче жалобы лицом, полномочия которого не подтверждены в п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рядке, установленном законодательством Российской Федерации;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3)при наличии решения по жалобе, принятого ранее в соответствии с тр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отсутствии возможности прочитать какую-либо часть текста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5.2.14.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имеющиеся мат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риалы в течение 1 рабочего дня со дня принятия Администрацией города реш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ния об удовлетворении жалобы ответственным работником направляются должностному лицу Администрации города, уполномоченному составлять пр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токолы об административном правонарушении, предусмотренном </w:t>
      </w:r>
      <w:hyperlink r:id="rId19" w:history="1">
        <w:r w:rsidRPr="002654FC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2654FC">
        <w:rPr>
          <w:color w:val="000000"/>
          <w:sz w:val="28"/>
          <w:szCs w:val="28"/>
          <w:lang w:eastAsia="ru-RU"/>
        </w:rPr>
        <w:t xml:space="preserve"> К</w:t>
      </w:r>
      <w:r w:rsidRPr="002654FC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CB5100" w:rsidRPr="002654FC" w:rsidRDefault="00CB5100" w:rsidP="0024353B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5.2.15.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Уполномоченное на рассмотрение жалоб должностное лицо Администрации города незамедлительно направляет имеющиеся материалы в органы прокур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туры.</w:t>
      </w:r>
    </w:p>
    <w:p w:rsidR="00CB5100" w:rsidRPr="002654FC" w:rsidRDefault="00CB5100" w:rsidP="0024353B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>ных законодательством Российской Федерации.</w:t>
      </w:r>
    </w:p>
    <w:p w:rsidR="00CB5100" w:rsidRPr="002654FC" w:rsidRDefault="00CB5100" w:rsidP="0024353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5.2.17. </w:t>
      </w:r>
      <w:r w:rsidRPr="002654FC">
        <w:rPr>
          <w:sz w:val="28"/>
          <w:szCs w:val="28"/>
          <w:lang w:eastAsia="ru-RU"/>
        </w:rPr>
        <w:t>Жалоба на решения и (или) действия (бездействие) органов, предо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тавляющих государственные услуги, органов, предоставляющих муниципал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ные услуги, должностных лиц органов, предоставляющих государственные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луги, или органов, предоставляющих муниципальные услуги, либо государс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венных или муниципальных служащих при осуществлении в отношении юр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дических лиц и индивидуальных предпринимателей, являющихся субъектами градостроительных отношений, процедур, включенных в исчерпывающие 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речни процедур в сферах строительства, утвержденные Правительством Ро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 xml:space="preserve">сийской Федерации в соответствии с </w:t>
      </w:r>
      <w:hyperlink r:id="rId20" w:history="1">
        <w:r w:rsidRPr="002654FC">
          <w:rPr>
            <w:color w:val="0000FF"/>
            <w:sz w:val="28"/>
            <w:szCs w:val="28"/>
            <w:lang w:eastAsia="ru-RU"/>
          </w:rPr>
          <w:t>частью 2 статьи 6</w:t>
        </w:r>
      </w:hyperlink>
      <w:r w:rsidRPr="002654FC">
        <w:rPr>
          <w:sz w:val="28"/>
          <w:szCs w:val="28"/>
          <w:lang w:eastAsia="ru-RU"/>
        </w:rPr>
        <w:t xml:space="preserve"> Градостроительного к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декса Российской Федерации, может быть подана такими лицами в порядке,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тановленном настоящей статьей, либо в порядке, установленном антимон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2654FC">
        <w:rPr>
          <w:sz w:val="28"/>
          <w:szCs w:val="28"/>
          <w:lang w:eastAsia="ru-RU"/>
        </w:rPr>
        <w:t>р</w:t>
      </w:r>
      <w:r w:rsidRPr="002654FC">
        <w:rPr>
          <w:sz w:val="28"/>
          <w:szCs w:val="28"/>
          <w:lang w:eastAsia="ru-RU"/>
        </w:rPr>
        <w:t>ган.</w:t>
      </w:r>
      <w:r>
        <w:rPr>
          <w:sz w:val="28"/>
          <w:szCs w:val="28"/>
          <w:lang w:eastAsia="ru-RU"/>
        </w:rPr>
        <w:t>».</w:t>
      </w:r>
    </w:p>
    <w:p w:rsidR="00CB5100" w:rsidRDefault="00CB5100" w:rsidP="0024353B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 Установить, что настоящее постановление подлежит официальному опубликованию.</w:t>
      </w:r>
    </w:p>
    <w:p w:rsidR="00CB5100" w:rsidRDefault="00CB5100" w:rsidP="0024353B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полняющего обязанности Первого заместителя Главы Администрации города Аванесяна В.А.</w:t>
      </w:r>
    </w:p>
    <w:p w:rsidR="00CB5100" w:rsidRDefault="00CB5100" w:rsidP="0024353B">
      <w:pPr>
        <w:ind w:firstLine="709"/>
        <w:jc w:val="both"/>
        <w:rPr>
          <w:sz w:val="28"/>
          <w:szCs w:val="28"/>
        </w:rPr>
      </w:pPr>
    </w:p>
    <w:p w:rsidR="00CB5100" w:rsidRDefault="00CB5100" w:rsidP="0024353B">
      <w:pPr>
        <w:ind w:firstLine="709"/>
        <w:jc w:val="both"/>
        <w:rPr>
          <w:sz w:val="28"/>
          <w:szCs w:val="28"/>
        </w:rPr>
      </w:pPr>
    </w:p>
    <w:p w:rsidR="00CB5100" w:rsidRDefault="00CB5100" w:rsidP="0024353B">
      <w:pPr>
        <w:ind w:firstLine="709"/>
        <w:jc w:val="both"/>
        <w:rPr>
          <w:sz w:val="28"/>
          <w:szCs w:val="28"/>
        </w:rPr>
      </w:pPr>
    </w:p>
    <w:p w:rsidR="00CB5100" w:rsidRDefault="00CB5100" w:rsidP="0024353B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B5100" w:rsidRDefault="00CB5100" w:rsidP="0024353B">
      <w:pPr>
        <w:autoSpaceDE w:val="0"/>
        <w:spacing w:line="200" w:lineRule="atLeast"/>
        <w:jc w:val="both"/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Ю.А.Корженкова</w:t>
      </w:r>
    </w:p>
    <w:p w:rsidR="00CB5100" w:rsidRDefault="00CB5100" w:rsidP="0024353B">
      <w:pPr>
        <w:autoSpaceDE w:val="0"/>
        <w:spacing w:line="200" w:lineRule="atLeast"/>
        <w:jc w:val="both"/>
      </w:pPr>
    </w:p>
    <w:p w:rsidR="00CB5100" w:rsidRDefault="00CB5100" w:rsidP="0024353B">
      <w:pPr>
        <w:autoSpaceDE w:val="0"/>
        <w:spacing w:line="200" w:lineRule="atLeast"/>
        <w:jc w:val="both"/>
      </w:pPr>
    </w:p>
    <w:p w:rsidR="00CB5100" w:rsidRDefault="00CB5100" w:rsidP="00960A4D">
      <w:pPr>
        <w:autoSpaceDE w:val="0"/>
        <w:spacing w:line="200" w:lineRule="atLeast"/>
        <w:jc w:val="both"/>
      </w:pPr>
    </w:p>
    <w:sectPr w:rsidR="00CB5100" w:rsidSect="00BA4E4B">
      <w:headerReference w:type="default" r:id="rId21"/>
      <w:pgSz w:w="11906" w:h="16838"/>
      <w:pgMar w:top="1134" w:right="567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100" w:rsidRDefault="00CB5100" w:rsidP="00BA4E4B">
      <w:r>
        <w:separator/>
      </w:r>
    </w:p>
  </w:endnote>
  <w:endnote w:type="continuationSeparator" w:id="0">
    <w:p w:rsidR="00CB5100" w:rsidRDefault="00CB5100" w:rsidP="00BA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100" w:rsidRDefault="00CB5100" w:rsidP="00BA4E4B">
      <w:r>
        <w:separator/>
      </w:r>
    </w:p>
  </w:footnote>
  <w:footnote w:type="continuationSeparator" w:id="0">
    <w:p w:rsidR="00CB5100" w:rsidRDefault="00CB5100" w:rsidP="00BA4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00" w:rsidRDefault="00CB5100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CB5100" w:rsidRDefault="00CB51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171A2"/>
    <w:rsid w:val="00027519"/>
    <w:rsid w:val="00034352"/>
    <w:rsid w:val="00050D4C"/>
    <w:rsid w:val="00055969"/>
    <w:rsid w:val="00086C80"/>
    <w:rsid w:val="00091A44"/>
    <w:rsid w:val="000A250A"/>
    <w:rsid w:val="000A3AE9"/>
    <w:rsid w:val="000A4747"/>
    <w:rsid w:val="000D364A"/>
    <w:rsid w:val="000F257E"/>
    <w:rsid w:val="001120FC"/>
    <w:rsid w:val="001240A6"/>
    <w:rsid w:val="00135557"/>
    <w:rsid w:val="001B6454"/>
    <w:rsid w:val="001C53A2"/>
    <w:rsid w:val="001D02F6"/>
    <w:rsid w:val="001D0A87"/>
    <w:rsid w:val="001D3831"/>
    <w:rsid w:val="001F27F9"/>
    <w:rsid w:val="001F2FFC"/>
    <w:rsid w:val="002121D7"/>
    <w:rsid w:val="002173D4"/>
    <w:rsid w:val="0023596C"/>
    <w:rsid w:val="00242100"/>
    <w:rsid w:val="0024353B"/>
    <w:rsid w:val="0024566D"/>
    <w:rsid w:val="002632FA"/>
    <w:rsid w:val="002654FC"/>
    <w:rsid w:val="00271DA5"/>
    <w:rsid w:val="00276335"/>
    <w:rsid w:val="00285DFC"/>
    <w:rsid w:val="00291AD2"/>
    <w:rsid w:val="00293CEF"/>
    <w:rsid w:val="002A5D64"/>
    <w:rsid w:val="002C032B"/>
    <w:rsid w:val="00303C9E"/>
    <w:rsid w:val="003106C3"/>
    <w:rsid w:val="00326325"/>
    <w:rsid w:val="00345A92"/>
    <w:rsid w:val="00363941"/>
    <w:rsid w:val="00382DB2"/>
    <w:rsid w:val="003869B9"/>
    <w:rsid w:val="003A3868"/>
    <w:rsid w:val="003A738C"/>
    <w:rsid w:val="003B60EE"/>
    <w:rsid w:val="003B6809"/>
    <w:rsid w:val="003B7DA1"/>
    <w:rsid w:val="003D36B2"/>
    <w:rsid w:val="003D4BA3"/>
    <w:rsid w:val="003D75EB"/>
    <w:rsid w:val="003E06C7"/>
    <w:rsid w:val="003F614F"/>
    <w:rsid w:val="00415438"/>
    <w:rsid w:val="00422ECA"/>
    <w:rsid w:val="00452095"/>
    <w:rsid w:val="00477812"/>
    <w:rsid w:val="00496B1A"/>
    <w:rsid w:val="004B573B"/>
    <w:rsid w:val="004B594B"/>
    <w:rsid w:val="004D5B71"/>
    <w:rsid w:val="004E0238"/>
    <w:rsid w:val="004F346F"/>
    <w:rsid w:val="004F5F24"/>
    <w:rsid w:val="00507BEF"/>
    <w:rsid w:val="00521060"/>
    <w:rsid w:val="00524D48"/>
    <w:rsid w:val="0054268B"/>
    <w:rsid w:val="00570307"/>
    <w:rsid w:val="0059155F"/>
    <w:rsid w:val="00594582"/>
    <w:rsid w:val="005B6D8D"/>
    <w:rsid w:val="005C0CE0"/>
    <w:rsid w:val="005E20CE"/>
    <w:rsid w:val="005E7EB4"/>
    <w:rsid w:val="00603FE5"/>
    <w:rsid w:val="00607298"/>
    <w:rsid w:val="00623162"/>
    <w:rsid w:val="00645095"/>
    <w:rsid w:val="00660E02"/>
    <w:rsid w:val="00664542"/>
    <w:rsid w:val="00686DB3"/>
    <w:rsid w:val="00694C83"/>
    <w:rsid w:val="006A5807"/>
    <w:rsid w:val="006B2572"/>
    <w:rsid w:val="006B296F"/>
    <w:rsid w:val="006D0E99"/>
    <w:rsid w:val="006D7F2C"/>
    <w:rsid w:val="006E3D9E"/>
    <w:rsid w:val="00736640"/>
    <w:rsid w:val="00762211"/>
    <w:rsid w:val="00797B7B"/>
    <w:rsid w:val="007A0701"/>
    <w:rsid w:val="007A38BB"/>
    <w:rsid w:val="007E768D"/>
    <w:rsid w:val="00811C39"/>
    <w:rsid w:val="00813C2E"/>
    <w:rsid w:val="008306F4"/>
    <w:rsid w:val="008337CD"/>
    <w:rsid w:val="00834A11"/>
    <w:rsid w:val="008407A1"/>
    <w:rsid w:val="008430F5"/>
    <w:rsid w:val="008A08D7"/>
    <w:rsid w:val="008B2962"/>
    <w:rsid w:val="008B2D6D"/>
    <w:rsid w:val="008B37DB"/>
    <w:rsid w:val="008B7BC5"/>
    <w:rsid w:val="008C57EA"/>
    <w:rsid w:val="008C6FF8"/>
    <w:rsid w:val="008F7F44"/>
    <w:rsid w:val="0091323B"/>
    <w:rsid w:val="00931BFE"/>
    <w:rsid w:val="00931EB2"/>
    <w:rsid w:val="0093615B"/>
    <w:rsid w:val="00945197"/>
    <w:rsid w:val="009474D5"/>
    <w:rsid w:val="00950F0E"/>
    <w:rsid w:val="00960A4D"/>
    <w:rsid w:val="00966854"/>
    <w:rsid w:val="00972EB9"/>
    <w:rsid w:val="009A45F3"/>
    <w:rsid w:val="009C1299"/>
    <w:rsid w:val="009D108D"/>
    <w:rsid w:val="009D5AAD"/>
    <w:rsid w:val="009E20B7"/>
    <w:rsid w:val="009F07BD"/>
    <w:rsid w:val="00A0756C"/>
    <w:rsid w:val="00A22196"/>
    <w:rsid w:val="00A36EA3"/>
    <w:rsid w:val="00A47FB8"/>
    <w:rsid w:val="00A61F3C"/>
    <w:rsid w:val="00A66D30"/>
    <w:rsid w:val="00A700A6"/>
    <w:rsid w:val="00A92A48"/>
    <w:rsid w:val="00A96C96"/>
    <w:rsid w:val="00AC6E1B"/>
    <w:rsid w:val="00AD3689"/>
    <w:rsid w:val="00AD55DE"/>
    <w:rsid w:val="00AE7BAD"/>
    <w:rsid w:val="00AF576E"/>
    <w:rsid w:val="00B02619"/>
    <w:rsid w:val="00B034DB"/>
    <w:rsid w:val="00B116D8"/>
    <w:rsid w:val="00B14CE2"/>
    <w:rsid w:val="00B51C48"/>
    <w:rsid w:val="00B5236C"/>
    <w:rsid w:val="00B545EA"/>
    <w:rsid w:val="00BA4E4B"/>
    <w:rsid w:val="00BA6C5D"/>
    <w:rsid w:val="00BB1B11"/>
    <w:rsid w:val="00BC5C39"/>
    <w:rsid w:val="00BF2838"/>
    <w:rsid w:val="00BF74C6"/>
    <w:rsid w:val="00C53C39"/>
    <w:rsid w:val="00C97000"/>
    <w:rsid w:val="00CB470A"/>
    <w:rsid w:val="00CB5100"/>
    <w:rsid w:val="00CD46CC"/>
    <w:rsid w:val="00CD5726"/>
    <w:rsid w:val="00CF2D4E"/>
    <w:rsid w:val="00D04378"/>
    <w:rsid w:val="00D11868"/>
    <w:rsid w:val="00D32B36"/>
    <w:rsid w:val="00D55662"/>
    <w:rsid w:val="00D66D7A"/>
    <w:rsid w:val="00D70505"/>
    <w:rsid w:val="00D81D06"/>
    <w:rsid w:val="00DB069C"/>
    <w:rsid w:val="00DC181E"/>
    <w:rsid w:val="00DE7B1D"/>
    <w:rsid w:val="00DF5D18"/>
    <w:rsid w:val="00DF6133"/>
    <w:rsid w:val="00E0584D"/>
    <w:rsid w:val="00E07861"/>
    <w:rsid w:val="00E22780"/>
    <w:rsid w:val="00E2621F"/>
    <w:rsid w:val="00EC5D38"/>
    <w:rsid w:val="00EC79A2"/>
    <w:rsid w:val="00ED6D9B"/>
    <w:rsid w:val="00EE21FF"/>
    <w:rsid w:val="00F209BF"/>
    <w:rsid w:val="00F2187D"/>
    <w:rsid w:val="00F245BE"/>
    <w:rsid w:val="00F25322"/>
    <w:rsid w:val="00F41773"/>
    <w:rsid w:val="00F557B8"/>
    <w:rsid w:val="00F66B75"/>
    <w:rsid w:val="00F91A15"/>
    <w:rsid w:val="00FA39E2"/>
    <w:rsid w:val="00FA5212"/>
    <w:rsid w:val="00FD4B77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34A11"/>
    <w:pPr>
      <w:keepNext/>
      <w:jc w:val="center"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38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DocList3">
    <w:name w:val="ConsPlusDocList3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62316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99"/>
    <w:qFormat/>
    <w:rsid w:val="000A3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A4E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4E4B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BA4E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E4B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24353B"/>
    <w:rPr>
      <w:rFonts w:ascii="Arial" w:hAnsi="Arial"/>
      <w:sz w:val="22"/>
      <w:lang w:eastAsia="ar-SA" w:bidi="ar-S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34A11"/>
    <w:rPr>
      <w:rFonts w:cs="Times New Roman"/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uiPriority w:val="99"/>
    <w:rsid w:val="00834A1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ulgov.ru/" TargetMode="External"/><Relationship Id="rId18" Type="http://schemas.openxmlformats.org/officeDocument/2006/relationships/hyperlink" Target="mailto:public_otvet@dimitrovgrad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osuslugi.ulgov.ru/" TargetMode="External"/><Relationship Id="rId17" Type="http://schemas.openxmlformats.org/officeDocument/2006/relationships/hyperlink" Target="http://www.gosuslugi.ul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ulgov.ru/" TargetMode="External"/><Relationship Id="rId20" Type="http://schemas.openxmlformats.org/officeDocument/2006/relationships/hyperlink" Target="consultantplus://offline/ref=0535DEE1D9FFA5EDF6AE75AA9014E18491FE61368F44D3C856648CE1654FF75EEFF5482079D68F11u9s7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ul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0B6B40513B4BBDE09D3ECEF006FDBF71EA1B41165875933279DCA79436D368DE0125F50442A94830CD39D0o8G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ul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9</Pages>
  <Words>3449</Words>
  <Characters>19660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29</cp:revision>
  <cp:lastPrinted>2018-07-03T04:54:00Z</cp:lastPrinted>
  <dcterms:created xsi:type="dcterms:W3CDTF">2017-09-13T12:15:00Z</dcterms:created>
  <dcterms:modified xsi:type="dcterms:W3CDTF">2018-07-09T11:33:00Z</dcterms:modified>
</cp:coreProperties>
</file>