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63" w:rsidRPr="0043252E" w:rsidRDefault="00BE5663" w:rsidP="0043252E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43252E">
        <w:rPr>
          <w:b/>
          <w:sz w:val="28"/>
          <w:szCs w:val="28"/>
        </w:rPr>
        <w:t>ГОРОДА ДИМИТРОВГРАДА</w:t>
      </w:r>
    </w:p>
    <w:p w:rsidR="00BE5663" w:rsidRPr="0043252E" w:rsidRDefault="00BE5663" w:rsidP="0043252E">
      <w:pPr>
        <w:tabs>
          <w:tab w:val="center" w:pos="4859"/>
          <w:tab w:val="left" w:pos="6720"/>
        </w:tabs>
        <w:ind w:right="-82"/>
        <w:rPr>
          <w:rFonts w:ascii="Times New Roman" w:hAnsi="Times New Roman" w:cs="Times New Roman"/>
          <w:sz w:val="28"/>
          <w:szCs w:val="28"/>
        </w:rPr>
      </w:pPr>
      <w:r w:rsidRPr="0043252E">
        <w:rPr>
          <w:rFonts w:ascii="Times New Roman" w:hAnsi="Times New Roman" w:cs="Times New Roman"/>
          <w:b/>
          <w:sz w:val="28"/>
          <w:szCs w:val="28"/>
        </w:rPr>
        <w:tab/>
      </w:r>
      <w:r w:rsidRPr="0043252E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E5663" w:rsidRPr="0043252E" w:rsidRDefault="00BE5663" w:rsidP="0043252E">
      <w:pPr>
        <w:tabs>
          <w:tab w:val="center" w:pos="4859"/>
          <w:tab w:val="left" w:pos="6720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BE5663" w:rsidRPr="0043252E" w:rsidRDefault="00BE5663" w:rsidP="0043252E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3252E">
        <w:rPr>
          <w:rFonts w:ascii="Times New Roman" w:hAnsi="Times New Roman" w:cs="Times New Roman"/>
          <w:b/>
          <w:sz w:val="28"/>
          <w:szCs w:val="28"/>
        </w:rPr>
        <w:tab/>
        <w:t>П О С Т А Н О В Л Е Н И Е</w:t>
      </w:r>
      <w:r w:rsidRPr="0043252E">
        <w:rPr>
          <w:rFonts w:ascii="Times New Roman" w:hAnsi="Times New Roman" w:cs="Times New Roman"/>
          <w:b/>
          <w:sz w:val="28"/>
          <w:szCs w:val="28"/>
        </w:rPr>
        <w:tab/>
      </w:r>
    </w:p>
    <w:p w:rsidR="00BE5663" w:rsidRPr="0043252E" w:rsidRDefault="00BE5663" w:rsidP="0043252E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E5663" w:rsidRPr="0043252E" w:rsidRDefault="00BE5663" w:rsidP="0043252E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E5663" w:rsidRPr="0043252E" w:rsidRDefault="00BE5663" w:rsidP="0043252E">
      <w:pPr>
        <w:ind w:right="98"/>
        <w:rPr>
          <w:rFonts w:ascii="Times New Roman" w:hAnsi="Times New Roman" w:cs="Times New Roman"/>
          <w:sz w:val="28"/>
          <w:szCs w:val="28"/>
        </w:rPr>
      </w:pPr>
      <w:r w:rsidRPr="004325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3252E">
        <w:rPr>
          <w:rFonts w:ascii="Times New Roman" w:hAnsi="Times New Roman" w:cs="Times New Roman"/>
          <w:sz w:val="28"/>
          <w:szCs w:val="28"/>
        </w:rPr>
        <w:t xml:space="preserve"> августа 2018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3252E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E5663" w:rsidRPr="0043252E" w:rsidRDefault="00BE5663" w:rsidP="00D029D7">
      <w:pPr>
        <w:tabs>
          <w:tab w:val="center" w:pos="4153"/>
          <w:tab w:val="left" w:pos="7513"/>
          <w:tab w:val="left" w:pos="7655"/>
          <w:tab w:val="left" w:pos="7938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5663" w:rsidRPr="007D10CD" w:rsidRDefault="00BE5663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5663" w:rsidRPr="007D10CD" w:rsidRDefault="00BE5663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BE5663" w:rsidRPr="007D10CD" w:rsidRDefault="00BE5663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от 30.09.2015 № 3265</w:t>
      </w:r>
    </w:p>
    <w:p w:rsidR="00BE5663" w:rsidRDefault="00BE5663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5663" w:rsidRPr="007D10CD" w:rsidRDefault="00BE5663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5663" w:rsidRPr="007D10CD" w:rsidRDefault="00BE5663" w:rsidP="007D10CD">
      <w:pPr>
        <w:autoSpaceDE w:val="0"/>
        <w:autoSpaceDN w:val="0"/>
        <w:adjustRightInd w:val="0"/>
        <w:ind w:firstLine="77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7D10CD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D10CD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7D10CD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 2 статьи 55</w:t>
        </w:r>
      </w:hyperlink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постановлением Администрации города от 11.09.2013 № 2874 «Об утверждении Порядка разработки, реализации и оценки эффективности муниципальных программ в городе Димитровграде Ульяновской области»  п о с т а н о в л я ю:</w:t>
      </w:r>
    </w:p>
    <w:p w:rsidR="00BE5663" w:rsidRPr="007D10CD" w:rsidRDefault="00BE5663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от 30.09.2015 №3265 «Об утверждении муниципальной программы «Управление муниципальными финансами города Димитровграда Ульяновской области» (далее – постановление) следующие изменения:</w:t>
      </w:r>
    </w:p>
    <w:p w:rsidR="00BE5663" w:rsidRPr="007D10CD" w:rsidRDefault="00BE5663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1.1.Раздел 1 муниципальной программы «Управление муниципальными финансами города Димитровграда Ульяновской области», являющейся приложением к постановлению (далее - муниципальная программа),  изложить в следующей редакции:</w:t>
      </w:r>
    </w:p>
    <w:p w:rsidR="00BE5663" w:rsidRPr="007D10CD" w:rsidRDefault="00BE5663" w:rsidP="00561A61">
      <w:pPr>
        <w:tabs>
          <w:tab w:val="center" w:pos="4153"/>
          <w:tab w:val="right" w:pos="8306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10CD">
        <w:rPr>
          <w:rFonts w:ascii="Times New Roman" w:hAnsi="Times New Roman" w:cs="Times New Roman"/>
          <w:b/>
          <w:sz w:val="28"/>
          <w:szCs w:val="28"/>
          <w:lang w:eastAsia="ru-RU"/>
        </w:rPr>
        <w:t>1.Паспорт муниципальной программы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237"/>
      </w:tblGrid>
      <w:tr w:rsidR="00BE5663" w:rsidRPr="007D10CD">
        <w:tc>
          <w:tcPr>
            <w:tcW w:w="3403" w:type="dxa"/>
          </w:tcPr>
          <w:p w:rsidR="00BE5663" w:rsidRPr="007D10CD" w:rsidRDefault="00BE5663" w:rsidP="00561A61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1.1.Наименование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города Димитровграда Ульяновской области» (далее – муниципальная Программа)</w:t>
            </w: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561A61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1.2.Основания для разработки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Димитровград» Ульяновской области;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30.07.2015 № 2616 «Об утверждении Перечня муниципальных программ города Димитровграда Ульяновской области на 2016 год и плановый период 2017 и 2018 годов»;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28.07.2016 №1524 «Об утверждении перечня муниципальных программ города Димитровграда Ульяновской области на 2017 год и плановый период 2018 и 2019 годы»;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20.07.2017 №1331 «Об утверждении перечня муниципальных программ города Димитровграда Ульяновской области на 2018 год и плановый период 2019 и 2020 годов»;</w:t>
            </w:r>
          </w:p>
          <w:p w:rsidR="00BE5663" w:rsidRPr="007D10CD" w:rsidRDefault="00BE5663" w:rsidP="00B86FA2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24.05.2018 №919 «Об утверждении перечня муниципальных программ города Димитровграда Ульяновской области на 2019 год и плановый период 2020 и 2021 годов»;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Стратегия социально-экономического развития муниципального образования «Город Димитровград» Ульяновской области до 2030 года</w:t>
            </w: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, принятая решением Городской Думы города Димитровграда Ульяновской области первого созыва от 28.09.2011 №56/697.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4762D0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1.3.Заказчик 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Димитровграда Ульяновской области</w:t>
            </w: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4762D0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1.4.Разработчик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Ульяновской области</w:t>
            </w: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2C21DF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1.5.Руководитель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Димитровграда Ульяновской области</w:t>
            </w: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2C21DF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1.6.Исполнители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муниципальных закупок города Димитровграда Ульяновской области</w:t>
            </w: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2C21DF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1.7.Цели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Целями муниципальной программы является: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 Проведение эффективной политики в сфере управления финансами, обеспечение долгосрочной сбалансированности, устойчивости бюджета города Димитровграда Ульяновской области;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2. Обеспечение проведения Администрацией города Димитровграда Ульяновской области  единой политики в сфере закупок товаров, работ, услуг для обеспечения муниципальных нужд.</w:t>
            </w: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F82BF2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1.8.Перечень подпрограмм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 «Управление муниципальным долгом  города Димитровграда Ульяновской области»;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2. «Обеспечение реализации муниципальной программы».</w:t>
            </w: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F82BF2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1.9. Сроки и этапы реализации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 2016–2021 годы.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562551">
            <w:pPr>
              <w:tabs>
                <w:tab w:val="left" w:pos="5250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1.10.Объем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муниципальной программы: бюджет города Димитровграда Ульяновской области.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Общий объем  бюджетных ассигнований бюджета города Димитровграда Ульяновской области на финансовое обеспечение реализации муниципальной программы составляет 2 321 051,86158 тыс. руб., в том числе по годам: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2016 год – 360 626,04190 тыс. руб.;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2017 год – 779 258,13951 тыс. руб.;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2018 год – 570 293,80243 тыс. руб.;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2019 год – 279 600,08395 тыс. руб.;</w:t>
            </w:r>
          </w:p>
          <w:p w:rsidR="00BE5663" w:rsidRPr="007D10CD" w:rsidRDefault="00BE5663" w:rsidP="00127A8B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2020 год – 272 369,33483 тыс. руб.;</w:t>
            </w:r>
          </w:p>
          <w:p w:rsidR="00BE5663" w:rsidRPr="007D10CD" w:rsidRDefault="00BE5663" w:rsidP="00127A8B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2021 год – 58 904,45896 тыс. руб.</w:t>
            </w:r>
          </w:p>
        </w:tc>
      </w:tr>
      <w:tr w:rsidR="00BE5663" w:rsidRPr="007D10CD">
        <w:tc>
          <w:tcPr>
            <w:tcW w:w="3403" w:type="dxa"/>
          </w:tcPr>
          <w:p w:rsidR="00BE5663" w:rsidRPr="007D10CD" w:rsidRDefault="00BE5663" w:rsidP="00B07188">
            <w:pPr>
              <w:tabs>
                <w:tab w:val="left" w:pos="5250"/>
              </w:tabs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1.11.Основные 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планируется: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1.Сокращение отношения предельного объема муниципального долга города Димитровграда Ульяновской области к утвержденному общему годовому объёму доходов бюджета города без учета объема безвозмездных поступлений – на 1% в год.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2. Сокращение отношения объема расходов на обслуживание муниципального долга города Димитровграда Ульяновской области к утвержденному годовому объему расходов бюджета города, за исключением объемов расходов, которые осуществляются за счет субвенций, предоставляемых из областного бюджета – на 0,1% в год.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3. Количество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размещенных процедур к концу реализации муниципальной программы – не более 90 закупок в год.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4. 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к концу реализации муниципальной программы – не более 292 закупок в год.</w:t>
            </w:r>
          </w:p>
          <w:p w:rsidR="00BE5663" w:rsidRPr="007D10CD" w:rsidRDefault="00BE5663" w:rsidP="00C732A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5. 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к концу реализации муниципальной программы – не менее 10 семинаров в год.</w:t>
            </w:r>
          </w:p>
          <w:p w:rsidR="00BE5663" w:rsidRPr="007D10CD" w:rsidRDefault="00BE5663" w:rsidP="00746440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6. 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(за исключением расходов, осуществляемых за счет субвенций из федерального и областного бюджета) – не менее 84,5%.</w:t>
            </w:r>
          </w:p>
        </w:tc>
      </w:tr>
    </w:tbl>
    <w:p w:rsidR="00BE5663" w:rsidRPr="007D10CD" w:rsidRDefault="00BE5663" w:rsidP="00943E01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E5663" w:rsidRPr="007D10CD" w:rsidRDefault="00BE5663" w:rsidP="00E33FF6">
      <w:pPr>
        <w:tabs>
          <w:tab w:val="center" w:pos="4153"/>
          <w:tab w:val="right" w:pos="8306"/>
        </w:tabs>
        <w:spacing w:line="340" w:lineRule="exact"/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1.2.Раздел 5 муниципальной программы изложить в следующей редакции: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10CD">
        <w:rPr>
          <w:rFonts w:ascii="Times New Roman" w:hAnsi="Times New Roman" w:cs="Times New Roman"/>
          <w:b/>
          <w:sz w:val="28"/>
          <w:szCs w:val="28"/>
          <w:lang w:eastAsia="ru-RU"/>
        </w:rPr>
        <w:t>5.Управление муниципальной программой и контроль ее реализации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в городе Димитровграде Ульяновской области, утвержденным постановлением Администрации города от 11.09.2013 № 2874.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Руководитель муниципальной программы: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несет ответственность за эффективность и результативность муниципальной программы;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 xml:space="preserve"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управление; 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своевременно направляет в управление отчеты о ходе реализации соответствующей программы: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ежеквартальный - до 15 числа месяца, следующего за отчетным кварталом;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годовой - до 1 февраля года, следующего за отчетным, в который включается оценка эффективности реализации муниципальной программы.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Все отчеты о реализации муниципальной программы подписываются руководителем муниципальной программы.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определяют поставщиков (подрядчиков, исполнителей) способами, установленными действующим законодательством;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Разработчик муниципальной программы: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закупок, управление, 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организует публикацию в средствах массовой информации или в информационно-коммуникационной сети Интернет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несет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BE5663" w:rsidRPr="007D10CD" w:rsidRDefault="00BE5663" w:rsidP="008571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- подготавливает проект отчетов и представляет их руководителю муниципальной программы.</w:t>
      </w:r>
    </w:p>
    <w:p w:rsidR="00BE5663" w:rsidRPr="007D10CD" w:rsidRDefault="00BE5663" w:rsidP="001F7E95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E5663" w:rsidRPr="007D10CD" w:rsidRDefault="00BE5663" w:rsidP="00777D3C">
      <w:pPr>
        <w:tabs>
          <w:tab w:val="center" w:pos="4153"/>
          <w:tab w:val="right" w:pos="8306"/>
        </w:tabs>
        <w:spacing w:line="340" w:lineRule="exact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1.3.Раздел 7 муниципальной программы изложить в следующей редакции:</w:t>
      </w:r>
    </w:p>
    <w:p w:rsidR="00BE5663" w:rsidRPr="007D10CD" w:rsidRDefault="00BE5663" w:rsidP="005C5B66">
      <w:pPr>
        <w:tabs>
          <w:tab w:val="left" w:pos="525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10CD">
        <w:rPr>
          <w:rFonts w:ascii="Times New Roman" w:hAnsi="Times New Roman" w:cs="Times New Roman"/>
          <w:b/>
          <w:sz w:val="28"/>
          <w:szCs w:val="28"/>
          <w:lang w:eastAsia="ru-RU"/>
        </w:rPr>
        <w:t>7.Прогноз ожидаемых социально – экономических результатов реализации муниципальной программы</w:t>
      </w:r>
    </w:p>
    <w:p w:rsidR="00BE5663" w:rsidRPr="007D10CD" w:rsidRDefault="00BE5663" w:rsidP="00777D3C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планируется:</w:t>
      </w:r>
    </w:p>
    <w:p w:rsidR="00BE5663" w:rsidRPr="007D10CD" w:rsidRDefault="00BE5663" w:rsidP="00777D3C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1. Сокращение отношения предельного объема муниципального долга города к утвержденному общему годовому объему доходов бюджета города без учета объема безвозмездных поступлений – на 1% в год.</w:t>
      </w:r>
    </w:p>
    <w:p w:rsidR="00BE5663" w:rsidRPr="007D10CD" w:rsidRDefault="00BE5663" w:rsidP="00777D3C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2. Сокращение отношения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предоставляемых из областного бюджета – на 0,1% в год.</w:t>
      </w:r>
    </w:p>
    <w:p w:rsidR="00BE5663" w:rsidRPr="007D10CD" w:rsidRDefault="00BE5663" w:rsidP="00777D3C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3. Количество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размещенных процедур к концу реализации муниципальной программы – не более 90 закупок в год.</w:t>
      </w:r>
    </w:p>
    <w:p w:rsidR="00BE5663" w:rsidRPr="007D10CD" w:rsidRDefault="00BE5663" w:rsidP="00777D3C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4. 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к концу реализации муниципальной программы – не более 292 закупок в год.</w:t>
      </w:r>
    </w:p>
    <w:p w:rsidR="00BE5663" w:rsidRPr="007D10CD" w:rsidRDefault="00BE5663" w:rsidP="00777D3C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5. 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к концу реализации муниципальной программы – не менее 10 семинаров в год.</w:t>
      </w:r>
    </w:p>
    <w:p w:rsidR="00BE5663" w:rsidRPr="007D10CD" w:rsidRDefault="00BE5663" w:rsidP="00777D3C">
      <w:pPr>
        <w:tabs>
          <w:tab w:val="left" w:pos="52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D10CD">
        <w:rPr>
          <w:rFonts w:ascii="Times New Roman" w:hAnsi="Times New Roman" w:cs="Times New Roman"/>
          <w:sz w:val="28"/>
          <w:szCs w:val="28"/>
        </w:rPr>
        <w:t>6. 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(за исключением расходов, осуществляемых за счет субвенций из федерального и областного бюджета) – не менее 84,5%.</w:t>
      </w:r>
    </w:p>
    <w:p w:rsidR="00BE5663" w:rsidRPr="007D10CD" w:rsidRDefault="00BE5663" w:rsidP="00FF78A0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E5663" w:rsidRPr="007D10CD" w:rsidRDefault="00BE5663" w:rsidP="00FF78A0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5C5B66">
      <w:pPr>
        <w:tabs>
          <w:tab w:val="center" w:pos="4153"/>
          <w:tab w:val="right" w:pos="8306"/>
        </w:tabs>
        <w:spacing w:line="340" w:lineRule="exact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1.4.Паспорт подпрограммы «Управление муниципальным долгом города Димитровграда Ульяновской области» приложения №1 к муниципальной программе изложить в следующей редакции:</w:t>
      </w:r>
    </w:p>
    <w:p w:rsidR="00BE5663" w:rsidRPr="007D10CD" w:rsidRDefault="00BE5663" w:rsidP="005C5B66">
      <w:pPr>
        <w:tabs>
          <w:tab w:val="center" w:pos="4153"/>
          <w:tab w:val="right" w:pos="8306"/>
        </w:tabs>
        <w:spacing w:line="340" w:lineRule="exact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Pr="007D10CD" w:rsidRDefault="00BE5663" w:rsidP="00C470BE">
      <w:pPr>
        <w:tabs>
          <w:tab w:val="center" w:pos="4153"/>
          <w:tab w:val="right" w:pos="8306"/>
        </w:tabs>
        <w:ind w:firstLine="90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10CD">
        <w:rPr>
          <w:rFonts w:ascii="Times New Roman" w:hAnsi="Times New Roman" w:cs="Times New Roman"/>
          <w:b/>
          <w:sz w:val="28"/>
          <w:szCs w:val="28"/>
          <w:lang w:eastAsia="ru-RU"/>
        </w:rPr>
        <w:t>Паспорт подпрограммы</w:t>
      </w:r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D10CD"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муниципальным долгом города Димитровграда Ульяновской области</w:t>
      </w: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1.1.Наименование муниципальной подпрограммы</w:t>
            </w:r>
          </w:p>
        </w:tc>
        <w:tc>
          <w:tcPr>
            <w:tcW w:w="6095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«Управление муниципальным  долгом города Димитровграда Ульяновской области» (далее - подпрограмма)</w:t>
            </w: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1.2.Основания для разработки подпрограммы</w:t>
            </w:r>
          </w:p>
        </w:tc>
        <w:tc>
          <w:tcPr>
            <w:tcW w:w="6095" w:type="dxa"/>
          </w:tcPr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Димитровград» Ульяновской области;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30.07.2015 № 2616 «Об утверждении Перечня муниципальных программ города Димитровграда Ульяновской области на 2016 год и плановый период 2017 и 2018 годов»;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28.07.2016 №1524 «Об утверждении перечня муниципальных программ города Димитровграда Ульяновской области на 2017 год и плановый период 2018 и 2019 годы»;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20.07.2017 №1331 «Об утверждении перечня муниципальных программ города Димитровграда Ульяновской области на 2018 год и плановый период 2019 и 2020 годов»;</w:t>
            </w:r>
          </w:p>
          <w:p w:rsidR="00BE5663" w:rsidRPr="007D10CD" w:rsidRDefault="00BE5663" w:rsidP="00A233F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24.05.2018 №919 «Об утверждении перечня муниципальных программ города Димитровграда Ульяновской области на 2019 год и плановый период 2020 и 2021 годов».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1.3.Заказчик  подпрограммы</w:t>
            </w:r>
          </w:p>
        </w:tc>
        <w:tc>
          <w:tcPr>
            <w:tcW w:w="6095" w:type="dxa"/>
          </w:tcPr>
          <w:p w:rsidR="00BE5663" w:rsidRPr="007D10CD" w:rsidRDefault="00BE5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города </w:t>
            </w: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1.4.Разработчик  подпрограммы</w:t>
            </w:r>
          </w:p>
        </w:tc>
        <w:tc>
          <w:tcPr>
            <w:tcW w:w="6095" w:type="dxa"/>
          </w:tcPr>
          <w:p w:rsidR="00BE5663" w:rsidRPr="007D10CD" w:rsidRDefault="00BE5663" w:rsidP="00E53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закупок </w:t>
            </w: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1.5.Руководитель  подпрограммы</w:t>
            </w:r>
          </w:p>
        </w:tc>
        <w:tc>
          <w:tcPr>
            <w:tcW w:w="6095" w:type="dxa"/>
          </w:tcPr>
          <w:p w:rsidR="00BE5663" w:rsidRPr="007D10CD" w:rsidRDefault="00BE5663" w:rsidP="00C470BE">
            <w:pPr>
              <w:shd w:val="clear" w:color="auto" w:fill="FFFFFF"/>
              <w:ind w:firstLine="60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Первый заместитель Главы Администрации города  </w:t>
            </w: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1.6.Исполнители  подпрограммы</w:t>
            </w:r>
          </w:p>
        </w:tc>
        <w:tc>
          <w:tcPr>
            <w:tcW w:w="6095" w:type="dxa"/>
          </w:tcPr>
          <w:p w:rsidR="00BE5663" w:rsidRPr="007D10CD" w:rsidRDefault="00BE5663" w:rsidP="00C470BE">
            <w:pPr>
              <w:shd w:val="clear" w:color="auto" w:fill="FFFFFF"/>
              <w:ind w:firstLine="60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закупок </w:t>
            </w: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1.7.Цели  подпрограммы</w:t>
            </w:r>
          </w:p>
        </w:tc>
        <w:tc>
          <w:tcPr>
            <w:tcW w:w="6095" w:type="dxa"/>
          </w:tcPr>
          <w:p w:rsidR="00BE5663" w:rsidRPr="007D10CD" w:rsidRDefault="00BE5663" w:rsidP="00C470BE">
            <w:pPr>
              <w:shd w:val="clear" w:color="auto" w:fill="FFFFFF"/>
              <w:ind w:firstLine="60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Целью подпрограммы является своевременное исполнение долговых обязательств города и обеспечение требований бюджетного законодательства к объему муниципального долга</w:t>
            </w:r>
          </w:p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1.8. Сроки и этапы реализации  подпрограммы</w:t>
            </w:r>
          </w:p>
        </w:tc>
        <w:tc>
          <w:tcPr>
            <w:tcW w:w="6095" w:type="dxa"/>
          </w:tcPr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2016–2021 годы.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1.9.Объем и источники финансирования  подпрограммы</w:t>
            </w:r>
          </w:p>
        </w:tc>
        <w:tc>
          <w:tcPr>
            <w:tcW w:w="6095" w:type="dxa"/>
          </w:tcPr>
          <w:p w:rsidR="00BE5663" w:rsidRPr="007D10CD" w:rsidRDefault="00BE5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подпрограммы: бюджет города.</w:t>
            </w:r>
          </w:p>
          <w:p w:rsidR="00BE5663" w:rsidRPr="007D10CD" w:rsidRDefault="00BE566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Общий объем  бюджетных ассигнований бюджета города на финансовое обеспечение реализации подпрограммы составляет  2 223 458,72919 тыс. руб. в том числе по годам:</w:t>
            </w:r>
          </w:p>
          <w:p w:rsidR="00BE5663" w:rsidRPr="007D10CD" w:rsidRDefault="00BE566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351 037,98979 тыс. руб.;</w:t>
            </w:r>
          </w:p>
          <w:p w:rsidR="00BE5663" w:rsidRPr="007D10CD" w:rsidRDefault="00BE566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759 652,56166 тыс. руб.;</w:t>
            </w:r>
          </w:p>
          <w:p w:rsidR="00BE5663" w:rsidRPr="007D10CD" w:rsidRDefault="00BE566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555 349,50183 тыс. руб.;</w:t>
            </w:r>
          </w:p>
          <w:p w:rsidR="00BE5663" w:rsidRPr="007D10CD" w:rsidRDefault="00BE566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261 794,55362 тыс. руб.;</w:t>
            </w:r>
          </w:p>
          <w:p w:rsidR="00BE5663" w:rsidRPr="007D10CD" w:rsidRDefault="00BE5663" w:rsidP="003D0807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2020 году – 254 521,14949 тыс. руб.;</w:t>
            </w:r>
          </w:p>
          <w:p w:rsidR="00BE5663" w:rsidRPr="007D10CD" w:rsidRDefault="00BE5663" w:rsidP="003D0807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2021 году – 41 102,97280 тыс. руб.</w:t>
            </w:r>
          </w:p>
        </w:tc>
      </w:tr>
      <w:tr w:rsidR="00BE5663" w:rsidRPr="007D10CD">
        <w:tc>
          <w:tcPr>
            <w:tcW w:w="3369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1.10.Основные ожидаемые результаты</w:t>
            </w:r>
          </w:p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реализации  подпрограммы</w:t>
            </w:r>
          </w:p>
        </w:tc>
        <w:tc>
          <w:tcPr>
            <w:tcW w:w="6095" w:type="dxa"/>
          </w:tcPr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планируется: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1. Сокращение отношения предельного объема муниципального долга города к утвержденному общему годовому объему доходов бюджета города без учета объема безвозмездных поступлений – на 1% в год.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2. Сокращение отношения объема расходов на обслуживание муниципального долга города к утвержденному годовому объему расходов бюджета города, за исключением объемов расходов, которые осуществляются за счет субвенций, предоставляемых из областного бюджета – на 0,1% в год.</w:t>
            </w:r>
          </w:p>
        </w:tc>
      </w:tr>
    </w:tbl>
    <w:p w:rsidR="00BE5663" w:rsidRPr="007D10CD" w:rsidRDefault="00BE5663" w:rsidP="00DC64D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E5663" w:rsidRPr="007D10CD" w:rsidRDefault="00BE5663" w:rsidP="00C470BE">
      <w:pPr>
        <w:tabs>
          <w:tab w:val="center" w:pos="4153"/>
          <w:tab w:val="right" w:pos="8306"/>
        </w:tabs>
        <w:spacing w:line="340" w:lineRule="exact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1.5.Паспорт подпрограммы «Обеспечение реализации муниципальной программы» приложения №2 к муниципальной программе изложить в следующей редакции:</w:t>
      </w:r>
    </w:p>
    <w:p w:rsidR="00BE5663" w:rsidRPr="007D10CD" w:rsidRDefault="00BE5663" w:rsidP="00C470BE">
      <w:pPr>
        <w:tabs>
          <w:tab w:val="center" w:pos="4153"/>
          <w:tab w:val="right" w:pos="8306"/>
        </w:tabs>
        <w:spacing w:line="340" w:lineRule="exact"/>
        <w:ind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10CD">
        <w:rPr>
          <w:rFonts w:ascii="Times New Roman" w:hAnsi="Times New Roman" w:cs="Times New Roman"/>
          <w:b/>
          <w:sz w:val="28"/>
          <w:szCs w:val="28"/>
          <w:lang w:eastAsia="ru-RU"/>
        </w:rPr>
        <w:t>Паспорт подпрограммы «Обеспечение реализации муниципальной программы</w:t>
      </w: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17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946"/>
      </w:tblGrid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1.1. Наименование подпрограммы</w:t>
            </w:r>
          </w:p>
        </w:tc>
        <w:tc>
          <w:tcPr>
            <w:tcW w:w="6946" w:type="dxa"/>
          </w:tcPr>
          <w:p w:rsidR="00BE5663" w:rsidRPr="007D10CD" w:rsidRDefault="00BE5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«Обеспечение реализации муниципальной программы» (далее – подпрограмма)</w:t>
            </w:r>
          </w:p>
        </w:tc>
      </w:tr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1.2.Основания для разработки подпрограммы</w:t>
            </w:r>
          </w:p>
        </w:tc>
        <w:tc>
          <w:tcPr>
            <w:tcW w:w="6946" w:type="dxa"/>
          </w:tcPr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Пункт 10 части 2 статьи 55 Устава муниципального образования «Город Димитровград» Ульяновской области;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30.07.2015 № 2616 «Об утверждении Перечня муниципальных программ города Димитровграда Ульяновской области на 2016 год и плановый период 2017 и 2018 годов»;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28.07.2016 №1524 «Об утверждении перечня муниципальных программ города Димитровграда Ульяновской области на 2017 год и плановый период 2018 и 2019 годы»;</w:t>
            </w:r>
          </w:p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20.07.2017 №1331 «Об утверждении перечня муниципальных программ города Димитровграда Ульяновской области на 2018 год и плановый период 2019 и 2020 годов»;</w:t>
            </w:r>
          </w:p>
          <w:p w:rsidR="00BE5663" w:rsidRPr="007D10CD" w:rsidRDefault="00BE5663" w:rsidP="00A233F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Димитровграда Ульяновской области от 24.05.2018№919 «Об утверждении перечня муниципальных программ города Димитровграда Ульяновской области на 2019 год и плановый период 2020 и 2021 годов».</w:t>
            </w:r>
          </w:p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1.3.Заказчик  подпрограммы</w:t>
            </w:r>
          </w:p>
        </w:tc>
        <w:tc>
          <w:tcPr>
            <w:tcW w:w="6946" w:type="dxa"/>
          </w:tcPr>
          <w:p w:rsidR="00BE5663" w:rsidRPr="007D10CD" w:rsidRDefault="00BE5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Администрация города </w:t>
            </w:r>
          </w:p>
        </w:tc>
      </w:tr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1.4.Разработчик  подпрограммы</w:t>
            </w:r>
          </w:p>
        </w:tc>
        <w:tc>
          <w:tcPr>
            <w:tcW w:w="6946" w:type="dxa"/>
          </w:tcPr>
          <w:p w:rsidR="00BE5663" w:rsidRPr="007D10CD" w:rsidRDefault="00BE5663" w:rsidP="00D03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закупок </w:t>
            </w:r>
          </w:p>
        </w:tc>
      </w:tr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1.5.Руководитель  подпрограммы</w:t>
            </w:r>
          </w:p>
        </w:tc>
        <w:tc>
          <w:tcPr>
            <w:tcW w:w="6946" w:type="dxa"/>
          </w:tcPr>
          <w:p w:rsidR="00BE5663" w:rsidRPr="007D10CD" w:rsidRDefault="00BE5663" w:rsidP="00C470BE">
            <w:pPr>
              <w:shd w:val="clear" w:color="auto" w:fill="FFFFFF"/>
              <w:ind w:firstLine="459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Первый заместитель Главы Администрации города  </w:t>
            </w:r>
          </w:p>
        </w:tc>
      </w:tr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1.6.Исполнители  подпрограммы</w:t>
            </w:r>
          </w:p>
        </w:tc>
        <w:tc>
          <w:tcPr>
            <w:tcW w:w="6946" w:type="dxa"/>
          </w:tcPr>
          <w:p w:rsidR="00BE5663" w:rsidRPr="007D10CD" w:rsidRDefault="00BE5663" w:rsidP="00C470BE">
            <w:pPr>
              <w:shd w:val="clear" w:color="auto" w:fill="FFFFFF"/>
              <w:ind w:firstLine="459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финансов и  закупок </w:t>
            </w:r>
          </w:p>
        </w:tc>
      </w:tr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1.7.Цели  подпрограммы</w:t>
            </w:r>
          </w:p>
        </w:tc>
        <w:tc>
          <w:tcPr>
            <w:tcW w:w="6946" w:type="dxa"/>
          </w:tcPr>
          <w:p w:rsidR="00BE5663" w:rsidRPr="007D10CD" w:rsidRDefault="00BE5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Целью подпрограммы является формирование и развитие обеспечивающих механизмов реализации муниципальной программы</w:t>
            </w:r>
          </w:p>
        </w:tc>
      </w:tr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1.8. Сроки и этапы реализации  подпрограммы</w:t>
            </w:r>
          </w:p>
        </w:tc>
        <w:tc>
          <w:tcPr>
            <w:tcW w:w="6946" w:type="dxa"/>
          </w:tcPr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2016–2021 годы</w:t>
            </w:r>
          </w:p>
          <w:p w:rsidR="00BE5663" w:rsidRPr="007D10CD" w:rsidRDefault="00BE5663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0CD">
              <w:rPr>
                <w:rFonts w:ascii="Times New Roman" w:hAnsi="Times New Roman" w:cs="Times New Roman"/>
                <w:sz w:val="28"/>
                <w:szCs w:val="28"/>
              </w:rPr>
              <w:t>Этапы не выделяются.</w:t>
            </w:r>
          </w:p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BE5663" w:rsidRPr="007D10CD">
        <w:tc>
          <w:tcPr>
            <w:tcW w:w="2943" w:type="dxa"/>
          </w:tcPr>
          <w:p w:rsidR="00BE5663" w:rsidRPr="007D10CD" w:rsidRDefault="00BE5663">
            <w:pPr>
              <w:shd w:val="clear" w:color="auto" w:fill="FFFFFF"/>
              <w:ind w:hanging="48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1.9.Объем и источники финансирования  подпрограммы</w:t>
            </w:r>
          </w:p>
        </w:tc>
        <w:tc>
          <w:tcPr>
            <w:tcW w:w="6946" w:type="dxa"/>
          </w:tcPr>
          <w:p w:rsidR="00BE5663" w:rsidRPr="007D10CD" w:rsidRDefault="00BE56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подпрограммы: бюджет города.</w:t>
            </w:r>
          </w:p>
          <w:p w:rsidR="00BE5663" w:rsidRPr="007D10CD" w:rsidRDefault="00BE566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Общий объем  бюджетных ассигнований бюджета города на финансовое обеспечение реализации подпрограммы составляет  97 593,13239 тыс. руб., в том числе по годам:</w:t>
            </w:r>
          </w:p>
          <w:p w:rsidR="00BE5663" w:rsidRPr="007D10CD" w:rsidRDefault="00BE566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9 588,05211 тыс. руб.;</w:t>
            </w:r>
          </w:p>
          <w:p w:rsidR="00BE5663" w:rsidRPr="007D10CD" w:rsidRDefault="00BE566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19 605,57785 тыс. руб.;</w:t>
            </w:r>
          </w:p>
          <w:p w:rsidR="00BE5663" w:rsidRPr="007D10CD" w:rsidRDefault="00BE5663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14 944,30060 тыс. руб.;</w:t>
            </w:r>
          </w:p>
          <w:p w:rsidR="00BE5663" w:rsidRPr="007D10CD" w:rsidRDefault="00BE566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17 805,53033 тыс. руб.;</w:t>
            </w:r>
          </w:p>
          <w:p w:rsidR="00BE5663" w:rsidRPr="007D10CD" w:rsidRDefault="00BE5663" w:rsidP="00FC40C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2020 году – 17 848,18534 тыс. руб.;</w:t>
            </w:r>
          </w:p>
          <w:p w:rsidR="00BE5663" w:rsidRPr="007D10CD" w:rsidRDefault="00BE5663" w:rsidP="00FC40CD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2021 году – 17 801,48616 тыс.руб.</w:t>
            </w:r>
          </w:p>
        </w:tc>
      </w:tr>
      <w:tr w:rsidR="00BE5663" w:rsidRPr="007D10CD">
        <w:trPr>
          <w:trHeight w:val="468"/>
        </w:trPr>
        <w:tc>
          <w:tcPr>
            <w:tcW w:w="2943" w:type="dxa"/>
          </w:tcPr>
          <w:p w:rsidR="00BE5663" w:rsidRPr="007D10CD" w:rsidRDefault="00BE5663" w:rsidP="009C2581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1.10.Основные ожидаемые результаты</w:t>
            </w:r>
          </w:p>
          <w:p w:rsidR="00BE5663" w:rsidRPr="007D10CD" w:rsidRDefault="00BE5663" w:rsidP="009C2581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реализации  подпрограммы</w:t>
            </w:r>
          </w:p>
        </w:tc>
        <w:tc>
          <w:tcPr>
            <w:tcW w:w="6946" w:type="dxa"/>
          </w:tcPr>
          <w:p w:rsidR="00BE5663" w:rsidRPr="007D10CD" w:rsidRDefault="00BE566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 Количество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размещенных процедур к концу реализации муниципальной программы – не более 90 закупок в год.</w:t>
            </w:r>
          </w:p>
          <w:p w:rsidR="00BE5663" w:rsidRPr="007D10CD" w:rsidRDefault="00BE566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2. 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к концу реализации муниципальной программы – не более 292 закупок в год.</w:t>
            </w:r>
          </w:p>
          <w:p w:rsidR="00BE5663" w:rsidRPr="007D10CD" w:rsidRDefault="00BE5663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3. 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к концу реализации муниципальной программы – не менее 10 семинаров в год.</w:t>
            </w:r>
          </w:p>
          <w:p w:rsidR="00BE5663" w:rsidRPr="007D10CD" w:rsidRDefault="00BE5663" w:rsidP="00746440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D10CD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4. 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(за исключением расходов, осуществляемых за счет субвенций из федерального и областного бюджета) – не менее 84,5%.</w:t>
            </w:r>
          </w:p>
        </w:tc>
      </w:tr>
    </w:tbl>
    <w:p w:rsidR="00BE5663" w:rsidRPr="007D10CD" w:rsidRDefault="00BE5663" w:rsidP="00BD1F77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E5663" w:rsidRPr="007D10CD" w:rsidRDefault="00BE5663" w:rsidP="009C2581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1.6.Раздел 7 приложения № 2 к муниципальной программе изложить в следующей редакции:</w:t>
      </w:r>
    </w:p>
    <w:p w:rsidR="00BE5663" w:rsidRPr="007D10CD" w:rsidRDefault="00BE5663" w:rsidP="005E0757">
      <w:pPr>
        <w:tabs>
          <w:tab w:val="center" w:pos="4153"/>
          <w:tab w:val="right" w:pos="8306"/>
        </w:tabs>
        <w:spacing w:line="3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D10CD">
        <w:rPr>
          <w:rFonts w:ascii="Times New Roman" w:hAnsi="Times New Roman" w:cs="Times New Roman"/>
          <w:b/>
          <w:sz w:val="28"/>
          <w:szCs w:val="28"/>
          <w:lang w:eastAsia="ru-RU"/>
        </w:rPr>
        <w:t>7.Прогноз ожидаемых социально – экономических результатов реализации муниципальной подпрограммы</w:t>
      </w:r>
    </w:p>
    <w:p w:rsidR="00BE5663" w:rsidRPr="007D10CD" w:rsidRDefault="00BE5663" w:rsidP="00F05EB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направлена на обеспечение реализации муниципальной программы. В результате реализации подпрограммы планируется </w:t>
      </w: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выполнение целевых индикаторов муниципальной программы:</w:t>
      </w:r>
    </w:p>
    <w:p w:rsidR="00BE5663" w:rsidRPr="007D10CD" w:rsidRDefault="00BE5663" w:rsidP="00F05EB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Количество несостоявшихся конкурентных способов определения поставщиков (подрядчиков, исполнителей) (в количественном выражении) в общем количестве объявленных и размещенных процедур к концу реализации муниципальной программы – не более 90 закупок в год.</w:t>
      </w:r>
    </w:p>
    <w:p w:rsidR="00BE5663" w:rsidRPr="007D10CD" w:rsidRDefault="00BE5663" w:rsidP="00F05EB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 к концу реализации муниципальной программы – не более 292 закупок в год.</w:t>
      </w:r>
    </w:p>
    <w:p w:rsidR="00BE5663" w:rsidRPr="007D10CD" w:rsidRDefault="00BE5663" w:rsidP="00F05EB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к концу реализации муниципальной программы – не менее 10 семинаров в год.</w:t>
      </w:r>
    </w:p>
    <w:p w:rsidR="00BE5663" w:rsidRPr="007D10CD" w:rsidRDefault="00BE5663" w:rsidP="008F2C8F">
      <w:pPr>
        <w:tabs>
          <w:tab w:val="center" w:pos="4153"/>
          <w:tab w:val="right" w:pos="8306"/>
        </w:tabs>
        <w:spacing w:line="340" w:lineRule="exact"/>
        <w:ind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   4.Доля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бюджета (за исключением расходов, осуществляемых за счет субвенций из федерального и областного бюджета) – не менее 84,5%.</w:t>
      </w:r>
      <w:r w:rsidRPr="007D10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E5663" w:rsidRPr="007D10CD" w:rsidRDefault="00BE5663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1.7.Приложение №3 к муниципальной программе изложить в следующей редакции:</w:t>
      </w:r>
    </w:p>
    <w:p w:rsidR="00BE5663" w:rsidRPr="007D10CD" w:rsidRDefault="00BE566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Pr="007D10CD" w:rsidRDefault="00BE5663" w:rsidP="00840BB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BE5663" w:rsidRPr="007D10CD" w:rsidSect="007D10CD">
          <w:headerReference w:type="even" r:id="rId10"/>
          <w:headerReference w:type="default" r:id="rId11"/>
          <w:pgSz w:w="11906" w:h="16838"/>
          <w:pgMar w:top="1258" w:right="720" w:bottom="720" w:left="1701" w:header="709" w:footer="709" w:gutter="0"/>
          <w:cols w:space="708"/>
          <w:titlePg/>
          <w:docGrid w:linePitch="360"/>
        </w:sectPr>
      </w:pPr>
    </w:p>
    <w:p w:rsidR="00BE5663" w:rsidRPr="007D10CD" w:rsidRDefault="00BE5663" w:rsidP="007D10CD">
      <w:pPr>
        <w:widowControl w:val="0"/>
        <w:autoSpaceDE w:val="0"/>
        <w:autoSpaceDN w:val="0"/>
        <w:adjustRightInd w:val="0"/>
        <w:ind w:left="11340" w:firstLine="4"/>
        <w:rPr>
          <w:rFonts w:ascii="Times New Roman" w:hAnsi="Times New Roman" w:cs="Times New Roman"/>
          <w:sz w:val="28"/>
          <w:szCs w:val="28"/>
          <w:lang w:eastAsia="ru-RU"/>
        </w:rPr>
      </w:pPr>
      <w:r w:rsidRPr="007D10CD">
        <w:rPr>
          <w:rFonts w:ascii="Times New Roman" w:hAnsi="Times New Roman" w:cs="Times New Roman"/>
          <w:sz w:val="28"/>
          <w:szCs w:val="28"/>
          <w:lang w:eastAsia="ru-RU"/>
        </w:rPr>
        <w:t>«ПРИЛОЖЕНИЕ  № 3</w:t>
      </w:r>
    </w:p>
    <w:p w:rsidR="00BE5663" w:rsidRPr="007D10CD" w:rsidRDefault="00BE5663" w:rsidP="007D10CD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7D10CD"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</w:t>
      </w:r>
    </w:p>
    <w:p w:rsidR="00BE5663" w:rsidRPr="007D10CD" w:rsidRDefault="00BE5663" w:rsidP="007D10CD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7D10CD">
        <w:rPr>
          <w:rFonts w:ascii="Times New Roman" w:hAnsi="Times New Roman" w:cs="Times New Roman"/>
          <w:sz w:val="28"/>
          <w:szCs w:val="28"/>
          <w:lang w:eastAsia="ru-RU"/>
        </w:rPr>
        <w:t>программе</w:t>
      </w:r>
    </w:p>
    <w:p w:rsidR="00BE5663" w:rsidRPr="007D10CD" w:rsidRDefault="00BE5663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663" w:rsidRPr="007D10CD" w:rsidRDefault="00BE5663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0CD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6444" w:type="dxa"/>
        <w:tblInd w:w="-743" w:type="dxa"/>
        <w:tblLayout w:type="fixed"/>
        <w:tblLook w:val="00A0"/>
      </w:tblPr>
      <w:tblGrid>
        <w:gridCol w:w="709"/>
        <w:gridCol w:w="1702"/>
        <w:gridCol w:w="1701"/>
        <w:gridCol w:w="1701"/>
        <w:gridCol w:w="141"/>
        <w:gridCol w:w="1843"/>
        <w:gridCol w:w="1701"/>
        <w:gridCol w:w="1701"/>
        <w:gridCol w:w="1701"/>
        <w:gridCol w:w="1701"/>
        <w:gridCol w:w="1843"/>
      </w:tblGrid>
      <w:tr w:rsidR="00BE5663" w:rsidRPr="00840109" w:rsidTr="009545B2">
        <w:trPr>
          <w:trHeight w:val="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Источник финансового обеспечения, тыс.руб.</w:t>
            </w:r>
          </w:p>
        </w:tc>
      </w:tr>
      <w:tr w:rsidR="00BE5663" w:rsidRPr="00840109" w:rsidTr="009545B2">
        <w:trPr>
          <w:trHeight w:val="1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Бюджетные ассигнования бюджета города</w:t>
            </w:r>
          </w:p>
        </w:tc>
      </w:tr>
      <w:tr w:rsidR="00BE5663" w:rsidRPr="00840109" w:rsidTr="009545B2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Финансовое обеспечение всего:</w:t>
            </w: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по годам (тыс. руб.)</w:t>
            </w:r>
          </w:p>
        </w:tc>
      </w:tr>
      <w:tr w:rsidR="00BE5663" w:rsidRPr="00840109" w:rsidTr="00060EF6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BE5663" w:rsidRPr="00840109" w:rsidTr="00060EF6">
        <w:trPr>
          <w:trHeight w:val="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BE5663" w:rsidRPr="00840109" w:rsidTr="00060EF6">
        <w:trPr>
          <w:trHeight w:val="37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5663" w:rsidRPr="00840109" w:rsidTr="00060EF6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Своевременное погашение долговых обязательств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</w:rPr>
              <w:t xml:space="preserve">Управление финансов и закупок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1755844,26826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238 324,00000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643754,44826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441 039,22413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220 000,00000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212 726,59587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E5663" w:rsidRPr="00840109" w:rsidTr="00060EF6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города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196 930,00000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66 500,00000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66 692,00000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63 738,00000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E5663" w:rsidRPr="00840109" w:rsidTr="00060EF6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</w:rPr>
              <w:t>Управление финансов и закупок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270 603,11747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46 210,05400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49 178,70573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50 522,27770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41794,55362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41794,55362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41102,97280</w:t>
            </w:r>
          </w:p>
        </w:tc>
      </w:tr>
      <w:tr w:rsidR="00BE5663" w:rsidRPr="00840109" w:rsidTr="00060EF6">
        <w:trPr>
          <w:trHeight w:val="46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города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81,34346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3,93579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27,40767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D05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BE5663" w:rsidRPr="002C1096" w:rsidTr="00060EF6">
        <w:trPr>
          <w:trHeight w:val="69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</w:rPr>
              <w:t>2 223 458,72919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</w:rPr>
              <w:t>351 037,98979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</w:rPr>
              <w:t>759</w:t>
            </w:r>
            <w:r w:rsidRPr="00AA2D0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  <w:r w:rsidRPr="00AA2D05">
              <w:rPr>
                <w:rFonts w:ascii="Times New Roman" w:hAnsi="Times New Roman" w:cs="Times New Roman"/>
                <w:b/>
                <w:bCs/>
                <w:color w:val="000000"/>
              </w:rPr>
              <w:t>652,56166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</w:rPr>
              <w:t>555349,50183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</w:rPr>
              <w:t>261 794,55362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</w:rPr>
              <w:t>254 521,14949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</w:rPr>
              <w:t>41 102,97280</w:t>
            </w:r>
          </w:p>
        </w:tc>
      </w:tr>
      <w:tr w:rsidR="00BE5663" w:rsidRPr="00E03317" w:rsidTr="00060EF6">
        <w:trPr>
          <w:trHeight w:val="390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5663" w:rsidRPr="00F20665" w:rsidTr="00DA05AF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3398F">
            <w:pPr>
              <w:ind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DA05A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  <w:color w:val="000000"/>
                <w:lang w:eastAsia="ru-RU"/>
              </w:rPr>
              <w:t>Организация составления и исполнения бюджета города, а также осуществление иных полномочий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A2D05">
              <w:rPr>
                <w:rFonts w:ascii="Times New Roman" w:hAnsi="Times New Roman" w:cs="Times New Roman"/>
              </w:rPr>
              <w:t>Управление финансов и закупок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05">
              <w:rPr>
                <w:rFonts w:ascii="Times New Roman" w:hAnsi="Times New Roman" w:cs="Times New Roman"/>
              </w:rPr>
              <w:t>97 593,13239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05">
              <w:rPr>
                <w:rFonts w:ascii="Times New Roman" w:hAnsi="Times New Roman" w:cs="Times New Roman"/>
              </w:rPr>
              <w:t>9 588,05211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05">
              <w:rPr>
                <w:rFonts w:ascii="Times New Roman" w:hAnsi="Times New Roman" w:cs="Times New Roman"/>
              </w:rPr>
              <w:t>19 605,57785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05">
              <w:rPr>
                <w:rFonts w:ascii="Times New Roman" w:hAnsi="Times New Roman" w:cs="Times New Roman"/>
              </w:rPr>
              <w:t>14 944,30060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05">
              <w:rPr>
                <w:rFonts w:ascii="Times New Roman" w:hAnsi="Times New Roman" w:cs="Times New Roman"/>
              </w:rPr>
              <w:t>17 805,53033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05">
              <w:rPr>
                <w:rFonts w:ascii="Times New Roman" w:hAnsi="Times New Roman" w:cs="Times New Roman"/>
              </w:rPr>
              <w:t>17 848,18534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E5663" w:rsidRPr="00AA2D05" w:rsidRDefault="00BE5663" w:rsidP="00A731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A2D05">
              <w:rPr>
                <w:rFonts w:ascii="Times New Roman" w:hAnsi="Times New Roman" w:cs="Times New Roman"/>
              </w:rPr>
              <w:t>17 801,48616</w:t>
            </w:r>
          </w:p>
        </w:tc>
      </w:tr>
      <w:tr w:rsidR="00BE5663" w:rsidRPr="002C1096" w:rsidTr="00060EF6">
        <w:trPr>
          <w:trHeight w:val="7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2C1096" w:rsidRDefault="00BE5663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EF1EB7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61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97 593,13239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2C1096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9 588,05211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2C1096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19 605,57785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2C1096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14 944,30060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2C1096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17 805,53033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2C1096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17 848,18534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2C1096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17 801,48616</w:t>
            </w:r>
          </w:p>
        </w:tc>
      </w:tr>
      <w:tr w:rsidR="00BE5663" w:rsidRPr="00C926E7" w:rsidTr="00060EF6">
        <w:trPr>
          <w:trHeight w:val="11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17059A" w:rsidRDefault="00BE5663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17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17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программе: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EF1EB7" w:rsidRDefault="00BE5663" w:rsidP="00CC134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B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B57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321051,86158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DA39FE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360 626,04190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DA39FE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258,13951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DA39FE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570 293,80243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DA39FE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279 600,08395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DA39FE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272 369,33483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Default="00BE5663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58 904,45896</w:t>
            </w:r>
          </w:p>
        </w:tc>
      </w:tr>
    </w:tbl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E5663" w:rsidRPr="008D0A8C" w:rsidRDefault="00BE5663" w:rsidP="00517E2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CC417F">
      <w:pPr>
        <w:widowControl w:val="0"/>
        <w:tabs>
          <w:tab w:val="left" w:pos="567"/>
        </w:tabs>
        <w:autoSpaceDE w:val="0"/>
        <w:autoSpaceDN w:val="0"/>
        <w:adjustRightInd w:val="0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«ПРИЛОЖЕНИЕ  № 4</w:t>
      </w:r>
    </w:p>
    <w:p w:rsidR="00BE5663" w:rsidRDefault="00BE5663" w:rsidP="00CC417F">
      <w:pPr>
        <w:widowControl w:val="0"/>
        <w:tabs>
          <w:tab w:val="left" w:pos="567"/>
          <w:tab w:val="left" w:pos="7088"/>
          <w:tab w:val="right" w:pos="9355"/>
        </w:tabs>
        <w:autoSpaceDE w:val="0"/>
        <w:autoSpaceDN w:val="0"/>
        <w:adjustRightInd w:val="0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</w:p>
    <w:p w:rsidR="00BE5663" w:rsidRDefault="00BE5663" w:rsidP="00CC417F">
      <w:pPr>
        <w:widowControl w:val="0"/>
        <w:tabs>
          <w:tab w:val="left" w:pos="567"/>
          <w:tab w:val="left" w:pos="7088"/>
          <w:tab w:val="right" w:pos="9355"/>
        </w:tabs>
        <w:autoSpaceDE w:val="0"/>
        <w:autoSpaceDN w:val="0"/>
        <w:adjustRightInd w:val="0"/>
        <w:ind w:left="1020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BE5663" w:rsidRPr="009C496D" w:rsidRDefault="00BE5663" w:rsidP="00CC417F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индикаторов</w:t>
      </w:r>
    </w:p>
    <w:p w:rsidR="00BE5663" w:rsidRDefault="00BE5663" w:rsidP="00CC417F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эффективности реализации муниципальной программы</w:t>
      </w:r>
    </w:p>
    <w:p w:rsidR="00BE5663" w:rsidRDefault="00BE5663" w:rsidP="00CC417F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5" w:type="dxa"/>
        <w:tblInd w:w="-106" w:type="dxa"/>
        <w:tblLayout w:type="fixed"/>
        <w:tblLook w:val="00A0"/>
      </w:tblPr>
      <w:tblGrid>
        <w:gridCol w:w="1277"/>
        <w:gridCol w:w="5386"/>
        <w:gridCol w:w="1275"/>
        <w:gridCol w:w="1134"/>
        <w:gridCol w:w="1134"/>
        <w:gridCol w:w="993"/>
        <w:gridCol w:w="992"/>
        <w:gridCol w:w="992"/>
        <w:gridCol w:w="851"/>
        <w:gridCol w:w="851"/>
      </w:tblGrid>
      <w:tr w:rsidR="00BE5663" w:rsidRPr="00870DBD">
        <w:trPr>
          <w:trHeight w:val="6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N п/п</w:t>
            </w:r>
          </w:p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Индикатор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10A5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5663" w:rsidRPr="00870DBD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Значение показателей по годам</w:t>
            </w:r>
          </w:p>
        </w:tc>
      </w:tr>
      <w:tr w:rsidR="00BE5663" w:rsidRPr="00870DBD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0E73C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BE5663" w:rsidRPr="00870DBD">
        <w:trPr>
          <w:trHeight w:val="315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1. Подпрограмма «Управление муниципальным долгом города Димитровграда Ульяновской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5663" w:rsidRPr="00870DBD">
        <w:trPr>
          <w:trHeight w:val="1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Отношение предельного объема муниципального долга города к утвержденному общему годовому объему доходов бюджета города без учета объема безвозмездных поступлений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EB7C8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BE5663" w:rsidRPr="00870DBD">
        <w:trPr>
          <w:trHeight w:val="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Отношение объема расходов на обслуживание муниципального долга города к утвержденному годовому объему расходов бюджета города, за исключением объема расходов, которые осуществляются за счет субвенций предоставляемых из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EB7C83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0E73C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0E73C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BE5663" w:rsidRPr="00870DBD">
        <w:trPr>
          <w:trHeight w:val="320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2. 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5663" w:rsidRPr="00870DBD">
        <w:trPr>
          <w:trHeight w:val="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несостоявшихся конкурентных способов определения поставщиков (подрядчиков, исполнителей) (не подано ни одной заявки на участие в закупке) в общем количестве объявленных и размещенных процедур, не более, закупок в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10A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закупка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0E73C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BE5663" w:rsidRPr="00870DBD">
        <w:trPr>
          <w:trHeight w:val="27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муниципальных контрактов, заключенных с единственным поставщиком по результатам несостоявшихся конкурентных процедур определения поставщика (подрядчика, исполнителя) (подана одна заявка на участие в закупке), не более, закупок в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10A5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закупка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C10A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C10A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0E73C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0E73CE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292</w:t>
            </w:r>
          </w:p>
        </w:tc>
      </w:tr>
      <w:tr w:rsidR="00BE5663" w:rsidRPr="00870DBD">
        <w:trPr>
          <w:trHeight w:val="7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обучающих семинаров с целью сокращения количества удовлетворенных жалоб, поступивших в контрольный орган в сфере закупок на действия заказчика, не менее, семинаров в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10A5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семинары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C10A59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0DB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E5663" w:rsidRPr="00870DBD" w:rsidRDefault="00BE5663" w:rsidP="000E73C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E5663" w:rsidRPr="00870DBD">
        <w:trPr>
          <w:trHeight w:val="4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63" w:rsidRPr="00870DBD" w:rsidRDefault="00BE5663" w:rsidP="00CC417F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5663" w:rsidRPr="00870DBD" w:rsidRDefault="00BE5663" w:rsidP="00EB7C83">
            <w:pPr>
              <w:jc w:val="lef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Доля бюджетных ассигнований консолидированного бюджета муниципального района (городского округа), представленных в программном виде в общем объеме расходов б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EB7C8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Pr="00870DBD" w:rsidRDefault="00BE5663" w:rsidP="00CC417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870887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Default="00BE5663" w:rsidP="00870887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не</w:t>
            </w:r>
          </w:p>
          <w:p w:rsidR="00BE5663" w:rsidRPr="00870DBD" w:rsidRDefault="00BE5663" w:rsidP="00870887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менее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870887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870887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84,5</w:t>
            </w: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8708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87088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84,5</w:t>
            </w: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663" w:rsidRDefault="00BE5663" w:rsidP="0087088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870887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84,5</w:t>
            </w: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63" w:rsidRDefault="00BE5663" w:rsidP="00255D8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E5663" w:rsidRPr="00870DBD" w:rsidRDefault="00BE5663" w:rsidP="00255D8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84,5</w:t>
            </w:r>
            <w:r w:rsidRPr="00870DBD">
              <w:rPr>
                <w:rFonts w:ascii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BE5663" w:rsidRDefault="00BE5663" w:rsidP="00CC417F">
      <w:pPr>
        <w:tabs>
          <w:tab w:val="left" w:pos="52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010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1D0010">
        <w:rPr>
          <w:rFonts w:ascii="Times New Roman" w:hAnsi="Times New Roman" w:cs="Times New Roman"/>
          <w:sz w:val="28"/>
          <w:szCs w:val="28"/>
        </w:rPr>
        <w:t>».</w:t>
      </w:r>
    </w:p>
    <w:p w:rsidR="00BE5663" w:rsidRPr="000A12DA" w:rsidRDefault="00BE5663" w:rsidP="000A12DA">
      <w:pPr>
        <w:rPr>
          <w:rFonts w:ascii="Times New Roman" w:hAnsi="Times New Roman" w:cs="Times New Roman"/>
          <w:sz w:val="28"/>
          <w:szCs w:val="28"/>
        </w:rPr>
      </w:pPr>
    </w:p>
    <w:p w:rsidR="00BE5663" w:rsidRDefault="00BE5663" w:rsidP="000A12DA">
      <w:pPr>
        <w:rPr>
          <w:rFonts w:ascii="Times New Roman" w:hAnsi="Times New Roman" w:cs="Times New Roman"/>
          <w:sz w:val="28"/>
          <w:szCs w:val="28"/>
        </w:rPr>
      </w:pPr>
    </w:p>
    <w:p w:rsidR="00BE5663" w:rsidRDefault="00BE5663" w:rsidP="000A12DA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BE5663" w:rsidRDefault="00BE5663" w:rsidP="000A12DA">
      <w:pPr>
        <w:rPr>
          <w:rFonts w:ascii="Times New Roman" w:hAnsi="Times New Roman" w:cs="Times New Roman"/>
          <w:sz w:val="28"/>
          <w:szCs w:val="28"/>
        </w:rPr>
      </w:pPr>
    </w:p>
    <w:p w:rsidR="00BE5663" w:rsidRPr="000A12DA" w:rsidRDefault="00BE5663" w:rsidP="000A12DA">
      <w:pPr>
        <w:rPr>
          <w:rFonts w:ascii="Times New Roman" w:hAnsi="Times New Roman" w:cs="Times New Roman"/>
          <w:sz w:val="28"/>
          <w:szCs w:val="28"/>
        </w:rPr>
        <w:sectPr w:rsidR="00BE5663" w:rsidRPr="000A12DA" w:rsidSect="00CC41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5663" w:rsidRDefault="00BE5663" w:rsidP="007D10CD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BE5663" w:rsidRDefault="00BE5663" w:rsidP="007D10CD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BE5663" w:rsidRDefault="00BE5663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BE5663" w:rsidRDefault="00BE5663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города                                                           С.А.Выжимов</w:t>
      </w:r>
    </w:p>
    <w:p w:rsidR="00BE5663" w:rsidRDefault="00BE566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Default="00BE566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663" w:rsidRPr="00412E35" w:rsidRDefault="00BE5663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BE5663" w:rsidRPr="00412E35" w:rsidSect="007D10CD">
      <w:pgSz w:w="11906" w:h="16838"/>
      <w:pgMar w:top="1258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63" w:rsidRDefault="00BE5663" w:rsidP="00DB7C5D">
      <w:r>
        <w:separator/>
      </w:r>
    </w:p>
  </w:endnote>
  <w:endnote w:type="continuationSeparator" w:id="0">
    <w:p w:rsidR="00BE5663" w:rsidRDefault="00BE5663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63" w:rsidRDefault="00BE5663" w:rsidP="00DB7C5D">
      <w:r>
        <w:separator/>
      </w:r>
    </w:p>
  </w:footnote>
  <w:footnote w:type="continuationSeparator" w:id="0">
    <w:p w:rsidR="00BE5663" w:rsidRDefault="00BE5663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3" w:rsidRDefault="00BE5663" w:rsidP="00935EBD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BE5663" w:rsidRDefault="00BE56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3" w:rsidRPr="007D10CD" w:rsidRDefault="00BE5663" w:rsidP="00935EBD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7D10CD">
      <w:rPr>
        <w:rStyle w:val="PageNumber"/>
        <w:rFonts w:ascii="Times New Roman" w:hAnsi="Times New Roman"/>
        <w:sz w:val="24"/>
        <w:szCs w:val="24"/>
      </w:rPr>
      <w:fldChar w:fldCharType="begin"/>
    </w:r>
    <w:r w:rsidRPr="007D10C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D10CD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7D10CD">
      <w:rPr>
        <w:rStyle w:val="PageNumber"/>
        <w:rFonts w:ascii="Times New Roman" w:hAnsi="Times New Roman"/>
        <w:sz w:val="24"/>
        <w:szCs w:val="24"/>
      </w:rPr>
      <w:fldChar w:fldCharType="end"/>
    </w:r>
  </w:p>
  <w:p w:rsidR="00BE5663" w:rsidRDefault="00BE56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C615216"/>
    <w:multiLevelType w:val="hybridMultilevel"/>
    <w:tmpl w:val="A9080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CD769EC"/>
    <w:multiLevelType w:val="hybridMultilevel"/>
    <w:tmpl w:val="B8C86E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2430"/>
    <w:rsid w:val="0000544F"/>
    <w:rsid w:val="000109A3"/>
    <w:rsid w:val="00013A12"/>
    <w:rsid w:val="00015CFF"/>
    <w:rsid w:val="00021F45"/>
    <w:rsid w:val="0003151E"/>
    <w:rsid w:val="00034CDF"/>
    <w:rsid w:val="00035004"/>
    <w:rsid w:val="0003665F"/>
    <w:rsid w:val="0003769F"/>
    <w:rsid w:val="00041D70"/>
    <w:rsid w:val="00042DD6"/>
    <w:rsid w:val="00046882"/>
    <w:rsid w:val="00052B75"/>
    <w:rsid w:val="00052EEE"/>
    <w:rsid w:val="00054B52"/>
    <w:rsid w:val="00060EF6"/>
    <w:rsid w:val="000625AF"/>
    <w:rsid w:val="000653EF"/>
    <w:rsid w:val="000666A7"/>
    <w:rsid w:val="00071474"/>
    <w:rsid w:val="0007412F"/>
    <w:rsid w:val="0007465B"/>
    <w:rsid w:val="00082CA3"/>
    <w:rsid w:val="000834D7"/>
    <w:rsid w:val="00084F31"/>
    <w:rsid w:val="000855B7"/>
    <w:rsid w:val="00086A7A"/>
    <w:rsid w:val="00097227"/>
    <w:rsid w:val="0009765E"/>
    <w:rsid w:val="000A12DA"/>
    <w:rsid w:val="000A48A4"/>
    <w:rsid w:val="000A59B7"/>
    <w:rsid w:val="000A7E51"/>
    <w:rsid w:val="000B1501"/>
    <w:rsid w:val="000B3817"/>
    <w:rsid w:val="000B572B"/>
    <w:rsid w:val="000B7553"/>
    <w:rsid w:val="000C2E0B"/>
    <w:rsid w:val="000C4F73"/>
    <w:rsid w:val="000D15FB"/>
    <w:rsid w:val="000D1776"/>
    <w:rsid w:val="000D39C1"/>
    <w:rsid w:val="000D60F9"/>
    <w:rsid w:val="000E1830"/>
    <w:rsid w:val="000E1A02"/>
    <w:rsid w:val="000E2490"/>
    <w:rsid w:val="000E46E9"/>
    <w:rsid w:val="000E73CE"/>
    <w:rsid w:val="00104D48"/>
    <w:rsid w:val="0010605B"/>
    <w:rsid w:val="00110548"/>
    <w:rsid w:val="00111FA0"/>
    <w:rsid w:val="00113EC3"/>
    <w:rsid w:val="00114701"/>
    <w:rsid w:val="00124A17"/>
    <w:rsid w:val="00124C71"/>
    <w:rsid w:val="00127A8B"/>
    <w:rsid w:val="0013630E"/>
    <w:rsid w:val="001374CF"/>
    <w:rsid w:val="001400DA"/>
    <w:rsid w:val="00140C51"/>
    <w:rsid w:val="00141714"/>
    <w:rsid w:val="001420ED"/>
    <w:rsid w:val="0015548A"/>
    <w:rsid w:val="00155956"/>
    <w:rsid w:val="001622CB"/>
    <w:rsid w:val="0016679F"/>
    <w:rsid w:val="00166DC4"/>
    <w:rsid w:val="0017059A"/>
    <w:rsid w:val="00171E04"/>
    <w:rsid w:val="00172028"/>
    <w:rsid w:val="001805E4"/>
    <w:rsid w:val="00180E36"/>
    <w:rsid w:val="00183EAC"/>
    <w:rsid w:val="0019216E"/>
    <w:rsid w:val="001924BF"/>
    <w:rsid w:val="00192688"/>
    <w:rsid w:val="00194EBB"/>
    <w:rsid w:val="001953FF"/>
    <w:rsid w:val="00196AAF"/>
    <w:rsid w:val="00197723"/>
    <w:rsid w:val="001A5146"/>
    <w:rsid w:val="001A75A6"/>
    <w:rsid w:val="001C4113"/>
    <w:rsid w:val="001C4AE2"/>
    <w:rsid w:val="001D0010"/>
    <w:rsid w:val="001D22C5"/>
    <w:rsid w:val="001D2396"/>
    <w:rsid w:val="001D3439"/>
    <w:rsid w:val="001E11F5"/>
    <w:rsid w:val="001E23AD"/>
    <w:rsid w:val="001E2CDA"/>
    <w:rsid w:val="001E4BCC"/>
    <w:rsid w:val="001F11C1"/>
    <w:rsid w:val="001F2CE3"/>
    <w:rsid w:val="001F3508"/>
    <w:rsid w:val="001F7E95"/>
    <w:rsid w:val="00200021"/>
    <w:rsid w:val="00207CDB"/>
    <w:rsid w:val="00210028"/>
    <w:rsid w:val="002102F4"/>
    <w:rsid w:val="0021590D"/>
    <w:rsid w:val="00217692"/>
    <w:rsid w:val="00223269"/>
    <w:rsid w:val="002242A9"/>
    <w:rsid w:val="0022669B"/>
    <w:rsid w:val="00227CEB"/>
    <w:rsid w:val="002323C3"/>
    <w:rsid w:val="00232BC1"/>
    <w:rsid w:val="002355A1"/>
    <w:rsid w:val="002428D9"/>
    <w:rsid w:val="00245071"/>
    <w:rsid w:val="00245460"/>
    <w:rsid w:val="00250156"/>
    <w:rsid w:val="002504C4"/>
    <w:rsid w:val="00253C27"/>
    <w:rsid w:val="00255D88"/>
    <w:rsid w:val="00256219"/>
    <w:rsid w:val="002612FB"/>
    <w:rsid w:val="00261A9C"/>
    <w:rsid w:val="002623DB"/>
    <w:rsid w:val="0026569E"/>
    <w:rsid w:val="002718E2"/>
    <w:rsid w:val="00276512"/>
    <w:rsid w:val="00281A5C"/>
    <w:rsid w:val="00282476"/>
    <w:rsid w:val="0028265F"/>
    <w:rsid w:val="00284F76"/>
    <w:rsid w:val="00286D06"/>
    <w:rsid w:val="0029002E"/>
    <w:rsid w:val="002909C2"/>
    <w:rsid w:val="00292567"/>
    <w:rsid w:val="00295297"/>
    <w:rsid w:val="00296EA9"/>
    <w:rsid w:val="002A0F52"/>
    <w:rsid w:val="002A21E2"/>
    <w:rsid w:val="002A2895"/>
    <w:rsid w:val="002A7E4D"/>
    <w:rsid w:val="002B0EFC"/>
    <w:rsid w:val="002B16B9"/>
    <w:rsid w:val="002B2142"/>
    <w:rsid w:val="002B3ACF"/>
    <w:rsid w:val="002B3E7F"/>
    <w:rsid w:val="002B44A2"/>
    <w:rsid w:val="002B5DD5"/>
    <w:rsid w:val="002C1096"/>
    <w:rsid w:val="002C21DF"/>
    <w:rsid w:val="002C6F73"/>
    <w:rsid w:val="002D1398"/>
    <w:rsid w:val="002D3377"/>
    <w:rsid w:val="002E13F7"/>
    <w:rsid w:val="002E2013"/>
    <w:rsid w:val="002E54BD"/>
    <w:rsid w:val="002E693C"/>
    <w:rsid w:val="00305A8A"/>
    <w:rsid w:val="003075D0"/>
    <w:rsid w:val="00310CC0"/>
    <w:rsid w:val="00312BFD"/>
    <w:rsid w:val="00317E78"/>
    <w:rsid w:val="00320D96"/>
    <w:rsid w:val="00322899"/>
    <w:rsid w:val="003276FB"/>
    <w:rsid w:val="00333749"/>
    <w:rsid w:val="003449B5"/>
    <w:rsid w:val="003537CF"/>
    <w:rsid w:val="00354157"/>
    <w:rsid w:val="003578FE"/>
    <w:rsid w:val="00357F1A"/>
    <w:rsid w:val="003622AD"/>
    <w:rsid w:val="00362CA9"/>
    <w:rsid w:val="00362DCD"/>
    <w:rsid w:val="003672EE"/>
    <w:rsid w:val="003705D9"/>
    <w:rsid w:val="0037197F"/>
    <w:rsid w:val="00373F49"/>
    <w:rsid w:val="00377B70"/>
    <w:rsid w:val="00387F26"/>
    <w:rsid w:val="00392C9E"/>
    <w:rsid w:val="00392E97"/>
    <w:rsid w:val="0039332B"/>
    <w:rsid w:val="003A1C93"/>
    <w:rsid w:val="003A3449"/>
    <w:rsid w:val="003A68C7"/>
    <w:rsid w:val="003B6A80"/>
    <w:rsid w:val="003C0DC5"/>
    <w:rsid w:val="003C277E"/>
    <w:rsid w:val="003C34CF"/>
    <w:rsid w:val="003D00F3"/>
    <w:rsid w:val="003D0807"/>
    <w:rsid w:val="003D18E2"/>
    <w:rsid w:val="003D29CC"/>
    <w:rsid w:val="003D675E"/>
    <w:rsid w:val="003E412E"/>
    <w:rsid w:val="003E4189"/>
    <w:rsid w:val="003E7E88"/>
    <w:rsid w:val="003F60D1"/>
    <w:rsid w:val="003F70B2"/>
    <w:rsid w:val="0040142A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41CC"/>
    <w:rsid w:val="00424638"/>
    <w:rsid w:val="00424672"/>
    <w:rsid w:val="00425D99"/>
    <w:rsid w:val="00431310"/>
    <w:rsid w:val="0043252E"/>
    <w:rsid w:val="00442120"/>
    <w:rsid w:val="004433AB"/>
    <w:rsid w:val="004455A6"/>
    <w:rsid w:val="004512F4"/>
    <w:rsid w:val="004552B4"/>
    <w:rsid w:val="00457065"/>
    <w:rsid w:val="004610B0"/>
    <w:rsid w:val="00463041"/>
    <w:rsid w:val="004647CE"/>
    <w:rsid w:val="004666F6"/>
    <w:rsid w:val="004675D1"/>
    <w:rsid w:val="00472D06"/>
    <w:rsid w:val="00474214"/>
    <w:rsid w:val="004762D0"/>
    <w:rsid w:val="00484359"/>
    <w:rsid w:val="00485476"/>
    <w:rsid w:val="00485E31"/>
    <w:rsid w:val="00490A1D"/>
    <w:rsid w:val="00490CED"/>
    <w:rsid w:val="00491716"/>
    <w:rsid w:val="00496BC9"/>
    <w:rsid w:val="004A041B"/>
    <w:rsid w:val="004A1077"/>
    <w:rsid w:val="004A2636"/>
    <w:rsid w:val="004A4FDA"/>
    <w:rsid w:val="004A71D1"/>
    <w:rsid w:val="004B4438"/>
    <w:rsid w:val="004B7BB8"/>
    <w:rsid w:val="004C1182"/>
    <w:rsid w:val="004C3138"/>
    <w:rsid w:val="004C4330"/>
    <w:rsid w:val="004D0659"/>
    <w:rsid w:val="004D3F45"/>
    <w:rsid w:val="004D3F53"/>
    <w:rsid w:val="004D6C46"/>
    <w:rsid w:val="004E2242"/>
    <w:rsid w:val="004E4632"/>
    <w:rsid w:val="004E7BEE"/>
    <w:rsid w:val="004F0AEA"/>
    <w:rsid w:val="004F2E18"/>
    <w:rsid w:val="004F32B4"/>
    <w:rsid w:val="004F33BF"/>
    <w:rsid w:val="004F7690"/>
    <w:rsid w:val="0050334C"/>
    <w:rsid w:val="00504516"/>
    <w:rsid w:val="005159C9"/>
    <w:rsid w:val="00517E28"/>
    <w:rsid w:val="0052024F"/>
    <w:rsid w:val="005311B0"/>
    <w:rsid w:val="00532A61"/>
    <w:rsid w:val="00536969"/>
    <w:rsid w:val="005372E3"/>
    <w:rsid w:val="00540A68"/>
    <w:rsid w:val="00540F50"/>
    <w:rsid w:val="0054215D"/>
    <w:rsid w:val="00542F78"/>
    <w:rsid w:val="00543059"/>
    <w:rsid w:val="00544F45"/>
    <w:rsid w:val="005515D2"/>
    <w:rsid w:val="00551AC4"/>
    <w:rsid w:val="00553C19"/>
    <w:rsid w:val="0055656A"/>
    <w:rsid w:val="0055694B"/>
    <w:rsid w:val="00560114"/>
    <w:rsid w:val="00561A61"/>
    <w:rsid w:val="00562551"/>
    <w:rsid w:val="005640FF"/>
    <w:rsid w:val="00566F61"/>
    <w:rsid w:val="00570927"/>
    <w:rsid w:val="00574566"/>
    <w:rsid w:val="0057648B"/>
    <w:rsid w:val="00586FD8"/>
    <w:rsid w:val="00591B97"/>
    <w:rsid w:val="005A1ADD"/>
    <w:rsid w:val="005A340C"/>
    <w:rsid w:val="005A41A9"/>
    <w:rsid w:val="005A44E3"/>
    <w:rsid w:val="005A76F1"/>
    <w:rsid w:val="005B02BA"/>
    <w:rsid w:val="005B5BB2"/>
    <w:rsid w:val="005B7FBB"/>
    <w:rsid w:val="005C1CBB"/>
    <w:rsid w:val="005C2C3E"/>
    <w:rsid w:val="005C3B03"/>
    <w:rsid w:val="005C4316"/>
    <w:rsid w:val="005C4A65"/>
    <w:rsid w:val="005C5B66"/>
    <w:rsid w:val="005D12F7"/>
    <w:rsid w:val="005D4059"/>
    <w:rsid w:val="005D4591"/>
    <w:rsid w:val="005D4A37"/>
    <w:rsid w:val="005D59C6"/>
    <w:rsid w:val="005E0757"/>
    <w:rsid w:val="005E099A"/>
    <w:rsid w:val="005E1AB0"/>
    <w:rsid w:val="005E2530"/>
    <w:rsid w:val="005E479C"/>
    <w:rsid w:val="005E6E9A"/>
    <w:rsid w:val="005E7982"/>
    <w:rsid w:val="005F01A6"/>
    <w:rsid w:val="005F6160"/>
    <w:rsid w:val="005F6C81"/>
    <w:rsid w:val="006003D0"/>
    <w:rsid w:val="00600733"/>
    <w:rsid w:val="00601C49"/>
    <w:rsid w:val="00603421"/>
    <w:rsid w:val="00603D28"/>
    <w:rsid w:val="00604C9A"/>
    <w:rsid w:val="0060524A"/>
    <w:rsid w:val="00607A6F"/>
    <w:rsid w:val="0061000C"/>
    <w:rsid w:val="00614553"/>
    <w:rsid w:val="00617CD4"/>
    <w:rsid w:val="006216F4"/>
    <w:rsid w:val="006239BE"/>
    <w:rsid w:val="006245A6"/>
    <w:rsid w:val="00625F9D"/>
    <w:rsid w:val="00631DF8"/>
    <w:rsid w:val="00635833"/>
    <w:rsid w:val="006419E3"/>
    <w:rsid w:val="006434FC"/>
    <w:rsid w:val="006461FB"/>
    <w:rsid w:val="00647BF5"/>
    <w:rsid w:val="00647CB1"/>
    <w:rsid w:val="00654E4A"/>
    <w:rsid w:val="00656992"/>
    <w:rsid w:val="00657BA3"/>
    <w:rsid w:val="006650CA"/>
    <w:rsid w:val="0067047C"/>
    <w:rsid w:val="00671AC0"/>
    <w:rsid w:val="006826CC"/>
    <w:rsid w:val="006866B6"/>
    <w:rsid w:val="00687ED9"/>
    <w:rsid w:val="00692CB2"/>
    <w:rsid w:val="0069441C"/>
    <w:rsid w:val="006947C3"/>
    <w:rsid w:val="0069775F"/>
    <w:rsid w:val="006A035E"/>
    <w:rsid w:val="006A786E"/>
    <w:rsid w:val="006B1867"/>
    <w:rsid w:val="006B1CD0"/>
    <w:rsid w:val="006B4FF6"/>
    <w:rsid w:val="006B51F4"/>
    <w:rsid w:val="006B6F4E"/>
    <w:rsid w:val="006C1F8D"/>
    <w:rsid w:val="006C3F60"/>
    <w:rsid w:val="006C4282"/>
    <w:rsid w:val="006D2C0D"/>
    <w:rsid w:val="006E3E72"/>
    <w:rsid w:val="006E5223"/>
    <w:rsid w:val="006F0590"/>
    <w:rsid w:val="006F6294"/>
    <w:rsid w:val="006F7CD4"/>
    <w:rsid w:val="00705BAA"/>
    <w:rsid w:val="00713026"/>
    <w:rsid w:val="00720D58"/>
    <w:rsid w:val="0072595C"/>
    <w:rsid w:val="00733A46"/>
    <w:rsid w:val="00735883"/>
    <w:rsid w:val="007375BA"/>
    <w:rsid w:val="007404FF"/>
    <w:rsid w:val="00742DDA"/>
    <w:rsid w:val="00745994"/>
    <w:rsid w:val="00746440"/>
    <w:rsid w:val="00747681"/>
    <w:rsid w:val="007508E6"/>
    <w:rsid w:val="007525B1"/>
    <w:rsid w:val="00753CD1"/>
    <w:rsid w:val="0075512C"/>
    <w:rsid w:val="00757AE4"/>
    <w:rsid w:val="00765AAE"/>
    <w:rsid w:val="00765D50"/>
    <w:rsid w:val="00767A08"/>
    <w:rsid w:val="00767BF2"/>
    <w:rsid w:val="0077291B"/>
    <w:rsid w:val="00774969"/>
    <w:rsid w:val="007761AD"/>
    <w:rsid w:val="00777D3C"/>
    <w:rsid w:val="00783208"/>
    <w:rsid w:val="00787865"/>
    <w:rsid w:val="00796DB9"/>
    <w:rsid w:val="007A05C6"/>
    <w:rsid w:val="007A0AF5"/>
    <w:rsid w:val="007A4AFF"/>
    <w:rsid w:val="007A6F4D"/>
    <w:rsid w:val="007B1866"/>
    <w:rsid w:val="007B273F"/>
    <w:rsid w:val="007C088A"/>
    <w:rsid w:val="007C161B"/>
    <w:rsid w:val="007C1B4C"/>
    <w:rsid w:val="007C1F4C"/>
    <w:rsid w:val="007C295C"/>
    <w:rsid w:val="007C5C82"/>
    <w:rsid w:val="007C625A"/>
    <w:rsid w:val="007D0777"/>
    <w:rsid w:val="007D10CD"/>
    <w:rsid w:val="007D3925"/>
    <w:rsid w:val="007E06F1"/>
    <w:rsid w:val="007E0F04"/>
    <w:rsid w:val="007E112A"/>
    <w:rsid w:val="007E1EE5"/>
    <w:rsid w:val="007E2F77"/>
    <w:rsid w:val="007E611D"/>
    <w:rsid w:val="007F4792"/>
    <w:rsid w:val="007F4DCB"/>
    <w:rsid w:val="007F6152"/>
    <w:rsid w:val="00800934"/>
    <w:rsid w:val="0081020A"/>
    <w:rsid w:val="008108EF"/>
    <w:rsid w:val="00811B6A"/>
    <w:rsid w:val="00812ADA"/>
    <w:rsid w:val="0082383F"/>
    <w:rsid w:val="00831E4A"/>
    <w:rsid w:val="008333E0"/>
    <w:rsid w:val="008346EF"/>
    <w:rsid w:val="00837AF1"/>
    <w:rsid w:val="00840109"/>
    <w:rsid w:val="00840BBF"/>
    <w:rsid w:val="0084209F"/>
    <w:rsid w:val="008441B3"/>
    <w:rsid w:val="00845302"/>
    <w:rsid w:val="00847A35"/>
    <w:rsid w:val="00847ADD"/>
    <w:rsid w:val="00852214"/>
    <w:rsid w:val="008571BC"/>
    <w:rsid w:val="00857A08"/>
    <w:rsid w:val="008606AD"/>
    <w:rsid w:val="00860D9F"/>
    <w:rsid w:val="008627B6"/>
    <w:rsid w:val="00863BDB"/>
    <w:rsid w:val="008651D0"/>
    <w:rsid w:val="00866F9E"/>
    <w:rsid w:val="00870887"/>
    <w:rsid w:val="00870DBD"/>
    <w:rsid w:val="0087160D"/>
    <w:rsid w:val="008726B2"/>
    <w:rsid w:val="008751D7"/>
    <w:rsid w:val="008754F7"/>
    <w:rsid w:val="0087591E"/>
    <w:rsid w:val="0088056D"/>
    <w:rsid w:val="008848DE"/>
    <w:rsid w:val="00885D39"/>
    <w:rsid w:val="0088631A"/>
    <w:rsid w:val="00890AC9"/>
    <w:rsid w:val="008928CD"/>
    <w:rsid w:val="00892CAF"/>
    <w:rsid w:val="00896047"/>
    <w:rsid w:val="00896CBB"/>
    <w:rsid w:val="008B1336"/>
    <w:rsid w:val="008B2329"/>
    <w:rsid w:val="008B328D"/>
    <w:rsid w:val="008B4209"/>
    <w:rsid w:val="008B4E8A"/>
    <w:rsid w:val="008C190E"/>
    <w:rsid w:val="008C411F"/>
    <w:rsid w:val="008D0875"/>
    <w:rsid w:val="008D0A8C"/>
    <w:rsid w:val="008D2886"/>
    <w:rsid w:val="008D69BA"/>
    <w:rsid w:val="008D793E"/>
    <w:rsid w:val="008E0B30"/>
    <w:rsid w:val="008E155C"/>
    <w:rsid w:val="008E558E"/>
    <w:rsid w:val="008F1211"/>
    <w:rsid w:val="008F2C8F"/>
    <w:rsid w:val="008F4AD8"/>
    <w:rsid w:val="008F4B83"/>
    <w:rsid w:val="00905234"/>
    <w:rsid w:val="009105D1"/>
    <w:rsid w:val="00911BAA"/>
    <w:rsid w:val="0091215A"/>
    <w:rsid w:val="00912FD4"/>
    <w:rsid w:val="00916805"/>
    <w:rsid w:val="0092127F"/>
    <w:rsid w:val="00932B8D"/>
    <w:rsid w:val="00935EBD"/>
    <w:rsid w:val="009378E6"/>
    <w:rsid w:val="00943039"/>
    <w:rsid w:val="00943691"/>
    <w:rsid w:val="009439A9"/>
    <w:rsid w:val="00943E01"/>
    <w:rsid w:val="0094658E"/>
    <w:rsid w:val="009475E0"/>
    <w:rsid w:val="0094785D"/>
    <w:rsid w:val="009521EA"/>
    <w:rsid w:val="00952202"/>
    <w:rsid w:val="009545B2"/>
    <w:rsid w:val="00955460"/>
    <w:rsid w:val="00963B5B"/>
    <w:rsid w:val="00966268"/>
    <w:rsid w:val="009759D3"/>
    <w:rsid w:val="00975C0A"/>
    <w:rsid w:val="00982251"/>
    <w:rsid w:val="00983165"/>
    <w:rsid w:val="00984393"/>
    <w:rsid w:val="009906EE"/>
    <w:rsid w:val="0099289F"/>
    <w:rsid w:val="009977C6"/>
    <w:rsid w:val="009A1E1D"/>
    <w:rsid w:val="009A4176"/>
    <w:rsid w:val="009A7267"/>
    <w:rsid w:val="009A7EE9"/>
    <w:rsid w:val="009C2581"/>
    <w:rsid w:val="009C3594"/>
    <w:rsid w:val="009C496D"/>
    <w:rsid w:val="009D04FE"/>
    <w:rsid w:val="009D0F47"/>
    <w:rsid w:val="009D247B"/>
    <w:rsid w:val="009D3312"/>
    <w:rsid w:val="009D36A0"/>
    <w:rsid w:val="009D41EA"/>
    <w:rsid w:val="009D736D"/>
    <w:rsid w:val="009D7446"/>
    <w:rsid w:val="009E08DC"/>
    <w:rsid w:val="009E11AD"/>
    <w:rsid w:val="009F0FA4"/>
    <w:rsid w:val="009F2F23"/>
    <w:rsid w:val="009F3880"/>
    <w:rsid w:val="009F58B7"/>
    <w:rsid w:val="009F58E8"/>
    <w:rsid w:val="009F69B9"/>
    <w:rsid w:val="009F7489"/>
    <w:rsid w:val="00A01887"/>
    <w:rsid w:val="00A01B6A"/>
    <w:rsid w:val="00A02CF2"/>
    <w:rsid w:val="00A03698"/>
    <w:rsid w:val="00A055D3"/>
    <w:rsid w:val="00A067A3"/>
    <w:rsid w:val="00A0714E"/>
    <w:rsid w:val="00A115CC"/>
    <w:rsid w:val="00A178C8"/>
    <w:rsid w:val="00A21310"/>
    <w:rsid w:val="00A233F8"/>
    <w:rsid w:val="00A30BD9"/>
    <w:rsid w:val="00A31B65"/>
    <w:rsid w:val="00A35D45"/>
    <w:rsid w:val="00A42CCE"/>
    <w:rsid w:val="00A44857"/>
    <w:rsid w:val="00A54BD8"/>
    <w:rsid w:val="00A55CF5"/>
    <w:rsid w:val="00A60DE8"/>
    <w:rsid w:val="00A61D5A"/>
    <w:rsid w:val="00A641DF"/>
    <w:rsid w:val="00A71346"/>
    <w:rsid w:val="00A731BA"/>
    <w:rsid w:val="00A740BA"/>
    <w:rsid w:val="00A7694C"/>
    <w:rsid w:val="00A77667"/>
    <w:rsid w:val="00A82A28"/>
    <w:rsid w:val="00A87245"/>
    <w:rsid w:val="00A92BD9"/>
    <w:rsid w:val="00A947F1"/>
    <w:rsid w:val="00AA18E7"/>
    <w:rsid w:val="00AA209F"/>
    <w:rsid w:val="00AA251B"/>
    <w:rsid w:val="00AA2D05"/>
    <w:rsid w:val="00AB11B6"/>
    <w:rsid w:val="00AB232D"/>
    <w:rsid w:val="00AB233D"/>
    <w:rsid w:val="00AB43EE"/>
    <w:rsid w:val="00AB615A"/>
    <w:rsid w:val="00AC00BA"/>
    <w:rsid w:val="00AC13E0"/>
    <w:rsid w:val="00AC320A"/>
    <w:rsid w:val="00AC3451"/>
    <w:rsid w:val="00AC411E"/>
    <w:rsid w:val="00AC4456"/>
    <w:rsid w:val="00AC6EC8"/>
    <w:rsid w:val="00AC7373"/>
    <w:rsid w:val="00AD7704"/>
    <w:rsid w:val="00AE01A9"/>
    <w:rsid w:val="00AE03EB"/>
    <w:rsid w:val="00AE35D9"/>
    <w:rsid w:val="00AF03EE"/>
    <w:rsid w:val="00AF1B1B"/>
    <w:rsid w:val="00AF1DFA"/>
    <w:rsid w:val="00AF2961"/>
    <w:rsid w:val="00AF525D"/>
    <w:rsid w:val="00AF6C0C"/>
    <w:rsid w:val="00AF792C"/>
    <w:rsid w:val="00B07188"/>
    <w:rsid w:val="00B1087D"/>
    <w:rsid w:val="00B16A4C"/>
    <w:rsid w:val="00B16A59"/>
    <w:rsid w:val="00B20647"/>
    <w:rsid w:val="00B220ED"/>
    <w:rsid w:val="00B31621"/>
    <w:rsid w:val="00B32798"/>
    <w:rsid w:val="00B41FF9"/>
    <w:rsid w:val="00B43628"/>
    <w:rsid w:val="00B44FBF"/>
    <w:rsid w:val="00B5075C"/>
    <w:rsid w:val="00B5175D"/>
    <w:rsid w:val="00B519F7"/>
    <w:rsid w:val="00B51E16"/>
    <w:rsid w:val="00B52860"/>
    <w:rsid w:val="00B53B8C"/>
    <w:rsid w:val="00B540C3"/>
    <w:rsid w:val="00B54B64"/>
    <w:rsid w:val="00B5529B"/>
    <w:rsid w:val="00B608C3"/>
    <w:rsid w:val="00B6573B"/>
    <w:rsid w:val="00B72326"/>
    <w:rsid w:val="00B73574"/>
    <w:rsid w:val="00B75009"/>
    <w:rsid w:val="00B750F2"/>
    <w:rsid w:val="00B75FE0"/>
    <w:rsid w:val="00B804F0"/>
    <w:rsid w:val="00B83852"/>
    <w:rsid w:val="00B8426F"/>
    <w:rsid w:val="00B86A4D"/>
    <w:rsid w:val="00B86FA2"/>
    <w:rsid w:val="00B876AD"/>
    <w:rsid w:val="00B87A31"/>
    <w:rsid w:val="00B92BBC"/>
    <w:rsid w:val="00B96FFE"/>
    <w:rsid w:val="00B97178"/>
    <w:rsid w:val="00BA1A1C"/>
    <w:rsid w:val="00BA2F2D"/>
    <w:rsid w:val="00BA3883"/>
    <w:rsid w:val="00BA46EC"/>
    <w:rsid w:val="00BA6C95"/>
    <w:rsid w:val="00BA7DA3"/>
    <w:rsid w:val="00BB0BF8"/>
    <w:rsid w:val="00BB0FF0"/>
    <w:rsid w:val="00BB14EB"/>
    <w:rsid w:val="00BB4401"/>
    <w:rsid w:val="00BB5DFF"/>
    <w:rsid w:val="00BB5EAA"/>
    <w:rsid w:val="00BB7025"/>
    <w:rsid w:val="00BC147C"/>
    <w:rsid w:val="00BC150F"/>
    <w:rsid w:val="00BC2DAA"/>
    <w:rsid w:val="00BC3F0B"/>
    <w:rsid w:val="00BC4FB5"/>
    <w:rsid w:val="00BD1F77"/>
    <w:rsid w:val="00BD5473"/>
    <w:rsid w:val="00BD733E"/>
    <w:rsid w:val="00BE0ECB"/>
    <w:rsid w:val="00BE1082"/>
    <w:rsid w:val="00BE534F"/>
    <w:rsid w:val="00BE5663"/>
    <w:rsid w:val="00BE6B80"/>
    <w:rsid w:val="00C00D69"/>
    <w:rsid w:val="00C05A70"/>
    <w:rsid w:val="00C065DF"/>
    <w:rsid w:val="00C10A59"/>
    <w:rsid w:val="00C12FA7"/>
    <w:rsid w:val="00C14CA4"/>
    <w:rsid w:val="00C164F6"/>
    <w:rsid w:val="00C241A5"/>
    <w:rsid w:val="00C2631E"/>
    <w:rsid w:val="00C343B8"/>
    <w:rsid w:val="00C355A9"/>
    <w:rsid w:val="00C43287"/>
    <w:rsid w:val="00C45842"/>
    <w:rsid w:val="00C463C9"/>
    <w:rsid w:val="00C46489"/>
    <w:rsid w:val="00C46A69"/>
    <w:rsid w:val="00C470BE"/>
    <w:rsid w:val="00C51FA5"/>
    <w:rsid w:val="00C5650A"/>
    <w:rsid w:val="00C61406"/>
    <w:rsid w:val="00C6347E"/>
    <w:rsid w:val="00C65635"/>
    <w:rsid w:val="00C656A8"/>
    <w:rsid w:val="00C66D5E"/>
    <w:rsid w:val="00C7050D"/>
    <w:rsid w:val="00C727AB"/>
    <w:rsid w:val="00C732A8"/>
    <w:rsid w:val="00C8129C"/>
    <w:rsid w:val="00C81957"/>
    <w:rsid w:val="00C92038"/>
    <w:rsid w:val="00C926E7"/>
    <w:rsid w:val="00C959E1"/>
    <w:rsid w:val="00C9675A"/>
    <w:rsid w:val="00CA0697"/>
    <w:rsid w:val="00CB107E"/>
    <w:rsid w:val="00CB1E6B"/>
    <w:rsid w:val="00CB347E"/>
    <w:rsid w:val="00CB36FB"/>
    <w:rsid w:val="00CB5934"/>
    <w:rsid w:val="00CC1346"/>
    <w:rsid w:val="00CC2CC4"/>
    <w:rsid w:val="00CC4034"/>
    <w:rsid w:val="00CC417F"/>
    <w:rsid w:val="00CC6F59"/>
    <w:rsid w:val="00CD488D"/>
    <w:rsid w:val="00CD4C24"/>
    <w:rsid w:val="00CE1637"/>
    <w:rsid w:val="00CE3CFB"/>
    <w:rsid w:val="00CF2ED6"/>
    <w:rsid w:val="00D01FC9"/>
    <w:rsid w:val="00D029D7"/>
    <w:rsid w:val="00D03372"/>
    <w:rsid w:val="00D03547"/>
    <w:rsid w:val="00D03D80"/>
    <w:rsid w:val="00D04294"/>
    <w:rsid w:val="00D059F1"/>
    <w:rsid w:val="00D10CC7"/>
    <w:rsid w:val="00D1130B"/>
    <w:rsid w:val="00D1161F"/>
    <w:rsid w:val="00D12F77"/>
    <w:rsid w:val="00D15491"/>
    <w:rsid w:val="00D168AC"/>
    <w:rsid w:val="00D17A68"/>
    <w:rsid w:val="00D21139"/>
    <w:rsid w:val="00D256DD"/>
    <w:rsid w:val="00D263F4"/>
    <w:rsid w:val="00D30AC2"/>
    <w:rsid w:val="00D31AA1"/>
    <w:rsid w:val="00D3398F"/>
    <w:rsid w:val="00D33DA1"/>
    <w:rsid w:val="00D357AD"/>
    <w:rsid w:val="00D36FFE"/>
    <w:rsid w:val="00D43CB4"/>
    <w:rsid w:val="00D447DA"/>
    <w:rsid w:val="00D51F24"/>
    <w:rsid w:val="00D53E83"/>
    <w:rsid w:val="00D6015C"/>
    <w:rsid w:val="00D62C90"/>
    <w:rsid w:val="00D65531"/>
    <w:rsid w:val="00D66582"/>
    <w:rsid w:val="00D67004"/>
    <w:rsid w:val="00D67888"/>
    <w:rsid w:val="00D70736"/>
    <w:rsid w:val="00D7612F"/>
    <w:rsid w:val="00D772EF"/>
    <w:rsid w:val="00D83E9E"/>
    <w:rsid w:val="00D85085"/>
    <w:rsid w:val="00D85FCD"/>
    <w:rsid w:val="00D879ED"/>
    <w:rsid w:val="00D87C8B"/>
    <w:rsid w:val="00D954A1"/>
    <w:rsid w:val="00D954F0"/>
    <w:rsid w:val="00D95F9B"/>
    <w:rsid w:val="00DA05AF"/>
    <w:rsid w:val="00DA358A"/>
    <w:rsid w:val="00DA375D"/>
    <w:rsid w:val="00DA39FE"/>
    <w:rsid w:val="00DA3AD8"/>
    <w:rsid w:val="00DA52C0"/>
    <w:rsid w:val="00DA6C80"/>
    <w:rsid w:val="00DB19DA"/>
    <w:rsid w:val="00DB5FC6"/>
    <w:rsid w:val="00DB7311"/>
    <w:rsid w:val="00DB731B"/>
    <w:rsid w:val="00DB7C5D"/>
    <w:rsid w:val="00DC153C"/>
    <w:rsid w:val="00DC54C9"/>
    <w:rsid w:val="00DC64D4"/>
    <w:rsid w:val="00DC7BF8"/>
    <w:rsid w:val="00DD08B2"/>
    <w:rsid w:val="00DD4A80"/>
    <w:rsid w:val="00DD7B8D"/>
    <w:rsid w:val="00DE0155"/>
    <w:rsid w:val="00DE2BF1"/>
    <w:rsid w:val="00DE330F"/>
    <w:rsid w:val="00DE33F9"/>
    <w:rsid w:val="00DE4572"/>
    <w:rsid w:val="00DF16BB"/>
    <w:rsid w:val="00DF4E24"/>
    <w:rsid w:val="00DF586A"/>
    <w:rsid w:val="00DF60CC"/>
    <w:rsid w:val="00E01DCC"/>
    <w:rsid w:val="00E03317"/>
    <w:rsid w:val="00E03A0A"/>
    <w:rsid w:val="00E05539"/>
    <w:rsid w:val="00E06887"/>
    <w:rsid w:val="00E075F4"/>
    <w:rsid w:val="00E1171D"/>
    <w:rsid w:val="00E13D31"/>
    <w:rsid w:val="00E150D6"/>
    <w:rsid w:val="00E15354"/>
    <w:rsid w:val="00E20842"/>
    <w:rsid w:val="00E20B21"/>
    <w:rsid w:val="00E241E9"/>
    <w:rsid w:val="00E33FF6"/>
    <w:rsid w:val="00E355D8"/>
    <w:rsid w:val="00E37D29"/>
    <w:rsid w:val="00E45766"/>
    <w:rsid w:val="00E46810"/>
    <w:rsid w:val="00E469B3"/>
    <w:rsid w:val="00E50933"/>
    <w:rsid w:val="00E52DE9"/>
    <w:rsid w:val="00E53205"/>
    <w:rsid w:val="00E57518"/>
    <w:rsid w:val="00E66424"/>
    <w:rsid w:val="00E67884"/>
    <w:rsid w:val="00E7159F"/>
    <w:rsid w:val="00E71757"/>
    <w:rsid w:val="00E76668"/>
    <w:rsid w:val="00E8144F"/>
    <w:rsid w:val="00E82953"/>
    <w:rsid w:val="00E84C4F"/>
    <w:rsid w:val="00E867B4"/>
    <w:rsid w:val="00E90D0E"/>
    <w:rsid w:val="00E93957"/>
    <w:rsid w:val="00E95E5D"/>
    <w:rsid w:val="00E96E10"/>
    <w:rsid w:val="00EA4F24"/>
    <w:rsid w:val="00EA59F4"/>
    <w:rsid w:val="00EB18ED"/>
    <w:rsid w:val="00EB7C83"/>
    <w:rsid w:val="00EC09D2"/>
    <w:rsid w:val="00EC14D6"/>
    <w:rsid w:val="00EC25CA"/>
    <w:rsid w:val="00EC2C04"/>
    <w:rsid w:val="00EC3B13"/>
    <w:rsid w:val="00EC409B"/>
    <w:rsid w:val="00ED299D"/>
    <w:rsid w:val="00ED41C6"/>
    <w:rsid w:val="00ED742A"/>
    <w:rsid w:val="00EE39CD"/>
    <w:rsid w:val="00EF0559"/>
    <w:rsid w:val="00EF0AC2"/>
    <w:rsid w:val="00EF1712"/>
    <w:rsid w:val="00EF1EB7"/>
    <w:rsid w:val="00EF47E7"/>
    <w:rsid w:val="00EF5DB8"/>
    <w:rsid w:val="00F0292B"/>
    <w:rsid w:val="00F03AFA"/>
    <w:rsid w:val="00F05EB6"/>
    <w:rsid w:val="00F060F6"/>
    <w:rsid w:val="00F11592"/>
    <w:rsid w:val="00F13CFF"/>
    <w:rsid w:val="00F20665"/>
    <w:rsid w:val="00F21324"/>
    <w:rsid w:val="00F30CA8"/>
    <w:rsid w:val="00F31BB8"/>
    <w:rsid w:val="00F359AB"/>
    <w:rsid w:val="00F44B0D"/>
    <w:rsid w:val="00F44E7B"/>
    <w:rsid w:val="00F4542C"/>
    <w:rsid w:val="00F47B93"/>
    <w:rsid w:val="00F6206D"/>
    <w:rsid w:val="00F635F1"/>
    <w:rsid w:val="00F63639"/>
    <w:rsid w:val="00F717BE"/>
    <w:rsid w:val="00F71825"/>
    <w:rsid w:val="00F7402A"/>
    <w:rsid w:val="00F74E76"/>
    <w:rsid w:val="00F75135"/>
    <w:rsid w:val="00F82BF2"/>
    <w:rsid w:val="00F83970"/>
    <w:rsid w:val="00F86C98"/>
    <w:rsid w:val="00F90F6F"/>
    <w:rsid w:val="00F9118B"/>
    <w:rsid w:val="00F94F4E"/>
    <w:rsid w:val="00FB564B"/>
    <w:rsid w:val="00FB7FB2"/>
    <w:rsid w:val="00FC146E"/>
    <w:rsid w:val="00FC261F"/>
    <w:rsid w:val="00FC36A8"/>
    <w:rsid w:val="00FC40CD"/>
    <w:rsid w:val="00FC4E74"/>
    <w:rsid w:val="00FC6422"/>
    <w:rsid w:val="00FC6E83"/>
    <w:rsid w:val="00FC6F4E"/>
    <w:rsid w:val="00FD2FD8"/>
    <w:rsid w:val="00FD4ED7"/>
    <w:rsid w:val="00FD5677"/>
    <w:rsid w:val="00FE30C9"/>
    <w:rsid w:val="00FE541B"/>
    <w:rsid w:val="00FF0C6C"/>
    <w:rsid w:val="00FF1093"/>
    <w:rsid w:val="00FF454C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7D10CD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43252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16</Pages>
  <Words>3701</Words>
  <Characters>21097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82</cp:revision>
  <cp:lastPrinted>2018-08-27T07:09:00Z</cp:lastPrinted>
  <dcterms:created xsi:type="dcterms:W3CDTF">2018-07-18T05:24:00Z</dcterms:created>
  <dcterms:modified xsi:type="dcterms:W3CDTF">2018-08-28T12:59:00Z</dcterms:modified>
</cp:coreProperties>
</file>