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13D" w:rsidRPr="0090314A" w:rsidRDefault="00F8213D" w:rsidP="0090314A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90314A">
        <w:rPr>
          <w:b/>
          <w:sz w:val="28"/>
          <w:szCs w:val="28"/>
        </w:rPr>
        <w:t>АДМИНИСТРАЦИЯ ГОРОДА ДИМИТРОВГРАДА</w:t>
      </w:r>
    </w:p>
    <w:p w:rsidR="00F8213D" w:rsidRPr="0090314A" w:rsidRDefault="00F8213D" w:rsidP="0090314A">
      <w:pPr>
        <w:tabs>
          <w:tab w:val="center" w:pos="4859"/>
          <w:tab w:val="left" w:pos="6720"/>
        </w:tabs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90314A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F8213D" w:rsidRPr="0090314A" w:rsidRDefault="00F8213D" w:rsidP="0090314A">
      <w:pPr>
        <w:tabs>
          <w:tab w:val="center" w:pos="4859"/>
          <w:tab w:val="left" w:pos="6720"/>
        </w:tabs>
        <w:ind w:right="-82"/>
        <w:rPr>
          <w:rFonts w:ascii="Times New Roman" w:hAnsi="Times New Roman"/>
          <w:b/>
          <w:sz w:val="28"/>
          <w:szCs w:val="28"/>
        </w:rPr>
      </w:pPr>
    </w:p>
    <w:p w:rsidR="00F8213D" w:rsidRPr="0090314A" w:rsidRDefault="00F8213D" w:rsidP="0090314A">
      <w:pPr>
        <w:tabs>
          <w:tab w:val="left" w:pos="4230"/>
          <w:tab w:val="left" w:pos="7005"/>
        </w:tabs>
        <w:jc w:val="center"/>
        <w:rPr>
          <w:rFonts w:ascii="Times New Roman" w:hAnsi="Times New Roman"/>
          <w:b/>
          <w:sz w:val="28"/>
          <w:szCs w:val="28"/>
        </w:rPr>
      </w:pPr>
      <w:r w:rsidRPr="0090314A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8213D" w:rsidRPr="0090314A" w:rsidRDefault="00F8213D" w:rsidP="0090314A">
      <w:pPr>
        <w:tabs>
          <w:tab w:val="left" w:pos="4230"/>
          <w:tab w:val="left" w:pos="7005"/>
        </w:tabs>
        <w:rPr>
          <w:rFonts w:ascii="Times New Roman" w:hAnsi="Times New Roman"/>
          <w:b/>
          <w:sz w:val="28"/>
          <w:szCs w:val="28"/>
        </w:rPr>
      </w:pPr>
    </w:p>
    <w:p w:rsidR="00F8213D" w:rsidRPr="0090314A" w:rsidRDefault="00F8213D" w:rsidP="0090314A">
      <w:pPr>
        <w:tabs>
          <w:tab w:val="left" w:pos="4230"/>
          <w:tab w:val="left" w:pos="7005"/>
        </w:tabs>
        <w:rPr>
          <w:rFonts w:ascii="Times New Roman" w:hAnsi="Times New Roman"/>
          <w:b/>
          <w:sz w:val="28"/>
          <w:szCs w:val="28"/>
        </w:rPr>
      </w:pPr>
    </w:p>
    <w:p w:rsidR="00F8213D" w:rsidRPr="0090314A" w:rsidRDefault="00F8213D" w:rsidP="0090314A">
      <w:pPr>
        <w:rPr>
          <w:rFonts w:ascii="Times New Roman" w:hAnsi="Times New Roman"/>
          <w:sz w:val="28"/>
          <w:szCs w:val="28"/>
        </w:rPr>
      </w:pPr>
      <w:r w:rsidRPr="0090314A">
        <w:rPr>
          <w:rFonts w:ascii="Times New Roman" w:hAnsi="Times New Roman"/>
          <w:sz w:val="28"/>
          <w:szCs w:val="28"/>
        </w:rPr>
        <w:t xml:space="preserve">13 июня 2019 года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0314A">
        <w:rPr>
          <w:rFonts w:ascii="Times New Roman" w:hAnsi="Times New Roman"/>
          <w:sz w:val="28"/>
          <w:szCs w:val="28"/>
        </w:rPr>
        <w:t>1604</w:t>
      </w:r>
    </w:p>
    <w:p w:rsidR="00F8213D" w:rsidRDefault="00F8213D" w:rsidP="001D3A81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8213D" w:rsidRDefault="00F8213D" w:rsidP="001D3A81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8213D" w:rsidRDefault="00F8213D" w:rsidP="001D3A81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создании Комиссии по переводу жилых помещений в нежилые помещения, нежилых помещений в жилые помещения и по  согласованию переустройства, перепланировки помещений в </w:t>
      </w:r>
    </w:p>
    <w:p w:rsidR="00F8213D" w:rsidRDefault="00F8213D" w:rsidP="001D3A81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многоквартирном доме</w:t>
      </w:r>
    </w:p>
    <w:p w:rsidR="00F8213D" w:rsidRPr="00FC06F3" w:rsidRDefault="00F8213D" w:rsidP="001D3A81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8213D" w:rsidRDefault="00F8213D" w:rsidP="001D3A81">
      <w:pPr>
        <w:autoSpaceDE w:val="0"/>
        <w:autoSpaceDN w:val="0"/>
        <w:adjustRightInd w:val="0"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F8213D" w:rsidRPr="00332064" w:rsidRDefault="00F8213D" w:rsidP="0033206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доме», пунктом 24 части 4 статьи 45 Устава муниципального образования «Город Димитровград» Ульяновской области </w:t>
      </w:r>
      <w:r w:rsidRPr="00332064">
        <w:rPr>
          <w:rFonts w:ascii="Times New Roman" w:hAnsi="Times New Roman"/>
          <w:sz w:val="28"/>
          <w:szCs w:val="28"/>
          <w:lang w:eastAsia="ru-RU"/>
        </w:rPr>
        <w:t xml:space="preserve">п о с т а н о в л я ю: 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1.Создать </w:t>
      </w:r>
      <w:r w:rsidRPr="006865C5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ю</w:t>
      </w:r>
      <w:r w:rsidRPr="006865C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переводу жилых помещений в нежилые помещения, нежилых помещений в жилые помещения и по согласованию переустройства, перепланировки помещений в многоквартирном доме.</w:t>
      </w:r>
      <w:r w:rsidRPr="00926ABC">
        <w:rPr>
          <w:rFonts w:ascii="Times New Roman" w:hAnsi="Times New Roman"/>
          <w:b/>
          <w:sz w:val="28"/>
          <w:szCs w:val="28"/>
        </w:rPr>
        <w:t xml:space="preserve"> 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Положение о </w:t>
      </w:r>
      <w:r w:rsidRPr="006865C5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6865C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переводу жилых помещений в нежилые помещения, нежилых помещений в жилые помещения и по согласованию переустройства, перепланировки помещений в многоквартирном доме (приложение).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3.Признать утратившим силу (отменить) постановление Администрации города от 18.03.2015 №825 «Об утверждении Положения 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65C5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6865C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переводу жилых помещений в нежилые помещения, нежилых помещений в жилые помещения и по согласованию переустройства, перепланировки жилых помещений».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4.Установить, что настоящее постановление подлежит официальному опубликованию.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5.Контроль за исполнением настоящего постановления оставляю за собой. </w:t>
      </w:r>
    </w:p>
    <w:p w:rsidR="00F8213D" w:rsidRDefault="00F8213D" w:rsidP="001D3A81">
      <w:pPr>
        <w:pStyle w:val="a"/>
        <w:tabs>
          <w:tab w:val="left" w:pos="4200"/>
        </w:tabs>
        <w:ind w:left="0" w:right="0"/>
        <w:jc w:val="both"/>
        <w:rPr>
          <w:sz w:val="28"/>
          <w:szCs w:val="28"/>
        </w:rPr>
      </w:pPr>
    </w:p>
    <w:p w:rsidR="00F8213D" w:rsidRDefault="00F8213D" w:rsidP="001D3A81">
      <w:pPr>
        <w:pStyle w:val="a"/>
        <w:tabs>
          <w:tab w:val="left" w:pos="4200"/>
        </w:tabs>
        <w:ind w:left="0" w:right="0"/>
        <w:jc w:val="both"/>
        <w:rPr>
          <w:sz w:val="28"/>
          <w:szCs w:val="28"/>
        </w:rPr>
      </w:pPr>
    </w:p>
    <w:p w:rsidR="00F8213D" w:rsidRPr="006865C5" w:rsidRDefault="00F8213D" w:rsidP="001D3A81">
      <w:pPr>
        <w:pStyle w:val="a"/>
        <w:tabs>
          <w:tab w:val="left" w:pos="4200"/>
        </w:tabs>
        <w:ind w:left="0" w:right="0"/>
        <w:jc w:val="both"/>
        <w:rPr>
          <w:sz w:val="28"/>
          <w:szCs w:val="28"/>
        </w:rPr>
      </w:pPr>
    </w:p>
    <w:p w:rsidR="00F8213D" w:rsidRDefault="00F8213D" w:rsidP="001803E5">
      <w:pPr>
        <w:pStyle w:val="a"/>
        <w:tabs>
          <w:tab w:val="left" w:pos="4200"/>
        </w:tabs>
        <w:ind w:left="0" w:righ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8213D" w:rsidRDefault="00F8213D" w:rsidP="001D3A81">
      <w:pPr>
        <w:pStyle w:val="a"/>
        <w:tabs>
          <w:tab w:val="left" w:pos="4200"/>
        </w:tabs>
        <w:ind w:left="0" w:right="0"/>
        <w:jc w:val="both"/>
        <w:rPr>
          <w:sz w:val="28"/>
          <w:szCs w:val="28"/>
        </w:rPr>
      </w:pPr>
      <w:r w:rsidRPr="006865C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6865C5">
        <w:rPr>
          <w:sz w:val="28"/>
          <w:szCs w:val="28"/>
        </w:rPr>
        <w:t xml:space="preserve"> города </w:t>
      </w:r>
      <w:r w:rsidRPr="006865C5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     Ю.В.Черноусов</w:t>
      </w:r>
    </w:p>
    <w:p w:rsidR="00F8213D" w:rsidRDefault="00F8213D" w:rsidP="001D3A81">
      <w:pPr>
        <w:pStyle w:val="a"/>
        <w:tabs>
          <w:tab w:val="left" w:pos="4200"/>
        </w:tabs>
        <w:ind w:left="0" w:right="0"/>
        <w:jc w:val="both"/>
        <w:rPr>
          <w:sz w:val="28"/>
          <w:szCs w:val="28"/>
        </w:rPr>
      </w:pPr>
    </w:p>
    <w:p w:rsidR="00F8213D" w:rsidRDefault="00F8213D" w:rsidP="001803E5">
      <w:pPr>
        <w:pStyle w:val="a"/>
        <w:tabs>
          <w:tab w:val="left" w:pos="4200"/>
        </w:tabs>
        <w:ind w:left="0" w:righ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ПРИЛОЖЕНИЕ</w:t>
      </w:r>
    </w:p>
    <w:p w:rsidR="00F8213D" w:rsidRDefault="00F8213D" w:rsidP="001D3A81">
      <w:pPr>
        <w:pStyle w:val="a"/>
        <w:tabs>
          <w:tab w:val="left" w:pos="4200"/>
        </w:tabs>
        <w:ind w:left="0" w:right="0"/>
        <w:jc w:val="both"/>
        <w:rPr>
          <w:sz w:val="28"/>
          <w:szCs w:val="28"/>
        </w:rPr>
      </w:pPr>
    </w:p>
    <w:p w:rsidR="00F8213D" w:rsidRDefault="00F8213D" w:rsidP="001D3A81">
      <w:pPr>
        <w:pStyle w:val="a"/>
        <w:tabs>
          <w:tab w:val="left" w:pos="420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к постановлению </w:t>
      </w:r>
    </w:p>
    <w:p w:rsidR="00F8213D" w:rsidRDefault="00F8213D" w:rsidP="001D3A81">
      <w:pPr>
        <w:pStyle w:val="a"/>
        <w:tabs>
          <w:tab w:val="left" w:pos="420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Администрации города</w:t>
      </w:r>
    </w:p>
    <w:p w:rsidR="00F8213D" w:rsidRDefault="00F8213D" w:rsidP="001D3A81">
      <w:pPr>
        <w:pStyle w:val="a"/>
        <w:tabs>
          <w:tab w:val="left" w:pos="4200"/>
        </w:tabs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от ___________ №_____</w:t>
      </w:r>
    </w:p>
    <w:p w:rsidR="00F8213D" w:rsidRDefault="00F8213D" w:rsidP="001D3A81">
      <w:pPr>
        <w:pStyle w:val="a"/>
        <w:tabs>
          <w:tab w:val="left" w:pos="4200"/>
        </w:tabs>
        <w:ind w:left="0" w:right="0"/>
        <w:jc w:val="center"/>
        <w:rPr>
          <w:sz w:val="28"/>
          <w:szCs w:val="28"/>
        </w:rPr>
      </w:pPr>
    </w:p>
    <w:p w:rsidR="00F8213D" w:rsidRPr="00A83C96" w:rsidRDefault="00F8213D" w:rsidP="001803E5">
      <w:pPr>
        <w:pStyle w:val="a"/>
        <w:tabs>
          <w:tab w:val="left" w:pos="4200"/>
        </w:tabs>
        <w:ind w:left="0" w:right="0"/>
        <w:jc w:val="center"/>
        <w:outlineLvl w:val="0"/>
        <w:rPr>
          <w:b/>
          <w:sz w:val="28"/>
          <w:szCs w:val="28"/>
        </w:rPr>
      </w:pPr>
      <w:r w:rsidRPr="00A83C96">
        <w:rPr>
          <w:b/>
          <w:sz w:val="28"/>
          <w:szCs w:val="28"/>
        </w:rPr>
        <w:t>ПОЛОЖЕНИЕ</w:t>
      </w:r>
    </w:p>
    <w:p w:rsidR="00F8213D" w:rsidRPr="00A83C96" w:rsidRDefault="00F8213D" w:rsidP="001D3A81">
      <w:pPr>
        <w:pStyle w:val="a"/>
        <w:tabs>
          <w:tab w:val="left" w:pos="4200"/>
        </w:tabs>
        <w:ind w:left="0" w:right="0"/>
        <w:jc w:val="center"/>
        <w:rPr>
          <w:b/>
          <w:sz w:val="28"/>
          <w:szCs w:val="28"/>
        </w:rPr>
      </w:pPr>
    </w:p>
    <w:p w:rsidR="00F8213D" w:rsidRDefault="00F8213D" w:rsidP="001D3A8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3C96">
        <w:rPr>
          <w:rFonts w:ascii="Times New Roman" w:hAnsi="Times New Roman"/>
          <w:b/>
          <w:sz w:val="28"/>
          <w:szCs w:val="28"/>
        </w:rPr>
        <w:t>о Комиссии по переводу жилых помещений в нежилые помещения</w:t>
      </w:r>
      <w:r>
        <w:rPr>
          <w:rFonts w:ascii="Times New Roman" w:hAnsi="Times New Roman"/>
          <w:b/>
          <w:sz w:val="28"/>
          <w:szCs w:val="28"/>
        </w:rPr>
        <w:t>,</w:t>
      </w:r>
      <w:r w:rsidRPr="00A83C96">
        <w:rPr>
          <w:rFonts w:ascii="Times New Roman" w:hAnsi="Times New Roman"/>
          <w:b/>
          <w:sz w:val="28"/>
          <w:szCs w:val="28"/>
        </w:rPr>
        <w:t xml:space="preserve"> </w:t>
      </w:r>
    </w:p>
    <w:p w:rsidR="00F8213D" w:rsidRPr="00332064" w:rsidRDefault="00F8213D" w:rsidP="00332064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83C96">
        <w:rPr>
          <w:rFonts w:ascii="Times New Roman" w:hAnsi="Times New Roman"/>
          <w:b/>
          <w:sz w:val="28"/>
          <w:szCs w:val="28"/>
        </w:rPr>
        <w:t>нежилых помещений в жилые помещения и по согласованию переустройства</w:t>
      </w:r>
      <w:r>
        <w:rPr>
          <w:rFonts w:ascii="Times New Roman" w:hAnsi="Times New Roman"/>
          <w:b/>
          <w:sz w:val="28"/>
          <w:szCs w:val="28"/>
        </w:rPr>
        <w:t>,</w:t>
      </w:r>
      <w:r w:rsidRPr="00A83C96">
        <w:rPr>
          <w:rFonts w:ascii="Times New Roman" w:hAnsi="Times New Roman"/>
          <w:b/>
          <w:sz w:val="28"/>
          <w:szCs w:val="28"/>
        </w:rPr>
        <w:t xml:space="preserve"> перепланировки помещений в многоквартирн</w:t>
      </w:r>
      <w:r>
        <w:rPr>
          <w:rFonts w:ascii="Times New Roman" w:hAnsi="Times New Roman"/>
          <w:b/>
          <w:sz w:val="28"/>
          <w:szCs w:val="28"/>
        </w:rPr>
        <w:t>ом</w:t>
      </w:r>
      <w:r w:rsidRPr="00A83C96">
        <w:rPr>
          <w:rFonts w:ascii="Times New Roman" w:hAnsi="Times New Roman"/>
          <w:b/>
          <w:sz w:val="28"/>
          <w:szCs w:val="28"/>
        </w:rPr>
        <w:t xml:space="preserve"> дом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8213D" w:rsidRDefault="00F8213D" w:rsidP="001D3A8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8213D" w:rsidRPr="00A83C96" w:rsidRDefault="00F8213D" w:rsidP="001D3A8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A83C9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8213D" w:rsidRDefault="00F8213D" w:rsidP="001D3A8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6865C5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6865C5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переводу жилых помещений в нежилые помещения , нежилых помещений в жилые помещения и по согласованию переустройства, перепланировки помещений в многоквартирном доме (далее - Комиссия) является постоянно действующим коллегиальным органом, созданным при Администрации города Димитровграда Ульяновской области (далее – Администрация города) для подготовки рекомендаций о возможности (об отсутствии возможности) перевода жилого помещения в нежилое помещение, нежилого помещения в жилое помещение, о возможности (об отсутствии возможности) согласования переустройства, перепланировки помещений в многоквартирном доме, а также осуществления приемки работ по переустройству, перепланировке помещений и (или) иных работ, необходимых для использования помещения в качестве жилого или нежилого помещения.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144A0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Комиссия в своей деятельности руководствуется действующим законодательством Российской Федерации, законодательством Ульяновской области, Уставом муниципального образования «Город Димитровград» Ульяновской области, иными муниципальными правовыми актами органов местного самоуправления города Димитровграда Ульяновской области (далее – муниципальные правовые акты) и настоящим Положением.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1.3.Решения Комиссии носят рекомендательный характер для дальнейшего принятия решений Главой города Димитровграда Ульяновской области (далее – Глава города) в соответствии с полномочиями, установленными действующим законодательством.</w:t>
      </w:r>
    </w:p>
    <w:p w:rsidR="00F8213D" w:rsidRDefault="00F8213D" w:rsidP="001D3A8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8213D" w:rsidRPr="00FD5885" w:rsidRDefault="00F8213D" w:rsidP="001D3A8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D5885">
        <w:rPr>
          <w:rFonts w:ascii="Times New Roman" w:hAnsi="Times New Roman"/>
          <w:b/>
          <w:sz w:val="28"/>
          <w:szCs w:val="28"/>
        </w:rPr>
        <w:t>2.Задачи и функции Комиссии</w:t>
      </w:r>
    </w:p>
    <w:p w:rsidR="00F8213D" w:rsidRDefault="00F8213D" w:rsidP="001D3A8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2.1.Задачей Комиссии является подготовка рекомендации Главе города о возможности (об отсутствии возможности) перевода жилого помещения в нежилое помещение, нежилого помещения в жилое помещение, о возможности (об отсутствии возможности) согласования переустройства, перепланировки помещений в многоквартирном доме, а также осуществление приемки работ по переустройству, перепланировке помещений и (или) иных работ в многоквартирном доме, необходимых для использования помещения в качестве жилого или нежилого помещения.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2.2.Комиссия в соответствии с возложенной на нее задачей осуществляет следующие функции: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заявлений о переводе жилого помещения в нежилое помещение, нежилого помещения в жилое помещение и приложенных к ним документов и проверка их на предмет соответствия требованиям действующего законодательства;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заявлений о согласовании переустройства, перепланировки помещений в многоквартирных домах и приложенных к ним документов и проверка их на предмет соответствия требованиям действующего законодательства;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рекомендации Главе города о возможности (об отсутствии возможности) перевода жилого помещения в нежилое помещение, нежилого помещения в жилое помещение;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рекомендации Главе города о возможности (об отсутствии возможности) согласования переустройства и (или) перепланировки помещений в многоквартирных домах;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проверка соответствия работ по переустройству и (или) перепланировке помещений проекту переустройству и (или) перепланировке помещений и  иных работ, необходимых для использования помещения в качестве жилого или нежилого помещения, требованиям законодательства;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приемки работ по переустройству и (или) перепланировке помещений и иных работ, необходимых для использования помещения в качестве жилого или нежилого помещения.</w:t>
      </w:r>
    </w:p>
    <w:p w:rsidR="00F8213D" w:rsidRDefault="00F8213D" w:rsidP="001D3A8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8213D" w:rsidRPr="00D41BAD" w:rsidRDefault="00F8213D" w:rsidP="001D3A8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41BAD">
        <w:rPr>
          <w:rFonts w:ascii="Times New Roman" w:hAnsi="Times New Roman"/>
          <w:b/>
          <w:sz w:val="28"/>
          <w:szCs w:val="28"/>
        </w:rPr>
        <w:t>3.Права и обязанности Комиссии</w:t>
      </w:r>
    </w:p>
    <w:p w:rsidR="00F8213D" w:rsidRDefault="00F8213D" w:rsidP="001D3A8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3.1.Комиссия имеет право приглашать на заседание Комиссии руководителей и должностных лиц отраслевых (функциональных) органов и структурных подразделений Администрации города, проектные организации, представителей надзорных и контролирующих органов, по согласованию с собственником производить визуальный осмотр с выездом на место, по согласованию с собственником приглашать его на заседания Комиссии.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3.2.Комиссия обязана в своей деятельности руководствоваться действующим законодательством Российской Федерации, Ульяновской области, муниципальными правовыми актами.</w:t>
      </w:r>
    </w:p>
    <w:p w:rsidR="00F8213D" w:rsidRDefault="00F8213D" w:rsidP="001D3A8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</w:p>
    <w:p w:rsidR="00F8213D" w:rsidRDefault="00F8213D" w:rsidP="001D3A8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1BAD">
        <w:rPr>
          <w:rFonts w:ascii="Times New Roman" w:hAnsi="Times New Roman"/>
          <w:b/>
          <w:sz w:val="28"/>
          <w:szCs w:val="28"/>
        </w:rPr>
        <w:t>.Организация деятельности Комиссии</w:t>
      </w:r>
    </w:p>
    <w:p w:rsidR="00F8213D" w:rsidRDefault="00F8213D" w:rsidP="001D3A81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4.1.Состав Комиссии утверждается и изменяется постановлением Администрации города.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4.2.В состав Комиссии входит председатель Комиссии, заместитель председателя Комиссии, секретарь Комиссии и члены Комиссии.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4.3.Председатель Комиссии: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обладает правами члена Комиссии; 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осуществляет общее руководство деятельностью Комиссии;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распределяет полномочия между членами Комиссии;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проведение заседания Комиссии;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после формирования Комитетом по жилищно-коммунальному комплексу Администрации города Димитровграда Ульяновской области (далее - Комитет) перечня вопросов, подлежащих рассмотрению на заседании Комиссии, принимает решение о проведении заседания Комиссии;</w:t>
      </w:r>
    </w:p>
    <w:p w:rsidR="00F8213D" w:rsidRDefault="00F8213D" w:rsidP="001803E5">
      <w:pPr>
        <w:autoSpaceDE w:val="0"/>
        <w:autoSpaceDN w:val="0"/>
        <w:adjustRightInd w:val="0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вносит предложения об изменении состава Комиссии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участие в обсуждении вопросов, вынесенных на рассмотрение Комиссии, а также обладает правом голоса по указанным вопросам и учитывается при определении кворума.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4.4.Заместитель председателя Комиссии: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обладает правами члена Комиссии;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функции председателя Комиссии в его отсутствие;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участие в обсуждении вопросов, вынесенных на рассмотрение Комиссии, а также обладает правом голоса по указанным вопросам и учитывается при определении кворума.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4.5.Секретарь Комиссии: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обладает правами члена Комиссии;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уведомляет не позднее одного рабочего дня членов Комиссии о повестке дня, дате, времени и месте проведения очередного заседания Комиссии;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 протокол заседания Комиссии.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обладает правом голоса по вопросам повестки дня и учитывается при определении кворума Комиссии.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4.6.Члены Комиссии: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принимают участие в обсуждении вопросов, вынесенных на рассмотрение Комиссии, а также обладают правом голоса по указанным вопросам;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вносят предложения по вопросам компетенции Комиссии, установленной настоящим Положением;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обязаны не разглашать информацию, полученную во время обсуждения рассматриваемых на заседаниях Комиссии вопросов.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4.7.Сбор и подготовка документов к заседанию Комиссии осуществляется Комитетом. Подготовленные материалы передаются в Комиссию для формирования повестки дня очередного заседания Комиссии.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4.8.Заседания Комиссии считаются правомочными, если в них принимают участие не менее 2/3 членов Комиссии.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4.9.В случае если представленных в Комиссию материалов недостаточно для принятия решения, члены Комиссии осуществляют выход и визуальное обследование объекта, согласно заявлению заявителя (по согласованию с ним).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4.10.Явка на заседание Комиссии является обязательной. При невозможности присутствия член Комиссии должен известить об этом председателя Комиссии.</w:t>
      </w:r>
    </w:p>
    <w:p w:rsidR="00F8213D" w:rsidRDefault="00F8213D" w:rsidP="001D3A81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4.11.Решения Комиссии оформляются протоколом, который подписывается членами Комиссии в срок не позднее трех рабочих дней после заседания Комиссии.</w:t>
      </w:r>
    </w:p>
    <w:p w:rsidR="00F8213D" w:rsidRDefault="00F8213D"/>
    <w:p w:rsidR="00F8213D" w:rsidRDefault="00F8213D" w:rsidP="001803E5">
      <w:pPr>
        <w:jc w:val="center"/>
      </w:pPr>
      <w:r>
        <w:t>____________________</w:t>
      </w:r>
    </w:p>
    <w:sectPr w:rsidR="00F8213D" w:rsidSect="00332064">
      <w:headerReference w:type="even" r:id="rId6"/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3D" w:rsidRDefault="00F8213D">
      <w:r>
        <w:separator/>
      </w:r>
    </w:p>
  </w:endnote>
  <w:endnote w:type="continuationSeparator" w:id="0">
    <w:p w:rsidR="00F8213D" w:rsidRDefault="00F82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3D" w:rsidRDefault="00F8213D">
      <w:r>
        <w:separator/>
      </w:r>
    </w:p>
  </w:footnote>
  <w:footnote w:type="continuationSeparator" w:id="0">
    <w:p w:rsidR="00F8213D" w:rsidRDefault="00F821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3D" w:rsidRDefault="00F8213D" w:rsidP="00E22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213D" w:rsidRDefault="00F821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13D" w:rsidRDefault="00F8213D" w:rsidP="00E22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213D" w:rsidRDefault="00F821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A81"/>
    <w:rsid w:val="000F2159"/>
    <w:rsid w:val="000F3075"/>
    <w:rsid w:val="001803E5"/>
    <w:rsid w:val="001A39CA"/>
    <w:rsid w:val="001D3A81"/>
    <w:rsid w:val="002144A0"/>
    <w:rsid w:val="00332064"/>
    <w:rsid w:val="003714DE"/>
    <w:rsid w:val="003F52D9"/>
    <w:rsid w:val="005C510E"/>
    <w:rsid w:val="0067129B"/>
    <w:rsid w:val="006865C5"/>
    <w:rsid w:val="007A29AB"/>
    <w:rsid w:val="007A59C3"/>
    <w:rsid w:val="0084515A"/>
    <w:rsid w:val="008650FA"/>
    <w:rsid w:val="0090314A"/>
    <w:rsid w:val="00926ABC"/>
    <w:rsid w:val="009E6E8C"/>
    <w:rsid w:val="00A83C96"/>
    <w:rsid w:val="00B66CCB"/>
    <w:rsid w:val="00CA068E"/>
    <w:rsid w:val="00D41BAD"/>
    <w:rsid w:val="00E22F4B"/>
    <w:rsid w:val="00EE4B25"/>
    <w:rsid w:val="00F64D5A"/>
    <w:rsid w:val="00F8213D"/>
    <w:rsid w:val="00FC06F3"/>
    <w:rsid w:val="00FD5885"/>
    <w:rsid w:val="00FF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A81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Çàãîëîâîê_ïîñò"/>
    <w:basedOn w:val="Normal"/>
    <w:uiPriority w:val="99"/>
    <w:rsid w:val="001D3A81"/>
    <w:pPr>
      <w:tabs>
        <w:tab w:val="left" w:pos="10440"/>
      </w:tabs>
      <w:ind w:left="720" w:right="4627" w:firstLine="0"/>
      <w:jc w:val="left"/>
    </w:pPr>
    <w:rPr>
      <w:rFonts w:ascii="Times New Roman" w:eastAsia="Times New Roman" w:hAnsi="Times New Roman"/>
      <w:sz w:val="26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3320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A068E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332064"/>
    <w:rPr>
      <w:rFonts w:cs="Times New Roman"/>
    </w:rPr>
  </w:style>
  <w:style w:type="paragraph" w:customStyle="1" w:styleId="msonormalcxspmiddle">
    <w:name w:val="msonormalcxspmiddle"/>
    <w:basedOn w:val="Normal"/>
    <w:uiPriority w:val="99"/>
    <w:rsid w:val="0090314A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5</Pages>
  <Words>1332</Words>
  <Characters>7596</Characters>
  <Application>Microsoft Office Outlook</Application>
  <DocSecurity>0</DocSecurity>
  <Lines>0</Lines>
  <Paragraphs>0</Paragraphs>
  <ScaleCrop>false</ScaleCrop>
  <Company>ЖКК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Масленникова</dc:creator>
  <cp:keywords/>
  <dc:description/>
  <cp:lastModifiedBy>Пользователь</cp:lastModifiedBy>
  <cp:revision>5</cp:revision>
  <cp:lastPrinted>2019-06-11T05:48:00Z</cp:lastPrinted>
  <dcterms:created xsi:type="dcterms:W3CDTF">2019-06-07T09:38:00Z</dcterms:created>
  <dcterms:modified xsi:type="dcterms:W3CDTF">2019-06-14T10:31:00Z</dcterms:modified>
</cp:coreProperties>
</file>