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r>
        <w:rPr>
          <w:b/>
          <w:sz w:val="28"/>
          <w:szCs w:val="28"/>
        </w:rPr>
        <w:pict>
          <v:shape id="Object 9" o:spid="_x0000_s1033" o:spt="75" type="#_x0000_t75" style="position:absolute;left:0pt;margin-left:213.55pt;margin-top:-25.5pt;height:58.1pt;width:52.1pt;mso-wrap-distance-bottom:0pt;mso-wrap-distance-left:9.05pt;mso-wrap-distance-right:9.05pt;mso-wrap-distance-top:0pt;z-index:251659264;mso-width-relative:page;mso-height-relative:page;" o:ole="t" fillcolor="#FFFFFF" filled="t" stroked="f" coordsize="21600,21600">
            <v:path/>
            <v:fill on="t" color2="#000000" focussize="0,0"/>
            <v:stroke on="f"/>
            <v:imagedata r:id="rId10" o:title=""/>
            <o:lock v:ext="edit"/>
            <v:textbox inset="0mm,0mm,0mm,0mm"/>
            <w10:wrap type="square" side="right"/>
          </v:shape>
          <o:OLEObject Type="Embed" ProgID="PBrush" ShapeID="Object 9" DrawAspect="Content" ObjectID="_1468075725" r:id="rId9">
            <o:LockedField>false</o:LockedField>
          </o:OLEObject>
        </w:pict>
      </w:r>
      <w:r>
        <w:rPr>
          <w:b/>
          <w:sz w:val="28"/>
          <w:szCs w:val="28"/>
        </w:rPr>
        <w:t xml:space="preserve">                                                                                                                                                                                                                                                                                       </w:t>
      </w:r>
    </w:p>
    <w:p>
      <w:pPr>
        <w:ind w:right="-1"/>
        <w:rPr>
          <w:b/>
        </w:rPr>
      </w:pPr>
      <w:r>
        <w:rPr>
          <w:b/>
        </w:rPr>
        <w:t xml:space="preserve">                                                                                                                                                                                                                                         </w:t>
      </w:r>
    </w:p>
    <w:p>
      <w:pPr>
        <w:ind w:right="-1"/>
        <w:rPr>
          <w:b/>
          <w:sz w:val="16"/>
          <w:szCs w:val="16"/>
        </w:rPr>
      </w:pPr>
      <w:r>
        <w:rPr>
          <w:b/>
          <w:sz w:val="16"/>
          <w:szCs w:val="16"/>
        </w:rPr>
        <w:t xml:space="preserve">                                     </w:t>
      </w:r>
      <w:r>
        <w:rPr>
          <w:b/>
          <w:sz w:val="16"/>
          <w:szCs w:val="16"/>
        </w:rPr>
        <w:br w:type="textWrapping"/>
      </w:r>
    </w:p>
    <w:p>
      <w:pPr>
        <w:pStyle w:val="4"/>
        <w:rPr>
          <w:sz w:val="30"/>
          <w:szCs w:val="30"/>
        </w:rPr>
      </w:pP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3"/>
        <w:rPr>
          <w:sz w:val="34"/>
          <w:szCs w:val="34"/>
        </w:rPr>
      </w:pPr>
      <w:r>
        <w:rPr>
          <w:sz w:val="34"/>
          <w:szCs w:val="34"/>
        </w:rPr>
        <w:t>Р Е Ш Е Н И Е</w:t>
      </w:r>
    </w:p>
    <w:p>
      <w:pPr>
        <w:jc w:val="center"/>
        <w:rPr>
          <w:bCs/>
          <w:sz w:val="26"/>
          <w:szCs w:val="26"/>
        </w:rPr>
      </w:pPr>
      <w:r>
        <w:rPr>
          <w:bCs/>
          <w:sz w:val="26"/>
          <w:szCs w:val="26"/>
        </w:rPr>
        <w:t>г.Димитровград</w:t>
      </w:r>
    </w:p>
    <w:p>
      <w:pPr>
        <w:jc w:val="both"/>
      </w:pPr>
      <w:r>
        <w:t xml:space="preserve">                    </w:t>
      </w:r>
      <w:r>
        <w:tab/>
      </w:r>
      <w:r>
        <w:t xml:space="preserve">   </w:t>
      </w:r>
      <w:r>
        <w:tab/>
      </w:r>
      <w:r>
        <w:t xml:space="preserve">         </w:t>
      </w:r>
    </w:p>
    <w:p>
      <w:pPr>
        <w:jc w:val="both"/>
      </w:pPr>
      <w:r>
        <w:t xml:space="preserve">                          </w:t>
      </w:r>
    </w:p>
    <w:p>
      <w:pPr>
        <w:jc w:val="both"/>
        <w:rPr>
          <w:sz w:val="28"/>
          <w:u w:val="single"/>
        </w:rPr>
      </w:pPr>
      <w:r>
        <w:rPr>
          <w:sz w:val="28"/>
          <w:u w:val="single"/>
        </w:rPr>
        <w:t xml:space="preserve">  14  декабря  2022  года  </w:t>
      </w:r>
      <w:r>
        <w:rPr>
          <w:sz w:val="28"/>
        </w:rPr>
        <w:t xml:space="preserve">  </w:t>
      </w:r>
      <w:r>
        <w:rPr>
          <w:sz w:val="28"/>
        </w:rPr>
        <w:tab/>
      </w:r>
      <w:r>
        <w:rPr>
          <w:sz w:val="28"/>
        </w:rPr>
        <w:t xml:space="preserve">                                                                 </w:t>
      </w:r>
      <w:r>
        <w:rPr>
          <w:sz w:val="28"/>
          <w:u w:val="single"/>
        </w:rPr>
        <w:t xml:space="preserve">  № 92/805  </w:t>
      </w:r>
      <w:r>
        <w:rPr>
          <w:sz w:val="2"/>
          <w:szCs w:val="2"/>
          <w:u w:val="single"/>
        </w:rPr>
        <w:t>.</w:t>
      </w:r>
      <w:r>
        <w:rPr>
          <w:sz w:val="28"/>
          <w:u w:val="single"/>
        </w:rPr>
        <w:t xml:space="preserve">    </w:t>
      </w:r>
    </w:p>
    <w:p>
      <w:pPr>
        <w:pStyle w:val="26"/>
      </w:pPr>
    </w:p>
    <w:p>
      <w:pPr>
        <w:pStyle w:val="26"/>
      </w:pPr>
    </w:p>
    <w:p>
      <w:pPr>
        <w:pStyle w:val="26"/>
      </w:pPr>
    </w:p>
    <w:p>
      <w:pPr>
        <w:jc w:val="center"/>
        <w:rPr>
          <w:b/>
          <w:sz w:val="28"/>
          <w:szCs w:val="28"/>
        </w:rPr>
      </w:pPr>
      <w:bookmarkStart w:id="3" w:name="_GoBack"/>
      <w:r>
        <w:rPr>
          <w:b/>
          <w:sz w:val="28"/>
          <w:szCs w:val="28"/>
        </w:rPr>
        <w:t>Об утверждении бюджета города Димитровграда Ульяновской области</w:t>
      </w:r>
    </w:p>
    <w:p>
      <w:pPr>
        <w:jc w:val="center"/>
        <w:rPr>
          <w:b/>
          <w:sz w:val="28"/>
          <w:szCs w:val="28"/>
        </w:rPr>
      </w:pPr>
      <w:r>
        <w:rPr>
          <w:b/>
          <w:sz w:val="28"/>
          <w:szCs w:val="28"/>
        </w:rPr>
        <w:t>на 2023 год и плановый период 2024 и 2025 годов</w:t>
      </w:r>
      <w:bookmarkEnd w:id="3"/>
    </w:p>
    <w:p>
      <w:pPr>
        <w:pStyle w:val="26"/>
      </w:pPr>
      <w:r>
        <w:tab/>
      </w:r>
    </w:p>
    <w:p>
      <w:pPr>
        <w:pStyle w:val="26"/>
      </w:pPr>
    </w:p>
    <w:p>
      <w:pPr>
        <w:spacing w:line="360" w:lineRule="auto"/>
        <w:ind w:firstLine="708"/>
        <w:jc w:val="both"/>
        <w:rPr>
          <w:b/>
          <w:sz w:val="32"/>
          <w:szCs w:val="32"/>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Городская Дума города Димитровграда Ульяновской области третьего созыва </w:t>
      </w:r>
      <w:r>
        <w:rPr>
          <w:b/>
          <w:sz w:val="32"/>
          <w:szCs w:val="32"/>
        </w:rPr>
        <w:t>решила:</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2023 год:</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0" w:name="_Hlk23249385"/>
      <w:r>
        <w:rPr>
          <w:sz w:val="28"/>
          <w:szCs w:val="28"/>
        </w:rPr>
        <w:t xml:space="preserve">3 036 364,55182 </w:t>
      </w:r>
      <w:bookmarkEnd w:id="0"/>
      <w:r>
        <w:rPr>
          <w:sz w:val="28"/>
          <w:szCs w:val="28"/>
        </w:rPr>
        <w:t>тыс. руб., в том числе безвозмездные поступления в общей сумме 1 982 492,72182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2 934 156,70699 тыс. руб.;</w:t>
      </w:r>
    </w:p>
    <w:p>
      <w:pPr>
        <w:pStyle w:val="12"/>
        <w:spacing w:after="0" w:line="360" w:lineRule="auto"/>
        <w:ind w:firstLine="720"/>
        <w:jc w:val="both"/>
        <w:rPr>
          <w:sz w:val="28"/>
          <w:szCs w:val="28"/>
        </w:rPr>
      </w:pPr>
      <w:r>
        <w:rPr>
          <w:sz w:val="28"/>
          <w:szCs w:val="28"/>
        </w:rPr>
        <w:t>3) профицит бюджета города Димитровграда Ульяновской области в сумме 102 207,84483 тыс. руб.</w:t>
      </w:r>
    </w:p>
    <w:p>
      <w:pPr>
        <w:spacing w:line="360"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2024 и 2025 годов:</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2024 год в сумме </w:t>
      </w:r>
      <w:bookmarkStart w:id="1" w:name="_Hlk23249614"/>
      <w:r>
        <w:rPr>
          <w:sz w:val="28"/>
          <w:szCs w:val="28"/>
        </w:rPr>
        <w:t xml:space="preserve">2 833 079,55555 </w:t>
      </w:r>
      <w:bookmarkEnd w:id="1"/>
      <w:r>
        <w:rPr>
          <w:sz w:val="28"/>
          <w:szCs w:val="28"/>
        </w:rPr>
        <w:t xml:space="preserve">тыс. руб., в том числе безвозмездные поступления в общей сумме 1 746 118,90555 тыс. руб. и на 2025 год в сумме </w:t>
      </w:r>
      <w:bookmarkStart w:id="2" w:name="_Hlk23249662"/>
      <w:r>
        <w:rPr>
          <w:sz w:val="28"/>
          <w:szCs w:val="28"/>
        </w:rPr>
        <w:t xml:space="preserve">2 758 104,74082 </w:t>
      </w:r>
      <w:bookmarkEnd w:id="2"/>
      <w:r>
        <w:rPr>
          <w:sz w:val="28"/>
          <w:szCs w:val="28"/>
        </w:rPr>
        <w:t>тыс. руб., в том числе безвозмездные поступления в общей сумме 1 641 544,95082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на 2024 год в сумме 2 730 871,71072 тыс. руб., в том числе условно утверждённые расходы в сумме 101 679,06967 тыс. руб. и на 2025 год в сумме 2 655 896,89599 тыс. руб., в том числе условно утвержденные расходы в сумме 92 311,61707 тыс. руб.;</w:t>
      </w:r>
    </w:p>
    <w:p>
      <w:pPr>
        <w:spacing w:line="360" w:lineRule="auto"/>
        <w:ind w:firstLine="708"/>
        <w:jc w:val="both"/>
        <w:rPr>
          <w:sz w:val="28"/>
          <w:szCs w:val="28"/>
        </w:rPr>
      </w:pPr>
      <w:r>
        <w:rPr>
          <w:sz w:val="28"/>
          <w:szCs w:val="28"/>
        </w:rPr>
        <w:t xml:space="preserve">3) профицит бюджета города Димитровграда Ульяновской области на 2024 год в сумме 102 207,84483 тыс. руб. и на 2025 год в сумме 102 207,84483 тыс. руб. </w:t>
      </w:r>
    </w:p>
    <w:p>
      <w:pPr>
        <w:autoSpaceDE w:val="0"/>
        <w:autoSpaceDN w:val="0"/>
        <w:adjustRightInd w:val="0"/>
        <w:spacing w:line="360" w:lineRule="auto"/>
        <w:ind w:firstLine="709"/>
        <w:jc w:val="both"/>
        <w:rPr>
          <w:sz w:val="28"/>
          <w:szCs w:val="28"/>
        </w:rPr>
      </w:pPr>
      <w:r>
        <w:rPr>
          <w:sz w:val="28"/>
          <w:szCs w:val="28"/>
        </w:rPr>
        <w:t>3. Установить верхний предел муниципального внутреннего долга города Димитровграда Ульяновской области:</w:t>
      </w:r>
    </w:p>
    <w:p>
      <w:pPr>
        <w:spacing w:line="360" w:lineRule="auto"/>
        <w:ind w:firstLine="708"/>
        <w:jc w:val="both"/>
        <w:rPr>
          <w:sz w:val="28"/>
          <w:szCs w:val="28"/>
        </w:rPr>
      </w:pPr>
      <w:r>
        <w:rPr>
          <w:sz w:val="28"/>
          <w:szCs w:val="28"/>
        </w:rPr>
        <w:t>1) по состоянию на 01 января 2024 года в сумме 408 831,37930 тыс. руб., в том числе верхний предел долга по муниципальным гарантиям 0,0 тыс. руб.;</w:t>
      </w:r>
    </w:p>
    <w:p>
      <w:pPr>
        <w:pStyle w:val="12"/>
        <w:spacing w:after="0" w:line="360" w:lineRule="auto"/>
        <w:ind w:firstLine="720"/>
        <w:jc w:val="both"/>
        <w:rPr>
          <w:sz w:val="28"/>
          <w:szCs w:val="28"/>
        </w:rPr>
      </w:pPr>
      <w:r>
        <w:rPr>
          <w:sz w:val="28"/>
          <w:szCs w:val="28"/>
        </w:rPr>
        <w:t>2) по состоянию на 01 января 2025 года в сумме 306 623,53447 тыс. руб., в том числе верхний предел долга по муниципальным гарантиям 0,0 тыс. руб.;</w:t>
      </w:r>
    </w:p>
    <w:p>
      <w:pPr>
        <w:pStyle w:val="12"/>
        <w:spacing w:after="0" w:line="360" w:lineRule="auto"/>
        <w:ind w:firstLine="720"/>
        <w:jc w:val="both"/>
        <w:rPr>
          <w:sz w:val="28"/>
          <w:szCs w:val="28"/>
        </w:rPr>
      </w:pPr>
      <w:r>
        <w:rPr>
          <w:sz w:val="28"/>
          <w:szCs w:val="28"/>
        </w:rPr>
        <w:t>3) по состоянию на 01 января 2026 года в сумме 204 415,68964 тыс. руб., в том числе верхний предел долга по муниципальным гарантиям 0,0 тыс. руб.</w:t>
      </w:r>
    </w:p>
    <w:p>
      <w:pPr>
        <w:autoSpaceDE w:val="0"/>
        <w:autoSpaceDN w:val="0"/>
        <w:adjustRightInd w:val="0"/>
        <w:spacing w:line="360" w:lineRule="auto"/>
        <w:ind w:firstLine="709"/>
        <w:jc w:val="both"/>
        <w:rPr>
          <w:sz w:val="28"/>
          <w:szCs w:val="28"/>
        </w:rPr>
      </w:pPr>
      <w:r>
        <w:rPr>
          <w:sz w:val="28"/>
          <w:szCs w:val="28"/>
        </w:rPr>
        <w:t>4. Установить предельные объёмы расходов на обслуживание муниципального долга города Димитровграда Ульяновской области:</w:t>
      </w:r>
    </w:p>
    <w:p>
      <w:pPr>
        <w:autoSpaceDE w:val="0"/>
        <w:autoSpaceDN w:val="0"/>
        <w:adjustRightInd w:val="0"/>
        <w:spacing w:line="360" w:lineRule="auto"/>
        <w:ind w:firstLine="709"/>
        <w:jc w:val="both"/>
        <w:rPr>
          <w:sz w:val="28"/>
          <w:szCs w:val="28"/>
        </w:rPr>
      </w:pPr>
      <w:r>
        <w:rPr>
          <w:sz w:val="28"/>
          <w:szCs w:val="28"/>
        </w:rPr>
        <w:t>1) в 2023 году – 502,35856 тыс. руб.;</w:t>
      </w:r>
    </w:p>
    <w:p>
      <w:pPr>
        <w:autoSpaceDE w:val="0"/>
        <w:autoSpaceDN w:val="0"/>
        <w:adjustRightInd w:val="0"/>
        <w:spacing w:line="360" w:lineRule="auto"/>
        <w:ind w:firstLine="709"/>
        <w:jc w:val="both"/>
        <w:rPr>
          <w:sz w:val="28"/>
          <w:szCs w:val="28"/>
        </w:rPr>
      </w:pPr>
      <w:r>
        <w:rPr>
          <w:sz w:val="28"/>
          <w:szCs w:val="28"/>
        </w:rPr>
        <w:t>2) в 2024 году – 399,61592 тыс. руб.;</w:t>
      </w:r>
    </w:p>
    <w:p>
      <w:pPr>
        <w:autoSpaceDE w:val="0"/>
        <w:autoSpaceDN w:val="0"/>
        <w:adjustRightInd w:val="0"/>
        <w:spacing w:line="360" w:lineRule="auto"/>
        <w:ind w:firstLine="709"/>
        <w:jc w:val="both"/>
        <w:rPr>
          <w:sz w:val="28"/>
          <w:szCs w:val="28"/>
        </w:rPr>
      </w:pPr>
      <w:r>
        <w:rPr>
          <w:sz w:val="28"/>
          <w:szCs w:val="28"/>
        </w:rPr>
        <w:t>3) в 2025 году – 297,94287 тыс. руб.</w:t>
      </w:r>
    </w:p>
    <w:p>
      <w:pPr>
        <w:pStyle w:val="12"/>
        <w:spacing w:after="0" w:line="360" w:lineRule="auto"/>
        <w:ind w:firstLine="720"/>
        <w:jc w:val="both"/>
        <w:rPr>
          <w:sz w:val="28"/>
          <w:szCs w:val="28"/>
        </w:rPr>
      </w:pPr>
      <w:r>
        <w:rPr>
          <w:sz w:val="28"/>
          <w:szCs w:val="28"/>
        </w:rPr>
        <w:t>5. Утвердить источники внутреннего финансирования дефицита бюджета города Димитровграда Ульяновской области:</w:t>
      </w:r>
    </w:p>
    <w:p>
      <w:pPr>
        <w:pStyle w:val="12"/>
        <w:spacing w:after="0" w:line="360" w:lineRule="auto"/>
        <w:ind w:firstLine="720"/>
        <w:jc w:val="both"/>
        <w:rPr>
          <w:sz w:val="28"/>
          <w:szCs w:val="28"/>
        </w:rPr>
      </w:pPr>
      <w:r>
        <w:rPr>
          <w:sz w:val="28"/>
          <w:szCs w:val="28"/>
        </w:rPr>
        <w:t>1) на 2023 год согласно приложению 1 к настоящему решению;</w:t>
      </w:r>
    </w:p>
    <w:p>
      <w:pPr>
        <w:pStyle w:val="12"/>
        <w:spacing w:after="0" w:line="360" w:lineRule="auto"/>
        <w:ind w:firstLine="720"/>
        <w:jc w:val="both"/>
        <w:rPr>
          <w:sz w:val="28"/>
          <w:szCs w:val="28"/>
        </w:rPr>
      </w:pPr>
      <w:r>
        <w:rPr>
          <w:sz w:val="28"/>
          <w:szCs w:val="28"/>
        </w:rPr>
        <w:t>2) на плановый период 2024 и 2025 годов согласно приложению 2 к настоящему решению.</w:t>
      </w:r>
    </w:p>
    <w:p>
      <w:pPr>
        <w:pStyle w:val="12"/>
        <w:spacing w:after="0" w:line="360" w:lineRule="auto"/>
        <w:ind w:firstLine="720"/>
        <w:jc w:val="both"/>
        <w:rPr>
          <w:sz w:val="28"/>
          <w:szCs w:val="28"/>
        </w:rPr>
      </w:pPr>
      <w:r>
        <w:rPr>
          <w:sz w:val="28"/>
          <w:szCs w:val="28"/>
        </w:rPr>
        <w:t>6. Утвердить в пределах общего объёма расходов, установленных пунктами 1 и 2 настоящего решения, 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pPr>
        <w:pStyle w:val="12"/>
        <w:spacing w:after="0" w:line="360" w:lineRule="auto"/>
        <w:ind w:firstLine="720"/>
        <w:jc w:val="both"/>
        <w:rPr>
          <w:sz w:val="28"/>
          <w:szCs w:val="28"/>
        </w:rPr>
      </w:pPr>
      <w:r>
        <w:rPr>
          <w:sz w:val="28"/>
          <w:szCs w:val="28"/>
        </w:rPr>
        <w:t>1) на 2023 год согласно приложению 3 к настоящему решению;</w:t>
      </w:r>
    </w:p>
    <w:p>
      <w:pPr>
        <w:pStyle w:val="12"/>
        <w:spacing w:after="0" w:line="360" w:lineRule="auto"/>
        <w:ind w:firstLine="720"/>
        <w:jc w:val="both"/>
        <w:rPr>
          <w:sz w:val="28"/>
          <w:szCs w:val="28"/>
        </w:rPr>
      </w:pPr>
      <w:r>
        <w:rPr>
          <w:sz w:val="28"/>
          <w:szCs w:val="28"/>
        </w:rPr>
        <w:t xml:space="preserve">2) на плановый период 2024 и 2025 годов согласно приложению 4 к настоящему решению. </w:t>
      </w:r>
    </w:p>
    <w:p>
      <w:pPr>
        <w:pStyle w:val="12"/>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129 293,40051 тыс. руб., на 2024 год в сумме 83 708,19986 тыс. руб., на 2025 год в сумме 86 263,03152 тыс. руб.</w:t>
      </w:r>
    </w:p>
    <w:p>
      <w:pPr>
        <w:pStyle w:val="12"/>
        <w:spacing w:after="0" w:line="360" w:lineRule="auto"/>
        <w:ind w:firstLine="720"/>
        <w:jc w:val="both"/>
        <w:rPr>
          <w:sz w:val="28"/>
          <w:szCs w:val="28"/>
        </w:rPr>
      </w:pPr>
      <w:r>
        <w:rPr>
          <w:sz w:val="28"/>
          <w:szCs w:val="28"/>
        </w:rPr>
        <w:t>8. Утвердить объём бюджетных ассигнований муниципального дорожного фонда города Димитровграда Ульяновской области на 2023 год в сумме 130 879,03000 тыс. руб., на 2024 год в сумме 137 451,55000 тыс. руб., на 2025 год в сумме 142 991,09000 тыс. руб.</w:t>
      </w:r>
    </w:p>
    <w:p>
      <w:pPr>
        <w:pStyle w:val="12"/>
        <w:spacing w:after="0" w:line="360" w:lineRule="auto"/>
        <w:ind w:firstLine="720"/>
        <w:jc w:val="both"/>
        <w:rPr>
          <w:sz w:val="28"/>
          <w:szCs w:val="28"/>
        </w:rPr>
      </w:pPr>
      <w:r>
        <w:rPr>
          <w:sz w:val="28"/>
          <w:szCs w:val="28"/>
        </w:rPr>
        <w:t>9. Утвердить ведомственную структуру расходов бюджета города Димитровграда Ульяновской области:</w:t>
      </w:r>
    </w:p>
    <w:p>
      <w:pPr>
        <w:pStyle w:val="12"/>
        <w:spacing w:after="0" w:line="360" w:lineRule="auto"/>
        <w:ind w:firstLine="720"/>
        <w:jc w:val="both"/>
        <w:rPr>
          <w:sz w:val="28"/>
          <w:szCs w:val="28"/>
        </w:rPr>
      </w:pPr>
      <w:r>
        <w:rPr>
          <w:sz w:val="28"/>
          <w:szCs w:val="28"/>
        </w:rPr>
        <w:t>1) на 2023 год согласно приложению 5 к настоящему решению;</w:t>
      </w:r>
    </w:p>
    <w:p>
      <w:pPr>
        <w:pStyle w:val="12"/>
        <w:spacing w:after="0" w:line="360" w:lineRule="auto"/>
        <w:ind w:firstLine="720"/>
        <w:jc w:val="both"/>
        <w:rPr>
          <w:sz w:val="28"/>
          <w:szCs w:val="28"/>
        </w:rPr>
      </w:pPr>
      <w:r>
        <w:rPr>
          <w:sz w:val="28"/>
          <w:szCs w:val="28"/>
        </w:rPr>
        <w:t xml:space="preserve">2) на плановый период 2024 и 2025 годов согласно приложению 6 к настоящему решению. </w:t>
      </w:r>
    </w:p>
    <w:p>
      <w:pPr>
        <w:pStyle w:val="12"/>
        <w:spacing w:after="0" w:line="360" w:lineRule="auto"/>
        <w:ind w:firstLine="720"/>
        <w:jc w:val="both"/>
        <w:rPr>
          <w:sz w:val="28"/>
          <w:szCs w:val="28"/>
        </w:rPr>
      </w:pPr>
      <w:r>
        <w:rPr>
          <w:sz w:val="28"/>
          <w:szCs w:val="28"/>
        </w:rPr>
        <w:t>10. Установить, что Администрация города Димитровграда Ульяновской области не вправе принимать в 2023 году решения, приводящие к увеличению численности Администрации города, её отраслевых (функциональных) органов, муниципальных учреждений, за исключением случаев принятия нормативных правовых актов, предусматривающих передачу Администрации города или муниципальным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w:t>
      </w:r>
    </w:p>
    <w:p>
      <w:pPr>
        <w:pStyle w:val="12"/>
        <w:spacing w:after="0" w:line="360" w:lineRule="auto"/>
        <w:ind w:firstLine="720"/>
        <w:jc w:val="both"/>
        <w:rPr>
          <w:sz w:val="28"/>
          <w:szCs w:val="28"/>
        </w:rPr>
      </w:pPr>
      <w:r>
        <w:rPr>
          <w:sz w:val="28"/>
          <w:szCs w:val="28"/>
        </w:rPr>
        <w:t>11. Утвердить объем межбюджетных трансфертов, получаемый бюджетом города Димитровграда Ульяновской области из областного бюджета Ульяновской области:</w:t>
      </w:r>
    </w:p>
    <w:p>
      <w:pPr>
        <w:pStyle w:val="12"/>
        <w:spacing w:after="0" w:line="360" w:lineRule="auto"/>
        <w:ind w:firstLine="720"/>
        <w:jc w:val="both"/>
        <w:rPr>
          <w:sz w:val="28"/>
          <w:szCs w:val="28"/>
        </w:rPr>
      </w:pPr>
      <w:r>
        <w:rPr>
          <w:sz w:val="28"/>
          <w:szCs w:val="28"/>
        </w:rPr>
        <w:t>1) на 2023 год согласно приложению 7 к настоящему решению;</w:t>
      </w:r>
    </w:p>
    <w:p>
      <w:pPr>
        <w:pStyle w:val="12"/>
        <w:spacing w:after="0" w:line="360" w:lineRule="auto"/>
        <w:ind w:firstLine="720"/>
        <w:jc w:val="both"/>
        <w:rPr>
          <w:sz w:val="28"/>
          <w:szCs w:val="28"/>
        </w:rPr>
      </w:pPr>
      <w:r>
        <w:rPr>
          <w:sz w:val="28"/>
          <w:szCs w:val="28"/>
        </w:rPr>
        <w:t xml:space="preserve">2) на плановый период 2024 и 2025 годов согласно приложению 8 к настоящему решению. </w:t>
      </w:r>
    </w:p>
    <w:p>
      <w:pPr>
        <w:pStyle w:val="12"/>
        <w:spacing w:after="0" w:line="360" w:lineRule="auto"/>
        <w:ind w:firstLine="720"/>
        <w:jc w:val="both"/>
        <w:rPr>
          <w:sz w:val="28"/>
          <w:szCs w:val="28"/>
        </w:rPr>
      </w:pPr>
      <w:r>
        <w:rPr>
          <w:sz w:val="28"/>
          <w:szCs w:val="28"/>
        </w:rPr>
        <w:t>12. Установить, что главные распорядители и получатели средств бюджета города Димитровграда Ульяновской области при размещении муниципальных заказов на поставку товаров, выполнение работ, оказание услуг для муниципальных нужд вправе предусматривать авансовые платежи:</w:t>
      </w:r>
    </w:p>
    <w:p>
      <w:pPr>
        <w:spacing w:line="360" w:lineRule="auto"/>
        <w:ind w:firstLine="709"/>
        <w:jc w:val="both"/>
        <w:rPr>
          <w:rFonts w:eastAsia="Times New Roman CYR"/>
          <w:color w:val="000000"/>
          <w:sz w:val="28"/>
          <w:szCs w:val="28"/>
          <w:lang/>
        </w:rPr>
      </w:pPr>
      <w:r>
        <w:rPr>
          <w:sz w:val="28"/>
          <w:szCs w:val="28"/>
        </w:rPr>
        <w:t>1) в размере до 100 процентов суммы муниципального контракта (договора) – по муниципальным контрактам (договорам), предметом которых является оказание услуг связи, подписка на периодические печатные издания и их приобретение, обучение на курсах повышения квалификации, прохождение профессиональной переподготовки, участие в научных, методических,</w:t>
      </w:r>
      <w:r>
        <w:rPr>
          <w:rFonts w:eastAsia="Times New Roman CYR"/>
          <w:color w:val="000000"/>
          <w:sz w:val="28"/>
          <w:szCs w:val="28"/>
          <w:lang/>
        </w:rPr>
        <w:t xml:space="preserve"> научно-практических и иных конференциях, семинарах, выставках, форумах и подобных мероприятиях, проведение государственной экспертизы проектной документации объектов капитального строительства и результатов инженерных изысканий,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подключение (технологическое присоединение) объектов капитального строительства к сетям инженерно-технического обеспечения, приобретение авиа- и железнодорожных билетов, билетов для проезда городским и пригородным транспортом, оказание гостиничных  услуг по месту командирования, путёвок на санаторно-курортное лечение, обязательное страхование гражданской ответственности владельца опасного объекта за причинение вреда в результате аварии на опасном объекте, поставка товаров, выполнение работ, оказание услуг, необходимых для предупреждения и ликвидации последствий распространения новой коронавирусной инфекции (COVID-19), если закупки указанных товаров, работ, услуг осуществляются у единственного поставщика в соответствии с пунктами 4, 5 и 9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и источником их обеспечения являются средства областного бюджета или резервного фонда Администрации города Димитровграда, а также применительно к договорам обязательного страхования гражданской ответственности владельцев транспортных средств, по договорам на поставку товаров, выполнение работ, оказание услуг на сумму не более 5 тыс.руб.;</w:t>
      </w:r>
    </w:p>
    <w:p>
      <w:pPr>
        <w:pStyle w:val="12"/>
        <w:spacing w:after="0" w:line="360" w:lineRule="auto"/>
        <w:ind w:firstLine="720"/>
        <w:jc w:val="both"/>
        <w:rPr>
          <w:rFonts w:eastAsia="Times New Roman CYR"/>
          <w:color w:val="000000"/>
          <w:sz w:val="28"/>
          <w:szCs w:val="28"/>
          <w:lang/>
        </w:rPr>
      </w:pPr>
      <w:r>
        <w:rPr>
          <w:rFonts w:eastAsia="Times New Roman CYR"/>
          <w:color w:val="000000"/>
          <w:sz w:val="28"/>
          <w:szCs w:val="28"/>
          <w:lang/>
        </w:rPr>
        <w:t>2) в размере до 30 процентов суммы муниципального контракта (договора), не подлежащего казначейскому сопровождению, но не более лимитов бюджетных обязательств, доведенных до получателей средств бюджета города на указанные цели на соответствующий финансовый год.</w:t>
      </w:r>
    </w:p>
    <w:p>
      <w:pPr>
        <w:pStyle w:val="12"/>
        <w:spacing w:after="0" w:line="360" w:lineRule="auto"/>
        <w:ind w:firstLine="720"/>
        <w:jc w:val="both"/>
        <w:rPr>
          <w:sz w:val="28"/>
          <w:szCs w:val="28"/>
        </w:rPr>
      </w:pPr>
      <w:r>
        <w:rPr>
          <w:sz w:val="28"/>
          <w:szCs w:val="28"/>
        </w:rPr>
        <w:t>13. Установить, что субсидии юридическим лицам, индивидуальным предпринимателям и физическим лицам-производителям товаров, работ, услуг, некоммерческим организациям, не являющимся муниципальными 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pPr>
        <w:autoSpaceDE w:val="0"/>
        <w:autoSpaceDN w:val="0"/>
        <w:adjustRightInd w:val="0"/>
        <w:spacing w:line="360" w:lineRule="auto"/>
        <w:ind w:firstLine="708"/>
        <w:jc w:val="both"/>
        <w:rPr>
          <w:sz w:val="28"/>
          <w:szCs w:val="28"/>
        </w:rPr>
      </w:pPr>
      <w:r>
        <w:rPr>
          <w:sz w:val="28"/>
          <w:szCs w:val="28"/>
        </w:rPr>
        <w:t>1)  предоставить субсидии перевозчикам, осуществляющим регулярные пассажирские перевозки по нерегулируемым тарифам по муниципальным маршрутам регулярных перевозок на территории города Димитровграда Ульяновской области, на возмещение затрат,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p>
      <w:pPr>
        <w:autoSpaceDE w:val="0"/>
        <w:autoSpaceDN w:val="0"/>
        <w:adjustRightInd w:val="0"/>
        <w:spacing w:line="360" w:lineRule="auto"/>
        <w:ind w:firstLine="708"/>
        <w:jc w:val="both"/>
        <w:rPr>
          <w:sz w:val="28"/>
          <w:szCs w:val="28"/>
        </w:rPr>
      </w:pPr>
      <w:r>
        <w:rPr>
          <w:sz w:val="28"/>
          <w:szCs w:val="28"/>
        </w:rPr>
        <w:t>14. Установить, что предоставление из бюджета города субсидий организациям осуществляется при обязательном установлении в договорах (соглашениях) о предоставлении субсидий возможности осуществления муниципального финансового контроля за использованием, предоставляемых из бюджета города средств.</w:t>
      </w:r>
    </w:p>
    <w:p>
      <w:pPr>
        <w:pStyle w:val="12"/>
        <w:spacing w:after="0" w:line="360" w:lineRule="auto"/>
        <w:ind w:firstLine="720"/>
        <w:jc w:val="both"/>
        <w:rPr>
          <w:sz w:val="28"/>
          <w:szCs w:val="28"/>
        </w:rPr>
      </w:pPr>
      <w:r>
        <w:rPr>
          <w:sz w:val="28"/>
          <w:szCs w:val="28"/>
        </w:rPr>
        <w:t>15. Утвердить 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w:t>
      </w:r>
    </w:p>
    <w:p>
      <w:pPr>
        <w:pStyle w:val="12"/>
        <w:spacing w:after="0" w:line="360" w:lineRule="auto"/>
        <w:ind w:firstLine="720"/>
        <w:jc w:val="both"/>
        <w:rPr>
          <w:sz w:val="28"/>
          <w:szCs w:val="28"/>
        </w:rPr>
      </w:pPr>
      <w:r>
        <w:rPr>
          <w:sz w:val="28"/>
          <w:szCs w:val="28"/>
        </w:rPr>
        <w:t>1) на 2023 год согласно приложению 9 к настоящему решению;</w:t>
      </w:r>
    </w:p>
    <w:p>
      <w:pPr>
        <w:pStyle w:val="12"/>
        <w:spacing w:after="0" w:line="360" w:lineRule="auto"/>
        <w:ind w:firstLine="720"/>
        <w:jc w:val="both"/>
        <w:rPr>
          <w:sz w:val="28"/>
          <w:szCs w:val="28"/>
        </w:rPr>
      </w:pPr>
      <w:r>
        <w:rPr>
          <w:sz w:val="28"/>
          <w:szCs w:val="28"/>
        </w:rPr>
        <w:t>2) на плановый период 2024 и 2025 годов согласно приложению 10 к настоящему решению.</w:t>
      </w:r>
    </w:p>
    <w:p>
      <w:pPr>
        <w:pStyle w:val="12"/>
        <w:spacing w:after="0" w:line="360" w:lineRule="auto"/>
        <w:jc w:val="both"/>
        <w:rPr>
          <w:sz w:val="28"/>
          <w:szCs w:val="28"/>
        </w:rPr>
      </w:pPr>
      <w:r>
        <w:rPr>
          <w:sz w:val="28"/>
          <w:szCs w:val="28"/>
        </w:rPr>
        <w:tab/>
      </w:r>
      <w:r>
        <w:rPr>
          <w:sz w:val="28"/>
          <w:szCs w:val="28"/>
        </w:rPr>
        <w:t>16. Утвердить Перечень муниципальных программ, финансируемых из бюджета города Димитровграда Ульяновской области:</w:t>
      </w:r>
    </w:p>
    <w:p>
      <w:pPr>
        <w:pStyle w:val="12"/>
        <w:spacing w:after="0" w:line="360" w:lineRule="auto"/>
        <w:ind w:firstLine="720"/>
        <w:jc w:val="both"/>
        <w:rPr>
          <w:sz w:val="28"/>
          <w:szCs w:val="28"/>
        </w:rPr>
      </w:pPr>
      <w:r>
        <w:rPr>
          <w:sz w:val="28"/>
          <w:szCs w:val="28"/>
        </w:rPr>
        <w:t>1) на 2023 год согласно приложению 11 к настоящему решению;</w:t>
      </w:r>
    </w:p>
    <w:p>
      <w:pPr>
        <w:pStyle w:val="12"/>
        <w:spacing w:after="0" w:line="360" w:lineRule="auto"/>
        <w:ind w:firstLine="720"/>
        <w:jc w:val="both"/>
        <w:rPr>
          <w:sz w:val="28"/>
          <w:szCs w:val="28"/>
        </w:rPr>
      </w:pPr>
      <w:r>
        <w:rPr>
          <w:sz w:val="28"/>
          <w:szCs w:val="28"/>
        </w:rPr>
        <w:t xml:space="preserve">2) на плановый период 2024 и 2025 годов согласно приложению 12 к настоящему решению. </w:t>
      </w:r>
    </w:p>
    <w:p>
      <w:pPr>
        <w:pStyle w:val="12"/>
        <w:spacing w:after="0" w:line="360" w:lineRule="auto"/>
        <w:ind w:firstLine="708"/>
        <w:jc w:val="both"/>
        <w:rPr>
          <w:sz w:val="28"/>
          <w:szCs w:val="28"/>
        </w:rPr>
      </w:pPr>
      <w:r>
        <w:rPr>
          <w:sz w:val="28"/>
          <w:szCs w:val="28"/>
        </w:rPr>
        <w:t>17. Утвердить Перечень объектов, софинансирование капитальных вложений, в которые осуществляется за счет межбюджетных субсидий:</w:t>
      </w:r>
    </w:p>
    <w:p>
      <w:pPr>
        <w:pStyle w:val="12"/>
        <w:spacing w:after="0" w:line="360" w:lineRule="auto"/>
        <w:ind w:firstLine="720"/>
        <w:jc w:val="both"/>
        <w:rPr>
          <w:sz w:val="28"/>
          <w:szCs w:val="28"/>
        </w:rPr>
      </w:pPr>
      <w:r>
        <w:rPr>
          <w:sz w:val="28"/>
          <w:szCs w:val="28"/>
        </w:rPr>
        <w:t>1) на 2023 год согласно приложению 13 к настоящему решению;</w:t>
      </w:r>
    </w:p>
    <w:p>
      <w:pPr>
        <w:pStyle w:val="12"/>
        <w:spacing w:after="0" w:line="360" w:lineRule="auto"/>
        <w:ind w:firstLine="720"/>
        <w:jc w:val="both"/>
        <w:rPr>
          <w:sz w:val="28"/>
          <w:szCs w:val="28"/>
        </w:rPr>
      </w:pPr>
      <w:r>
        <w:rPr>
          <w:sz w:val="28"/>
          <w:szCs w:val="28"/>
        </w:rPr>
        <w:t>2) на плановый период 2024 и 2025 годов согласно приложению 14 к настоящему решению.</w:t>
      </w:r>
    </w:p>
    <w:p>
      <w:pPr>
        <w:pStyle w:val="12"/>
        <w:spacing w:after="0" w:line="360" w:lineRule="auto"/>
        <w:ind w:firstLine="708"/>
        <w:jc w:val="both"/>
        <w:rPr>
          <w:sz w:val="28"/>
          <w:szCs w:val="28"/>
        </w:rPr>
      </w:pPr>
      <w:r>
        <w:rPr>
          <w:sz w:val="28"/>
          <w:szCs w:val="28"/>
        </w:rPr>
        <w:t>18. Утвердить Программу внутренних муниципальных заимствований города Димитровграда Ульяновской области:</w:t>
      </w:r>
    </w:p>
    <w:p>
      <w:pPr>
        <w:pStyle w:val="12"/>
        <w:spacing w:after="0" w:line="360" w:lineRule="auto"/>
        <w:ind w:firstLine="720"/>
        <w:jc w:val="both"/>
        <w:rPr>
          <w:sz w:val="28"/>
          <w:szCs w:val="28"/>
        </w:rPr>
      </w:pPr>
      <w:r>
        <w:rPr>
          <w:sz w:val="28"/>
          <w:szCs w:val="28"/>
        </w:rPr>
        <w:t>1) на 2023 год согласно приложению 15 к настоящему решению;</w:t>
      </w:r>
    </w:p>
    <w:p>
      <w:pPr>
        <w:pStyle w:val="12"/>
        <w:spacing w:after="0" w:line="360" w:lineRule="auto"/>
        <w:ind w:firstLine="720"/>
        <w:jc w:val="both"/>
        <w:rPr>
          <w:sz w:val="28"/>
          <w:szCs w:val="28"/>
        </w:rPr>
      </w:pPr>
      <w:r>
        <w:rPr>
          <w:sz w:val="28"/>
          <w:szCs w:val="28"/>
        </w:rPr>
        <w:t xml:space="preserve">2) на плановый период 2024 и 2025 годов согласно приложению 16 к настоящему решению. </w:t>
      </w:r>
    </w:p>
    <w:p>
      <w:pPr>
        <w:pStyle w:val="12"/>
        <w:spacing w:after="0" w:line="360" w:lineRule="auto"/>
        <w:ind w:firstLine="708"/>
        <w:jc w:val="both"/>
        <w:rPr>
          <w:sz w:val="28"/>
          <w:szCs w:val="28"/>
        </w:rPr>
      </w:pPr>
      <w:r>
        <w:rPr>
          <w:sz w:val="28"/>
          <w:szCs w:val="28"/>
        </w:rPr>
        <w:t>19. Утвердить Программу муниципальных гарантий города Димитровграда Ульяновской области:</w:t>
      </w:r>
    </w:p>
    <w:p>
      <w:pPr>
        <w:pStyle w:val="12"/>
        <w:spacing w:after="0" w:line="360" w:lineRule="auto"/>
        <w:ind w:firstLine="720"/>
        <w:jc w:val="both"/>
        <w:rPr>
          <w:sz w:val="28"/>
          <w:szCs w:val="28"/>
        </w:rPr>
      </w:pPr>
      <w:r>
        <w:rPr>
          <w:sz w:val="28"/>
          <w:szCs w:val="28"/>
        </w:rPr>
        <w:t>1) на 2023 год согласно приложению 17 к настоящему решению;</w:t>
      </w:r>
    </w:p>
    <w:p>
      <w:pPr>
        <w:pStyle w:val="12"/>
        <w:spacing w:after="0" w:line="360" w:lineRule="auto"/>
        <w:ind w:firstLine="720"/>
        <w:jc w:val="both"/>
        <w:rPr>
          <w:sz w:val="28"/>
          <w:szCs w:val="28"/>
        </w:rPr>
      </w:pPr>
      <w:r>
        <w:rPr>
          <w:sz w:val="28"/>
          <w:szCs w:val="28"/>
        </w:rPr>
        <w:t xml:space="preserve">2) на плановый период 2024 и 2025 годов согласно приложению 18 к настоящему решению. </w:t>
      </w:r>
    </w:p>
    <w:p>
      <w:pPr>
        <w:spacing w:line="360" w:lineRule="auto"/>
        <w:ind w:firstLine="709"/>
        <w:jc w:val="both"/>
        <w:rPr>
          <w:sz w:val="28"/>
          <w:szCs w:val="28"/>
        </w:rPr>
      </w:pPr>
      <w:r>
        <w:rPr>
          <w:sz w:val="28"/>
          <w:szCs w:val="28"/>
        </w:rPr>
        <w:t>20.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pStyle w:val="12"/>
        <w:spacing w:after="0" w:line="360" w:lineRule="auto"/>
        <w:ind w:firstLine="720"/>
        <w:jc w:val="both"/>
        <w:rPr>
          <w:sz w:val="28"/>
          <w:szCs w:val="28"/>
        </w:rPr>
      </w:pPr>
      <w:r>
        <w:rPr>
          <w:bCs/>
          <w:sz w:val="28"/>
          <w:szCs w:val="28"/>
        </w:rPr>
        <w:t>21. Н</w:t>
      </w:r>
      <w:r>
        <w:rPr>
          <w:sz w:val="28"/>
          <w:szCs w:val="28"/>
        </w:rPr>
        <w:t xml:space="preserve">астоящее решение вступает в силу с 01 января 2023 года.  </w:t>
      </w:r>
    </w:p>
    <w:p>
      <w:pPr>
        <w:pStyle w:val="12"/>
        <w:tabs>
          <w:tab w:val="left" w:pos="0"/>
        </w:tabs>
        <w:spacing w:after="0"/>
        <w:jc w:val="both"/>
        <w:rPr>
          <w:sz w:val="28"/>
          <w:szCs w:val="28"/>
        </w:rPr>
      </w:pPr>
    </w:p>
    <w:p>
      <w:pPr>
        <w:jc w:val="both"/>
        <w:rPr>
          <w:color w:val="000000"/>
          <w:sz w:val="28"/>
          <w:szCs w:val="28"/>
        </w:rPr>
      </w:pPr>
    </w:p>
    <w:p>
      <w:pPr>
        <w:jc w:val="both"/>
        <w:rPr>
          <w:color w:val="000000"/>
          <w:sz w:val="28"/>
          <w:szCs w:val="28"/>
        </w:rPr>
      </w:pPr>
      <w:r>
        <w:rPr>
          <w:color w:val="000000"/>
          <w:sz w:val="28"/>
          <w:szCs w:val="28"/>
        </w:rPr>
        <w:t>Председатель Городской Думы</w:t>
      </w:r>
      <w:r>
        <w:rPr>
          <w:color w:val="000000"/>
          <w:sz w:val="28"/>
          <w:szCs w:val="28"/>
        </w:rPr>
        <w:tab/>
      </w:r>
      <w:r>
        <w:rPr>
          <w:color w:val="000000"/>
          <w:sz w:val="28"/>
          <w:szCs w:val="28"/>
        </w:rPr>
        <w:tab/>
      </w:r>
      <w:r>
        <w:rPr>
          <w:color w:val="000000"/>
          <w:sz w:val="28"/>
          <w:szCs w:val="28"/>
        </w:rPr>
        <w:tab/>
      </w:r>
      <w:r>
        <w:rPr>
          <w:color w:val="000000"/>
          <w:sz w:val="28"/>
          <w:szCs w:val="28"/>
        </w:rPr>
        <w:t>Глава города Димитровграда</w:t>
      </w:r>
    </w:p>
    <w:p>
      <w:pPr>
        <w:jc w:val="both"/>
        <w:rPr>
          <w:color w:val="000000"/>
          <w:sz w:val="28"/>
          <w:szCs w:val="28"/>
        </w:rPr>
      </w:pPr>
      <w:r>
        <w:rPr>
          <w:color w:val="000000"/>
          <w:sz w:val="28"/>
          <w:szCs w:val="28"/>
        </w:rPr>
        <w:t>города Димитровграда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Ульяновской области</w:t>
      </w:r>
    </w:p>
    <w:p>
      <w:pPr>
        <w:jc w:val="both"/>
        <w:rPr>
          <w:color w:val="000000"/>
          <w:sz w:val="28"/>
          <w:szCs w:val="28"/>
        </w:rPr>
      </w:pPr>
      <w:r>
        <w:rPr>
          <w:color w:val="000000"/>
          <w:sz w:val="28"/>
          <w:szCs w:val="28"/>
        </w:rPr>
        <w:t>Ульяновской области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pPr>
        <w:jc w:val="both"/>
        <w:rPr>
          <w:color w:val="000000"/>
          <w:sz w:val="16"/>
          <w:szCs w:val="16"/>
        </w:rPr>
      </w:pPr>
    </w:p>
    <w:p>
      <w:pPr>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 xml:space="preserve">     А.П.Ерышев</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 xml:space="preserve">              А.Н.Большаков</w:t>
      </w: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r>
        <w:rPr>
          <w:rFonts w:ascii="Arial CYR" w:hAnsi="Arial CYR" w:cs="Arial CYR"/>
          <w:sz w:val="20"/>
          <w:szCs w:val="20"/>
        </w:rPr>
        <mc:AlternateContent>
          <mc:Choice Requires="wps">
            <w:drawing>
              <wp:anchor distT="0" distB="0" distL="114300" distR="114300" simplePos="0" relativeHeight="251660288" behindDoc="0" locked="0" layoutInCell="1" allowOverlap="1">
                <wp:simplePos x="0" y="0"/>
                <wp:positionH relativeFrom="column">
                  <wp:posOffset>3106420</wp:posOffset>
                </wp:positionH>
                <wp:positionV relativeFrom="paragraph">
                  <wp:posOffset>-62230</wp:posOffset>
                </wp:positionV>
                <wp:extent cx="2818130" cy="1524000"/>
                <wp:effectExtent l="0" t="0" r="0" b="0"/>
                <wp:wrapNone/>
                <wp:docPr id="1" name="Rectangle 1"/>
                <wp:cNvGraphicFramePr/>
                <a:graphic xmlns:a="http://schemas.openxmlformats.org/drawingml/2006/main">
                  <a:graphicData uri="http://schemas.microsoft.com/office/word/2010/wordprocessingShape">
                    <wps:wsp>
                      <wps:cNvSpPr/>
                      <wps:spPr>
                        <a:xfrm>
                          <a:off x="0" y="0"/>
                          <a:ext cx="2818130" cy="1524000"/>
                        </a:xfrm>
                        <a:prstGeom prst="rect">
                          <a:avLst/>
                        </a:prstGeom>
                        <a:noFill/>
                        <a:ln>
                          <a:noFill/>
                        </a:ln>
                      </wps:spPr>
                      <wps:txbx>
                        <w:txbxContent>
                          <w:p>
                            <w:pPr>
                              <w:rPr>
                                <w:color w:val="000000"/>
                              </w:rPr>
                            </w:pPr>
                            <w:r>
                              <w:rPr>
                                <w:color w:val="000000"/>
                              </w:rPr>
                              <w:t>ПРИЛОЖЕНИЕ 1</w:t>
                            </w:r>
                          </w:p>
                          <w:p>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Rectangle 1" o:spid="_x0000_s1026" o:spt="1" style="position:absolute;left:0pt;margin-left:244.6pt;margin-top:-4.9pt;height:120pt;width:221.9pt;z-index:251660288;mso-width-relative:page;mso-height-relative:page;" filled="f" stroked="f" coordsize="21600,21600" o:gfxdata="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5TsdgAAAAKAQAADwAAAAAAAAABACAAAAAiAAAAZHJzL2Rvd25yZXYueG1sUEsBAhQAFAAAAAgA&#10;h07iQHS+EZWzAQAAhwMAAA4AAAAAAAAAAQAgAAAAJwEAAGRycy9lMm9Eb2MueG1sUEsFBgAAAAAG&#10;AAYAWQEAAEw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p>
                    <w:p>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bCs/>
          <w:sz w:val="28"/>
          <w:szCs w:val="28"/>
        </w:rPr>
      </w:pPr>
    </w:p>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2023 год</w:t>
      </w:r>
    </w:p>
    <w:p>
      <w:pPr>
        <w:spacing w:before="120" w:after="120"/>
        <w:jc w:val="right"/>
        <w:rPr>
          <w:bCs/>
        </w:rPr>
      </w:pPr>
      <w:r>
        <w:rPr>
          <w:bCs/>
        </w:rPr>
        <w:t>тыс. руб.</w:t>
      </w:r>
    </w:p>
    <w:tbl>
      <w:tblPr>
        <w:tblStyle w:val="6"/>
        <w:tblW w:w="98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0"/>
        <w:gridCol w:w="470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3040" w:type="dxa"/>
            <w:shd w:val="clear" w:color="auto" w:fill="auto"/>
            <w:noWrap/>
            <w:vAlign w:val="center"/>
          </w:tcPr>
          <w:p>
            <w:pPr>
              <w:jc w:val="center"/>
              <w:rPr>
                <w:b/>
                <w:bCs/>
                <w:sz w:val="23"/>
                <w:szCs w:val="23"/>
              </w:rPr>
            </w:pPr>
            <w:r>
              <w:rPr>
                <w:b/>
                <w:bCs/>
                <w:sz w:val="23"/>
                <w:szCs w:val="23"/>
              </w:rPr>
              <w:t>Код</w:t>
            </w:r>
          </w:p>
        </w:tc>
        <w:tc>
          <w:tcPr>
            <w:tcW w:w="4705" w:type="dxa"/>
            <w:shd w:val="clear" w:color="FFFFCC" w:fill="FFFFFF"/>
            <w:noWrap w:val="0"/>
            <w:vAlign w:val="center"/>
          </w:tcPr>
          <w:p>
            <w:pPr>
              <w:jc w:val="center"/>
              <w:rPr>
                <w:b/>
                <w:bCs/>
                <w:sz w:val="23"/>
                <w:szCs w:val="23"/>
              </w:rPr>
            </w:pPr>
            <w:r>
              <w:rPr>
                <w:b/>
                <w:bCs/>
                <w:sz w:val="23"/>
                <w:szCs w:val="23"/>
              </w:rPr>
              <w:t>Наименование показателей</w:t>
            </w:r>
          </w:p>
        </w:tc>
        <w:tc>
          <w:tcPr>
            <w:tcW w:w="2100" w:type="dxa"/>
            <w:shd w:val="clear" w:color="auto" w:fill="auto"/>
            <w:noWrap w:val="0"/>
            <w:vAlign w:val="center"/>
          </w:tcPr>
          <w:p>
            <w:pPr>
              <w:jc w:val="center"/>
              <w:rPr>
                <w:b/>
                <w:bCs/>
                <w:sz w:val="23"/>
                <w:szCs w:val="23"/>
              </w:rPr>
            </w:pPr>
            <w:r>
              <w:rPr>
                <w:b/>
                <w:bCs/>
                <w:sz w:val="23"/>
                <w:szCs w:val="23"/>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040" w:type="dxa"/>
            <w:shd w:val="clear" w:color="auto" w:fill="auto"/>
            <w:noWrap w:val="0"/>
            <w:vAlign w:val="center"/>
          </w:tcPr>
          <w:p>
            <w:pPr>
              <w:jc w:val="center"/>
              <w:rPr>
                <w:b/>
                <w:bCs/>
                <w:sz w:val="23"/>
                <w:szCs w:val="23"/>
              </w:rPr>
            </w:pPr>
            <w:r>
              <w:rPr>
                <w:b/>
                <w:bCs/>
                <w:sz w:val="23"/>
                <w:szCs w:val="23"/>
              </w:rPr>
              <w:t>01 02 00 00 00 0000 000</w:t>
            </w:r>
          </w:p>
        </w:tc>
        <w:tc>
          <w:tcPr>
            <w:tcW w:w="4705" w:type="dxa"/>
            <w:shd w:val="clear" w:color="auto" w:fill="auto"/>
            <w:noWrap w:val="0"/>
            <w:vAlign w:val="center"/>
          </w:tcPr>
          <w:p>
            <w:pPr>
              <w:rPr>
                <w:b/>
                <w:bCs/>
                <w:sz w:val="23"/>
                <w:szCs w:val="23"/>
              </w:rPr>
            </w:pPr>
            <w:r>
              <w:rPr>
                <w:b/>
                <w:bCs/>
                <w:sz w:val="23"/>
                <w:szCs w:val="23"/>
              </w:rPr>
              <w:t>Кредиты кредитных организаций в валюте Российской Федерации</w:t>
            </w:r>
          </w:p>
        </w:tc>
        <w:tc>
          <w:tcPr>
            <w:tcW w:w="2100" w:type="dxa"/>
            <w:shd w:val="clear" w:color="auto" w:fill="auto"/>
            <w:noWrap/>
            <w:vAlign w:val="center"/>
          </w:tcPr>
          <w:p>
            <w:pPr>
              <w:jc w:val="center"/>
              <w:rPr>
                <w:b/>
                <w:bCs/>
                <w:sz w:val="23"/>
                <w:szCs w:val="23"/>
              </w:rPr>
            </w:pPr>
            <w:r>
              <w:rPr>
                <w:b/>
                <w:bCs/>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040" w:type="dxa"/>
            <w:shd w:val="clear" w:color="auto" w:fill="auto"/>
            <w:noWrap w:val="0"/>
            <w:vAlign w:val="center"/>
          </w:tcPr>
          <w:p>
            <w:pPr>
              <w:jc w:val="center"/>
              <w:rPr>
                <w:sz w:val="23"/>
                <w:szCs w:val="23"/>
              </w:rPr>
            </w:pPr>
            <w:r>
              <w:rPr>
                <w:sz w:val="23"/>
                <w:szCs w:val="23"/>
              </w:rPr>
              <w:t xml:space="preserve"> 01 02 00 00 00 0000 700</w:t>
            </w:r>
          </w:p>
        </w:tc>
        <w:tc>
          <w:tcPr>
            <w:tcW w:w="4705" w:type="dxa"/>
            <w:shd w:val="clear" w:color="auto" w:fill="auto"/>
            <w:noWrap w:val="0"/>
            <w:vAlign w:val="center"/>
          </w:tcPr>
          <w:p>
            <w:pPr>
              <w:rPr>
                <w:sz w:val="23"/>
                <w:szCs w:val="23"/>
              </w:rPr>
            </w:pPr>
            <w:r>
              <w:rPr>
                <w:sz w:val="23"/>
                <w:szCs w:val="23"/>
              </w:rPr>
              <w:t>Получение кредитов от кредитных организаций в валюте Российской Федерации</w:t>
            </w:r>
          </w:p>
        </w:tc>
        <w:tc>
          <w:tcPr>
            <w:tcW w:w="2100"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040" w:type="dxa"/>
            <w:shd w:val="clear" w:color="auto" w:fill="auto"/>
            <w:noWrap w:val="0"/>
            <w:vAlign w:val="center"/>
          </w:tcPr>
          <w:p>
            <w:pPr>
              <w:jc w:val="center"/>
              <w:rPr>
                <w:sz w:val="23"/>
                <w:szCs w:val="23"/>
              </w:rPr>
            </w:pPr>
            <w:r>
              <w:rPr>
                <w:sz w:val="23"/>
                <w:szCs w:val="23"/>
              </w:rPr>
              <w:t xml:space="preserve"> 01 02 00 00 04 0000 710</w:t>
            </w:r>
          </w:p>
        </w:tc>
        <w:tc>
          <w:tcPr>
            <w:tcW w:w="4705" w:type="dxa"/>
            <w:shd w:val="clear" w:color="auto" w:fill="auto"/>
            <w:noWrap w:val="0"/>
            <w:vAlign w:val="center"/>
          </w:tcPr>
          <w:p>
            <w:pPr>
              <w:rPr>
                <w:sz w:val="23"/>
                <w:szCs w:val="23"/>
              </w:rPr>
            </w:pPr>
            <w:r>
              <w:rPr>
                <w:sz w:val="23"/>
                <w:szCs w:val="23"/>
              </w:rPr>
              <w:t>Получение кредитов от кредитных организаций бюджетами городских округов в валюте Российской Федерации</w:t>
            </w:r>
          </w:p>
        </w:tc>
        <w:tc>
          <w:tcPr>
            <w:tcW w:w="2100"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040" w:type="dxa"/>
            <w:shd w:val="clear" w:color="auto" w:fill="auto"/>
            <w:noWrap w:val="0"/>
            <w:vAlign w:val="center"/>
          </w:tcPr>
          <w:p>
            <w:pPr>
              <w:jc w:val="center"/>
              <w:rPr>
                <w:sz w:val="23"/>
                <w:szCs w:val="23"/>
              </w:rPr>
            </w:pPr>
            <w:r>
              <w:rPr>
                <w:sz w:val="23"/>
                <w:szCs w:val="23"/>
              </w:rPr>
              <w:t xml:space="preserve"> 01 02 00 00 00 0000 800</w:t>
            </w:r>
          </w:p>
        </w:tc>
        <w:tc>
          <w:tcPr>
            <w:tcW w:w="4705" w:type="dxa"/>
            <w:shd w:val="clear" w:color="auto" w:fill="auto"/>
            <w:noWrap w:val="0"/>
            <w:vAlign w:val="center"/>
          </w:tcPr>
          <w:p>
            <w:pPr>
              <w:rPr>
                <w:sz w:val="23"/>
                <w:szCs w:val="23"/>
              </w:rPr>
            </w:pPr>
            <w:r>
              <w:rPr>
                <w:sz w:val="23"/>
                <w:szCs w:val="23"/>
              </w:rPr>
              <w:t>Погашение кредитов, предоставленных кредитными организациями в валюте Российской Федерации</w:t>
            </w:r>
          </w:p>
        </w:tc>
        <w:tc>
          <w:tcPr>
            <w:tcW w:w="2100"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040" w:type="dxa"/>
            <w:shd w:val="clear" w:color="auto" w:fill="auto"/>
            <w:noWrap w:val="0"/>
            <w:vAlign w:val="center"/>
          </w:tcPr>
          <w:p>
            <w:pPr>
              <w:jc w:val="center"/>
              <w:rPr>
                <w:sz w:val="23"/>
                <w:szCs w:val="23"/>
              </w:rPr>
            </w:pPr>
            <w:r>
              <w:rPr>
                <w:sz w:val="23"/>
                <w:szCs w:val="23"/>
              </w:rPr>
              <w:t xml:space="preserve"> 01 02 00 00 04 0000 810</w:t>
            </w:r>
          </w:p>
        </w:tc>
        <w:tc>
          <w:tcPr>
            <w:tcW w:w="4705" w:type="dxa"/>
            <w:shd w:val="clear" w:color="auto" w:fill="auto"/>
            <w:noWrap w:val="0"/>
            <w:vAlign w:val="center"/>
          </w:tcPr>
          <w:p>
            <w:pPr>
              <w:rPr>
                <w:sz w:val="23"/>
                <w:szCs w:val="23"/>
              </w:rPr>
            </w:pPr>
            <w:r>
              <w:rPr>
                <w:sz w:val="23"/>
                <w:szCs w:val="23"/>
              </w:rPr>
              <w:t>Погашение бюджетами городских округов кредитов от кредитных организаций в валюте Российской Федерации</w:t>
            </w:r>
          </w:p>
        </w:tc>
        <w:tc>
          <w:tcPr>
            <w:tcW w:w="2100"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040" w:type="dxa"/>
            <w:shd w:val="clear" w:color="auto" w:fill="auto"/>
            <w:noWrap w:val="0"/>
            <w:vAlign w:val="center"/>
          </w:tcPr>
          <w:p>
            <w:pPr>
              <w:jc w:val="center"/>
              <w:rPr>
                <w:b/>
                <w:bCs/>
                <w:sz w:val="23"/>
                <w:szCs w:val="23"/>
              </w:rPr>
            </w:pPr>
            <w:r>
              <w:rPr>
                <w:b/>
                <w:bCs/>
                <w:sz w:val="23"/>
                <w:szCs w:val="23"/>
              </w:rPr>
              <w:t xml:space="preserve"> 01 03 00 00 00 0000 000</w:t>
            </w:r>
          </w:p>
        </w:tc>
        <w:tc>
          <w:tcPr>
            <w:tcW w:w="4705" w:type="dxa"/>
            <w:shd w:val="clear" w:color="auto" w:fill="auto"/>
            <w:noWrap w:val="0"/>
            <w:vAlign w:val="center"/>
          </w:tcPr>
          <w:p>
            <w:pPr>
              <w:rPr>
                <w:b/>
                <w:bCs/>
                <w:sz w:val="23"/>
                <w:szCs w:val="23"/>
              </w:rPr>
            </w:pPr>
            <w:r>
              <w:rPr>
                <w:b/>
                <w:bCs/>
                <w:sz w:val="23"/>
                <w:szCs w:val="23"/>
              </w:rPr>
              <w:t>Бюджетные кредиты от других бюджетов бюджетной системы Российской Федерации</w:t>
            </w:r>
          </w:p>
        </w:tc>
        <w:tc>
          <w:tcPr>
            <w:tcW w:w="2100" w:type="dxa"/>
            <w:shd w:val="clear" w:color="auto" w:fill="auto"/>
            <w:noWrap/>
            <w:vAlign w:val="center"/>
          </w:tcPr>
          <w:p>
            <w:pPr>
              <w:jc w:val="center"/>
              <w:rPr>
                <w:b/>
                <w:bCs/>
                <w:sz w:val="23"/>
                <w:szCs w:val="23"/>
              </w:rPr>
            </w:pPr>
            <w:r>
              <w:rPr>
                <w:b/>
                <w:bCs/>
                <w:sz w:val="23"/>
                <w:szCs w:val="23"/>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4" w:hRule="atLeast"/>
        </w:trPr>
        <w:tc>
          <w:tcPr>
            <w:tcW w:w="3040" w:type="dxa"/>
            <w:shd w:val="clear" w:color="auto" w:fill="auto"/>
            <w:noWrap w:val="0"/>
            <w:vAlign w:val="center"/>
          </w:tcPr>
          <w:p>
            <w:pPr>
              <w:jc w:val="center"/>
              <w:rPr>
                <w:sz w:val="23"/>
                <w:szCs w:val="23"/>
              </w:rPr>
            </w:pPr>
            <w:r>
              <w:rPr>
                <w:sz w:val="23"/>
                <w:szCs w:val="23"/>
              </w:rPr>
              <w:t xml:space="preserve"> 01 03 01 00 00 0000 700</w:t>
            </w:r>
          </w:p>
        </w:tc>
        <w:tc>
          <w:tcPr>
            <w:tcW w:w="4705" w:type="dxa"/>
            <w:shd w:val="clear" w:color="auto" w:fill="auto"/>
            <w:noWrap w:val="0"/>
            <w:vAlign w:val="center"/>
          </w:tcPr>
          <w:p>
            <w:pPr>
              <w:rPr>
                <w:sz w:val="23"/>
                <w:szCs w:val="23"/>
              </w:rPr>
            </w:pPr>
            <w:r>
              <w:rPr>
                <w:sz w:val="23"/>
                <w:szCs w:val="23"/>
              </w:rPr>
              <w:t>Получение бюджетных кредитов от других бюджетов бюджетной системы Российской Федерации в валюте Российской Федерации</w:t>
            </w:r>
          </w:p>
        </w:tc>
        <w:tc>
          <w:tcPr>
            <w:tcW w:w="2100"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61" w:hRule="atLeast"/>
        </w:trPr>
        <w:tc>
          <w:tcPr>
            <w:tcW w:w="3040" w:type="dxa"/>
            <w:shd w:val="clear" w:color="auto" w:fill="auto"/>
            <w:noWrap w:val="0"/>
            <w:vAlign w:val="center"/>
          </w:tcPr>
          <w:p>
            <w:pPr>
              <w:jc w:val="center"/>
              <w:rPr>
                <w:sz w:val="23"/>
                <w:szCs w:val="23"/>
              </w:rPr>
            </w:pPr>
            <w:r>
              <w:rPr>
                <w:sz w:val="23"/>
                <w:szCs w:val="23"/>
              </w:rPr>
              <w:t xml:space="preserve"> 01 03 01 00 04 0000 710</w:t>
            </w:r>
          </w:p>
        </w:tc>
        <w:tc>
          <w:tcPr>
            <w:tcW w:w="4705" w:type="dxa"/>
            <w:shd w:val="clear" w:color="auto" w:fill="auto"/>
            <w:noWrap w:val="0"/>
            <w:vAlign w:val="center"/>
          </w:tcPr>
          <w:p>
            <w:pPr>
              <w:rPr>
                <w:sz w:val="23"/>
                <w:szCs w:val="23"/>
              </w:rPr>
            </w:pPr>
            <w:r>
              <w:rPr>
                <w:sz w:val="23"/>
                <w:szCs w:val="23"/>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100"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0" w:hRule="atLeast"/>
        </w:trPr>
        <w:tc>
          <w:tcPr>
            <w:tcW w:w="3040" w:type="dxa"/>
            <w:shd w:val="clear" w:color="auto" w:fill="auto"/>
            <w:noWrap w:val="0"/>
            <w:vAlign w:val="center"/>
          </w:tcPr>
          <w:p>
            <w:pPr>
              <w:jc w:val="center"/>
              <w:rPr>
                <w:sz w:val="23"/>
                <w:szCs w:val="23"/>
              </w:rPr>
            </w:pPr>
            <w:r>
              <w:rPr>
                <w:sz w:val="23"/>
                <w:szCs w:val="23"/>
              </w:rPr>
              <w:t xml:space="preserve"> 01 03 01 00 00 0000 800</w:t>
            </w:r>
          </w:p>
        </w:tc>
        <w:tc>
          <w:tcPr>
            <w:tcW w:w="4705" w:type="dxa"/>
            <w:shd w:val="clear" w:color="auto" w:fill="auto"/>
            <w:noWrap w:val="0"/>
            <w:vAlign w:val="center"/>
          </w:tcPr>
          <w:p>
            <w:pPr>
              <w:rPr>
                <w:sz w:val="23"/>
                <w:szCs w:val="23"/>
              </w:rPr>
            </w:pPr>
            <w:r>
              <w:rPr>
                <w:sz w:val="23"/>
                <w:szCs w:val="23"/>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00" w:type="dxa"/>
            <w:shd w:val="clear" w:color="auto" w:fill="auto"/>
            <w:noWrap/>
            <w:vAlign w:val="center"/>
          </w:tcPr>
          <w:p>
            <w:pPr>
              <w:jc w:val="center"/>
              <w:rPr>
                <w:sz w:val="23"/>
                <w:szCs w:val="23"/>
              </w:rPr>
            </w:pPr>
            <w:r>
              <w:rPr>
                <w:sz w:val="23"/>
                <w:szCs w:val="23"/>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50" w:hRule="atLeast"/>
        </w:trPr>
        <w:tc>
          <w:tcPr>
            <w:tcW w:w="3040" w:type="dxa"/>
            <w:shd w:val="clear" w:color="auto" w:fill="auto"/>
            <w:noWrap w:val="0"/>
            <w:vAlign w:val="center"/>
          </w:tcPr>
          <w:p>
            <w:pPr>
              <w:jc w:val="center"/>
              <w:rPr>
                <w:sz w:val="23"/>
                <w:szCs w:val="23"/>
              </w:rPr>
            </w:pPr>
            <w:r>
              <w:rPr>
                <w:sz w:val="23"/>
                <w:szCs w:val="23"/>
              </w:rPr>
              <w:t xml:space="preserve"> 01 03 01 00 04 0000 810</w:t>
            </w:r>
          </w:p>
        </w:tc>
        <w:tc>
          <w:tcPr>
            <w:tcW w:w="4705" w:type="dxa"/>
            <w:shd w:val="clear" w:color="auto" w:fill="auto"/>
            <w:noWrap w:val="0"/>
            <w:vAlign w:val="center"/>
          </w:tcPr>
          <w:p>
            <w:pPr>
              <w:rPr>
                <w:sz w:val="23"/>
                <w:szCs w:val="23"/>
              </w:rPr>
            </w:pPr>
            <w:r>
              <w:rPr>
                <w:sz w:val="23"/>
                <w:szCs w:val="23"/>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00" w:type="dxa"/>
            <w:shd w:val="clear" w:color="auto" w:fill="auto"/>
            <w:noWrap/>
            <w:vAlign w:val="center"/>
          </w:tcPr>
          <w:p>
            <w:pPr>
              <w:jc w:val="center"/>
              <w:rPr>
                <w:sz w:val="23"/>
                <w:szCs w:val="23"/>
              </w:rPr>
            </w:pPr>
            <w:r>
              <w:rPr>
                <w:sz w:val="23"/>
                <w:szCs w:val="23"/>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040" w:type="dxa"/>
            <w:shd w:val="clear" w:color="auto" w:fill="auto"/>
            <w:noWrap w:val="0"/>
            <w:vAlign w:val="center"/>
          </w:tcPr>
          <w:p>
            <w:pPr>
              <w:jc w:val="center"/>
              <w:rPr>
                <w:b/>
                <w:bCs/>
                <w:sz w:val="23"/>
                <w:szCs w:val="23"/>
              </w:rPr>
            </w:pPr>
            <w:r>
              <w:rPr>
                <w:b/>
                <w:bCs/>
                <w:sz w:val="23"/>
                <w:szCs w:val="23"/>
              </w:rPr>
              <w:t xml:space="preserve"> 01 05 00 00 00 0000 000</w:t>
            </w:r>
          </w:p>
        </w:tc>
        <w:tc>
          <w:tcPr>
            <w:tcW w:w="4705" w:type="dxa"/>
            <w:shd w:val="clear" w:color="auto" w:fill="auto"/>
            <w:noWrap w:val="0"/>
            <w:vAlign w:val="center"/>
          </w:tcPr>
          <w:p>
            <w:pPr>
              <w:rPr>
                <w:b/>
                <w:bCs/>
                <w:sz w:val="23"/>
                <w:szCs w:val="23"/>
              </w:rPr>
            </w:pPr>
            <w:r>
              <w:rPr>
                <w:b/>
                <w:bCs/>
                <w:sz w:val="23"/>
                <w:szCs w:val="23"/>
              </w:rPr>
              <w:t>Изменение остатков средств на счетах по учёту средств бюджета</w:t>
            </w:r>
          </w:p>
        </w:tc>
        <w:tc>
          <w:tcPr>
            <w:tcW w:w="2100" w:type="dxa"/>
            <w:shd w:val="clear" w:color="auto" w:fill="auto"/>
            <w:noWrap/>
            <w:vAlign w:val="center"/>
          </w:tcPr>
          <w:p>
            <w:pPr>
              <w:jc w:val="center"/>
              <w:rPr>
                <w:b/>
                <w:bCs/>
                <w:sz w:val="23"/>
                <w:szCs w:val="23"/>
              </w:rPr>
            </w:pPr>
            <w:r>
              <w:rPr>
                <w:b/>
                <w:bCs/>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5" w:hRule="atLeast"/>
        </w:trPr>
        <w:tc>
          <w:tcPr>
            <w:tcW w:w="3040" w:type="dxa"/>
            <w:shd w:val="clear" w:color="auto" w:fill="auto"/>
            <w:noWrap w:val="0"/>
            <w:vAlign w:val="center"/>
          </w:tcPr>
          <w:p>
            <w:pPr>
              <w:jc w:val="center"/>
              <w:rPr>
                <w:i/>
                <w:iCs/>
                <w:sz w:val="23"/>
                <w:szCs w:val="23"/>
              </w:rPr>
            </w:pPr>
            <w:r>
              <w:rPr>
                <w:i/>
                <w:iCs/>
                <w:sz w:val="23"/>
                <w:szCs w:val="23"/>
              </w:rPr>
              <w:t xml:space="preserve"> 01 05 00 00 00 0000 500</w:t>
            </w:r>
          </w:p>
        </w:tc>
        <w:tc>
          <w:tcPr>
            <w:tcW w:w="4705" w:type="dxa"/>
            <w:shd w:val="clear" w:color="auto" w:fill="auto"/>
            <w:noWrap w:val="0"/>
            <w:vAlign w:val="center"/>
          </w:tcPr>
          <w:p>
            <w:pPr>
              <w:rPr>
                <w:i/>
                <w:iCs/>
                <w:sz w:val="23"/>
                <w:szCs w:val="23"/>
              </w:rPr>
            </w:pPr>
            <w:r>
              <w:rPr>
                <w:i/>
                <w:iCs/>
                <w:sz w:val="23"/>
                <w:szCs w:val="23"/>
              </w:rPr>
              <w:t>Увеличение остатков средств бюджетов</w:t>
            </w:r>
          </w:p>
        </w:tc>
        <w:tc>
          <w:tcPr>
            <w:tcW w:w="2100" w:type="dxa"/>
            <w:shd w:val="clear" w:color="auto" w:fill="auto"/>
            <w:noWrap/>
            <w:vAlign w:val="center"/>
          </w:tcPr>
          <w:p>
            <w:pPr>
              <w:jc w:val="center"/>
              <w:rPr>
                <w:i/>
                <w:iCs/>
                <w:sz w:val="23"/>
                <w:szCs w:val="23"/>
              </w:rPr>
            </w:pPr>
            <w:r>
              <w:rPr>
                <w:i/>
                <w:iCs/>
                <w:sz w:val="23"/>
                <w:szCs w:val="23"/>
              </w:rPr>
              <w:t>-3 036 364,55182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15" w:hRule="atLeast"/>
        </w:trPr>
        <w:tc>
          <w:tcPr>
            <w:tcW w:w="3040" w:type="dxa"/>
            <w:shd w:val="clear" w:color="auto" w:fill="auto"/>
            <w:noWrap w:val="0"/>
            <w:vAlign w:val="center"/>
          </w:tcPr>
          <w:p>
            <w:pPr>
              <w:jc w:val="center"/>
              <w:rPr>
                <w:sz w:val="23"/>
                <w:szCs w:val="23"/>
              </w:rPr>
            </w:pPr>
            <w:r>
              <w:rPr>
                <w:sz w:val="23"/>
                <w:szCs w:val="23"/>
              </w:rPr>
              <w:t xml:space="preserve"> 01 05 02 00 00 0000 500</w:t>
            </w:r>
          </w:p>
        </w:tc>
        <w:tc>
          <w:tcPr>
            <w:tcW w:w="4705" w:type="dxa"/>
            <w:shd w:val="clear" w:color="auto" w:fill="auto"/>
            <w:noWrap w:val="0"/>
            <w:vAlign w:val="center"/>
          </w:tcPr>
          <w:p>
            <w:pPr>
              <w:rPr>
                <w:sz w:val="23"/>
                <w:szCs w:val="23"/>
              </w:rPr>
            </w:pPr>
            <w:r>
              <w:rPr>
                <w:sz w:val="23"/>
                <w:szCs w:val="23"/>
              </w:rPr>
              <w:t>Увеличение прочих остатков средств бюджетов</w:t>
            </w:r>
          </w:p>
        </w:tc>
        <w:tc>
          <w:tcPr>
            <w:tcW w:w="2100" w:type="dxa"/>
            <w:shd w:val="clear" w:color="auto" w:fill="auto"/>
            <w:noWrap/>
            <w:vAlign w:val="center"/>
          </w:tcPr>
          <w:p>
            <w:pPr>
              <w:jc w:val="center"/>
              <w:rPr>
                <w:sz w:val="23"/>
                <w:szCs w:val="23"/>
              </w:rPr>
            </w:pPr>
            <w:r>
              <w:rPr>
                <w:sz w:val="23"/>
                <w:szCs w:val="23"/>
              </w:rPr>
              <w:t>-3 036 364,55182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85" w:hRule="atLeast"/>
        </w:trPr>
        <w:tc>
          <w:tcPr>
            <w:tcW w:w="3040" w:type="dxa"/>
            <w:shd w:val="clear" w:color="auto" w:fill="auto"/>
            <w:noWrap w:val="0"/>
            <w:vAlign w:val="center"/>
          </w:tcPr>
          <w:p>
            <w:pPr>
              <w:jc w:val="center"/>
              <w:rPr>
                <w:sz w:val="23"/>
                <w:szCs w:val="23"/>
              </w:rPr>
            </w:pPr>
            <w:r>
              <w:rPr>
                <w:sz w:val="23"/>
                <w:szCs w:val="23"/>
              </w:rPr>
              <w:t xml:space="preserve"> 01 05 02 01 00 0000 510</w:t>
            </w:r>
          </w:p>
        </w:tc>
        <w:tc>
          <w:tcPr>
            <w:tcW w:w="4705" w:type="dxa"/>
            <w:shd w:val="clear" w:color="auto" w:fill="auto"/>
            <w:noWrap w:val="0"/>
            <w:vAlign w:val="center"/>
          </w:tcPr>
          <w:p>
            <w:pPr>
              <w:rPr>
                <w:sz w:val="23"/>
                <w:szCs w:val="23"/>
              </w:rPr>
            </w:pPr>
            <w:r>
              <w:rPr>
                <w:sz w:val="23"/>
                <w:szCs w:val="23"/>
              </w:rPr>
              <w:t xml:space="preserve">Увеличение прочих остатков денежных средств бюджетов </w:t>
            </w:r>
          </w:p>
        </w:tc>
        <w:tc>
          <w:tcPr>
            <w:tcW w:w="2100" w:type="dxa"/>
            <w:shd w:val="clear" w:color="auto" w:fill="auto"/>
            <w:noWrap/>
            <w:vAlign w:val="center"/>
          </w:tcPr>
          <w:p>
            <w:pPr>
              <w:jc w:val="center"/>
              <w:rPr>
                <w:sz w:val="23"/>
                <w:szCs w:val="23"/>
              </w:rPr>
            </w:pPr>
            <w:r>
              <w:rPr>
                <w:sz w:val="23"/>
                <w:szCs w:val="23"/>
              </w:rPr>
              <w:t>-3 036 364,55182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040" w:type="dxa"/>
            <w:shd w:val="clear" w:color="auto" w:fill="auto"/>
            <w:noWrap w:val="0"/>
            <w:vAlign w:val="center"/>
          </w:tcPr>
          <w:p>
            <w:pPr>
              <w:jc w:val="center"/>
              <w:rPr>
                <w:sz w:val="23"/>
                <w:szCs w:val="23"/>
              </w:rPr>
            </w:pPr>
            <w:r>
              <w:rPr>
                <w:sz w:val="23"/>
                <w:szCs w:val="23"/>
              </w:rPr>
              <w:t xml:space="preserve"> 01 05 02 01 04 0000 510</w:t>
            </w:r>
          </w:p>
        </w:tc>
        <w:tc>
          <w:tcPr>
            <w:tcW w:w="4705" w:type="dxa"/>
            <w:shd w:val="clear" w:color="auto" w:fill="auto"/>
            <w:noWrap w:val="0"/>
            <w:vAlign w:val="center"/>
          </w:tcPr>
          <w:p>
            <w:pPr>
              <w:rPr>
                <w:sz w:val="23"/>
                <w:szCs w:val="23"/>
              </w:rPr>
            </w:pPr>
            <w:r>
              <w:rPr>
                <w:sz w:val="23"/>
                <w:szCs w:val="23"/>
              </w:rPr>
              <w:t>Увеличение прочих остатков денежных средств бюджетов городских округов</w:t>
            </w:r>
          </w:p>
        </w:tc>
        <w:tc>
          <w:tcPr>
            <w:tcW w:w="2100" w:type="dxa"/>
            <w:shd w:val="clear" w:color="auto" w:fill="auto"/>
            <w:noWrap/>
            <w:vAlign w:val="center"/>
          </w:tcPr>
          <w:p>
            <w:pPr>
              <w:jc w:val="center"/>
              <w:rPr>
                <w:sz w:val="23"/>
                <w:szCs w:val="23"/>
              </w:rPr>
            </w:pPr>
            <w:r>
              <w:rPr>
                <w:sz w:val="23"/>
                <w:szCs w:val="23"/>
              </w:rPr>
              <w:t>-3 036 364,55182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040" w:type="dxa"/>
            <w:shd w:val="clear" w:color="auto" w:fill="auto"/>
            <w:noWrap w:val="0"/>
            <w:vAlign w:val="center"/>
          </w:tcPr>
          <w:p>
            <w:pPr>
              <w:jc w:val="center"/>
              <w:rPr>
                <w:i/>
                <w:iCs/>
                <w:sz w:val="23"/>
                <w:szCs w:val="23"/>
              </w:rPr>
            </w:pPr>
            <w:r>
              <w:rPr>
                <w:i/>
                <w:iCs/>
                <w:sz w:val="23"/>
                <w:szCs w:val="23"/>
              </w:rPr>
              <w:t xml:space="preserve"> 01 05 00 00 00 0000 600</w:t>
            </w:r>
          </w:p>
        </w:tc>
        <w:tc>
          <w:tcPr>
            <w:tcW w:w="4705" w:type="dxa"/>
            <w:shd w:val="clear" w:color="auto" w:fill="auto"/>
            <w:noWrap w:val="0"/>
            <w:vAlign w:val="center"/>
          </w:tcPr>
          <w:p>
            <w:pPr>
              <w:rPr>
                <w:i/>
                <w:iCs/>
                <w:sz w:val="23"/>
                <w:szCs w:val="23"/>
              </w:rPr>
            </w:pPr>
            <w:r>
              <w:rPr>
                <w:i/>
                <w:iCs/>
                <w:sz w:val="23"/>
                <w:szCs w:val="23"/>
              </w:rPr>
              <w:t>Уменьшение остатков средств бюджетов</w:t>
            </w:r>
          </w:p>
        </w:tc>
        <w:tc>
          <w:tcPr>
            <w:tcW w:w="2100" w:type="dxa"/>
            <w:shd w:val="clear" w:color="auto" w:fill="auto"/>
            <w:noWrap/>
            <w:vAlign w:val="center"/>
          </w:tcPr>
          <w:p>
            <w:pPr>
              <w:jc w:val="center"/>
              <w:rPr>
                <w:i/>
                <w:iCs/>
                <w:sz w:val="23"/>
                <w:szCs w:val="23"/>
              </w:rPr>
            </w:pPr>
            <w:r>
              <w:rPr>
                <w:i/>
                <w:iCs/>
                <w:sz w:val="23"/>
                <w:szCs w:val="23"/>
              </w:rPr>
              <w:t>3 036 364,55182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3040" w:type="dxa"/>
            <w:shd w:val="clear" w:color="auto" w:fill="auto"/>
            <w:noWrap w:val="0"/>
            <w:vAlign w:val="center"/>
          </w:tcPr>
          <w:p>
            <w:pPr>
              <w:jc w:val="center"/>
              <w:rPr>
                <w:sz w:val="23"/>
                <w:szCs w:val="23"/>
              </w:rPr>
            </w:pPr>
            <w:r>
              <w:rPr>
                <w:sz w:val="23"/>
                <w:szCs w:val="23"/>
              </w:rPr>
              <w:t xml:space="preserve"> 01 05 02 00 00 0000 600</w:t>
            </w:r>
          </w:p>
        </w:tc>
        <w:tc>
          <w:tcPr>
            <w:tcW w:w="4705" w:type="dxa"/>
            <w:shd w:val="clear" w:color="auto" w:fill="auto"/>
            <w:noWrap w:val="0"/>
            <w:vAlign w:val="center"/>
          </w:tcPr>
          <w:p>
            <w:pPr>
              <w:rPr>
                <w:sz w:val="23"/>
                <w:szCs w:val="23"/>
              </w:rPr>
            </w:pPr>
            <w:r>
              <w:rPr>
                <w:sz w:val="23"/>
                <w:szCs w:val="23"/>
              </w:rPr>
              <w:t>Уменьшение прочих остатков средств бюджетов</w:t>
            </w:r>
          </w:p>
        </w:tc>
        <w:tc>
          <w:tcPr>
            <w:tcW w:w="2100" w:type="dxa"/>
            <w:shd w:val="clear" w:color="auto" w:fill="auto"/>
            <w:noWrap/>
            <w:vAlign w:val="center"/>
          </w:tcPr>
          <w:p>
            <w:pPr>
              <w:jc w:val="center"/>
              <w:rPr>
                <w:sz w:val="23"/>
                <w:szCs w:val="23"/>
              </w:rPr>
            </w:pPr>
            <w:r>
              <w:rPr>
                <w:sz w:val="23"/>
                <w:szCs w:val="23"/>
              </w:rPr>
              <w:t>3 036 364,55182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3040" w:type="dxa"/>
            <w:shd w:val="clear" w:color="auto" w:fill="auto"/>
            <w:noWrap w:val="0"/>
            <w:vAlign w:val="center"/>
          </w:tcPr>
          <w:p>
            <w:pPr>
              <w:jc w:val="center"/>
              <w:rPr>
                <w:sz w:val="23"/>
                <w:szCs w:val="23"/>
              </w:rPr>
            </w:pPr>
            <w:r>
              <w:rPr>
                <w:sz w:val="23"/>
                <w:szCs w:val="23"/>
              </w:rPr>
              <w:t xml:space="preserve"> 01 05 02 01 00 0000 610</w:t>
            </w:r>
          </w:p>
        </w:tc>
        <w:tc>
          <w:tcPr>
            <w:tcW w:w="4705" w:type="dxa"/>
            <w:shd w:val="clear" w:color="auto" w:fill="auto"/>
            <w:noWrap w:val="0"/>
            <w:vAlign w:val="center"/>
          </w:tcPr>
          <w:p>
            <w:pPr>
              <w:rPr>
                <w:sz w:val="23"/>
                <w:szCs w:val="23"/>
              </w:rPr>
            </w:pPr>
            <w:r>
              <w:rPr>
                <w:sz w:val="23"/>
                <w:szCs w:val="23"/>
              </w:rPr>
              <w:t xml:space="preserve">Уменьшение прочих остатков денежных средств бюджетов </w:t>
            </w:r>
          </w:p>
        </w:tc>
        <w:tc>
          <w:tcPr>
            <w:tcW w:w="2100" w:type="dxa"/>
            <w:shd w:val="clear" w:color="auto" w:fill="auto"/>
            <w:noWrap/>
            <w:vAlign w:val="center"/>
          </w:tcPr>
          <w:p>
            <w:pPr>
              <w:jc w:val="center"/>
              <w:rPr>
                <w:sz w:val="23"/>
                <w:szCs w:val="23"/>
              </w:rPr>
            </w:pPr>
            <w:r>
              <w:rPr>
                <w:sz w:val="23"/>
                <w:szCs w:val="23"/>
              </w:rPr>
              <w:t>3 036 364,55182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25" w:hRule="atLeast"/>
        </w:trPr>
        <w:tc>
          <w:tcPr>
            <w:tcW w:w="3040" w:type="dxa"/>
            <w:shd w:val="clear" w:color="auto" w:fill="auto"/>
            <w:noWrap w:val="0"/>
            <w:vAlign w:val="center"/>
          </w:tcPr>
          <w:p>
            <w:pPr>
              <w:jc w:val="center"/>
              <w:rPr>
                <w:sz w:val="23"/>
                <w:szCs w:val="23"/>
              </w:rPr>
            </w:pPr>
            <w:r>
              <w:rPr>
                <w:sz w:val="23"/>
                <w:szCs w:val="23"/>
              </w:rPr>
              <w:t xml:space="preserve"> 01 05 02 01 04 0000 610</w:t>
            </w:r>
          </w:p>
        </w:tc>
        <w:tc>
          <w:tcPr>
            <w:tcW w:w="4705" w:type="dxa"/>
            <w:shd w:val="clear" w:color="auto" w:fill="auto"/>
            <w:noWrap w:val="0"/>
            <w:vAlign w:val="center"/>
          </w:tcPr>
          <w:p>
            <w:pPr>
              <w:rPr>
                <w:sz w:val="23"/>
                <w:szCs w:val="23"/>
              </w:rPr>
            </w:pPr>
            <w:r>
              <w:rPr>
                <w:sz w:val="23"/>
                <w:szCs w:val="23"/>
              </w:rPr>
              <w:t>Уменьшение прочих остатков денежных средств бюджетов городских округов</w:t>
            </w:r>
          </w:p>
        </w:tc>
        <w:tc>
          <w:tcPr>
            <w:tcW w:w="2100" w:type="dxa"/>
            <w:shd w:val="clear" w:color="auto" w:fill="auto"/>
            <w:noWrap/>
            <w:vAlign w:val="center"/>
          </w:tcPr>
          <w:p>
            <w:pPr>
              <w:jc w:val="center"/>
              <w:rPr>
                <w:sz w:val="23"/>
                <w:szCs w:val="23"/>
              </w:rPr>
            </w:pPr>
            <w:r>
              <w:rPr>
                <w:sz w:val="23"/>
                <w:szCs w:val="23"/>
              </w:rPr>
              <w:t>3 036 364,55182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15" w:hRule="atLeast"/>
        </w:trPr>
        <w:tc>
          <w:tcPr>
            <w:tcW w:w="3040" w:type="dxa"/>
            <w:shd w:val="clear" w:color="auto" w:fill="auto"/>
            <w:noWrap w:val="0"/>
            <w:vAlign w:val="center"/>
          </w:tcPr>
          <w:p>
            <w:pPr>
              <w:jc w:val="center"/>
              <w:rPr>
                <w:sz w:val="23"/>
                <w:szCs w:val="23"/>
              </w:rPr>
            </w:pPr>
            <w:r>
              <w:rPr>
                <w:sz w:val="23"/>
                <w:szCs w:val="23"/>
              </w:rPr>
              <w:t> </w:t>
            </w:r>
          </w:p>
        </w:tc>
        <w:tc>
          <w:tcPr>
            <w:tcW w:w="4705" w:type="dxa"/>
            <w:shd w:val="clear" w:color="auto" w:fill="auto"/>
            <w:noWrap w:val="0"/>
            <w:vAlign w:val="center"/>
          </w:tcPr>
          <w:p>
            <w:pPr>
              <w:rPr>
                <w:b/>
                <w:bCs/>
                <w:sz w:val="23"/>
                <w:szCs w:val="23"/>
              </w:rPr>
            </w:pPr>
            <w:r>
              <w:rPr>
                <w:b/>
                <w:bCs/>
                <w:sz w:val="23"/>
                <w:szCs w:val="23"/>
              </w:rPr>
              <w:t xml:space="preserve">ИТОГО </w:t>
            </w:r>
          </w:p>
        </w:tc>
        <w:tc>
          <w:tcPr>
            <w:tcW w:w="2100" w:type="dxa"/>
            <w:shd w:val="clear" w:color="auto" w:fill="auto"/>
            <w:noWrap/>
            <w:vAlign w:val="center"/>
          </w:tcPr>
          <w:p>
            <w:pPr>
              <w:jc w:val="center"/>
              <w:rPr>
                <w:b/>
                <w:bCs/>
                <w:sz w:val="23"/>
                <w:szCs w:val="23"/>
              </w:rPr>
            </w:pPr>
            <w:r>
              <w:rPr>
                <w:b/>
                <w:bCs/>
                <w:sz w:val="23"/>
                <w:szCs w:val="23"/>
              </w:rPr>
              <w:t>-102 207,84483</w:t>
            </w:r>
          </w:p>
        </w:tc>
      </w:tr>
    </w:tbl>
    <w:p>
      <w:pPr>
        <w:jc w:val="right"/>
        <w:rPr>
          <w:bCs/>
          <w:sz w:val="28"/>
          <w:szCs w:val="28"/>
        </w:rPr>
      </w:pPr>
    </w:p>
    <w:p>
      <w:pPr>
        <w:rPr>
          <w:b/>
          <w:bCs/>
          <w:sz w:val="28"/>
          <w:szCs w:val="28"/>
        </w:rPr>
      </w:pPr>
    </w:p>
    <w:p>
      <w:pPr>
        <w:rPr>
          <w:b/>
          <w:bCs/>
          <w:sz w:val="28"/>
          <w:szCs w:val="28"/>
        </w:rPr>
      </w:pPr>
    </w:p>
    <w:p>
      <w:pPr>
        <w:rPr>
          <w:sz w:val="22"/>
          <w:szCs w:val="22"/>
        </w:rPr>
        <w:sectPr>
          <w:headerReference r:id="rId4" w:type="first"/>
          <w:headerReference r:id="rId3" w:type="default"/>
          <w:footerReference r:id="rId5" w:type="even"/>
          <w:pgSz w:w="11906" w:h="16838"/>
          <w:pgMar w:top="1021" w:right="737" w:bottom="1021" w:left="1588" w:header="567" w:footer="567" w:gutter="0"/>
          <w:pgNumType w:start="1"/>
          <w:cols w:space="708" w:num="1"/>
          <w:titlePg/>
          <w:docGrid w:linePitch="360" w:charSpace="0"/>
        </w:sectPr>
      </w:pPr>
    </w:p>
    <w:p>
      <w:pPr>
        <w:rPr>
          <w:sz w:val="22"/>
          <w:szCs w:val="22"/>
        </w:rPr>
      </w:pPr>
      <w:r>
        <w:rPr>
          <w:sz w:val="22"/>
          <w:szCs w:val="22"/>
          <w:lang/>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-15240</wp:posOffset>
                </wp:positionV>
                <wp:extent cx="2906395" cy="1272540"/>
                <wp:effectExtent l="0" t="0" r="0" b="0"/>
                <wp:wrapNone/>
                <wp:docPr id="12" name="Rectangle 1"/>
                <wp:cNvGraphicFramePr/>
                <a:graphic xmlns:a="http://schemas.openxmlformats.org/drawingml/2006/main">
                  <a:graphicData uri="http://schemas.microsoft.com/office/word/2010/wordprocessingShape">
                    <wps:wsp>
                      <wps:cNvSpPr/>
                      <wps:spPr>
                        <a:xfrm>
                          <a:off x="0" y="0"/>
                          <a:ext cx="2906395" cy="1272540"/>
                        </a:xfrm>
                        <a:prstGeom prst="rect">
                          <a:avLst/>
                        </a:prstGeom>
                        <a:noFill/>
                        <a:ln>
                          <a:noFill/>
                        </a:ln>
                      </wps:spPr>
                      <wps:txbx>
                        <w:txbxContent>
                          <w:p>
                            <w:pPr>
                              <w:rPr>
                                <w:color w:val="000000"/>
                              </w:rPr>
                            </w:pPr>
                            <w:r>
                              <w:rPr>
                                <w:color w:val="000000"/>
                              </w:rPr>
                              <w:t>ПРИЛОЖЕНИЕ 2</w:t>
                            </w:r>
                          </w:p>
                          <w:p>
                            <w:pPr>
                              <w:rPr>
                                <w:color w:val="000000"/>
                              </w:rPr>
                            </w:pPr>
                            <w:r>
                              <w:rPr>
                                <w:color w:val="000000"/>
                              </w:rPr>
                              <w:t>к решению Городской Думы города Димитровграда Ульяновской области третьего созыва от 14.12.2022 №92/805</w:t>
                            </w:r>
                            <w:r>
                              <w:t xml:space="preserve"> </w:t>
                            </w:r>
                          </w:p>
                        </w:txbxContent>
                      </wps:txbx>
                      <wps:bodyPr wrap="square" lIns="20160" tIns="20160" rIns="20160" bIns="20160" upright="0"/>
                    </wps:wsp>
                  </a:graphicData>
                </a:graphic>
              </wp:anchor>
            </w:drawing>
          </mc:Choice>
          <mc:Fallback>
            <w:pict>
              <v:rect id="Rectangle 1" o:spid="_x0000_s1026" o:spt="1" style="position:absolute;left:0pt;margin-left:243pt;margin-top:-1.2pt;height:100.2pt;width:228.85pt;z-index:251671552;mso-width-relative:page;mso-height-relative:page;" filled="f" stroked="f" coordsize="21600,21600" o:gfxdata="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Iy2ynZAAAACgEAAA8AAAAAAAAAAQAgAAAAIgAAAGRycy9kb3ducmV2LnhtbFBLAQIUABQA&#10;AAAIAIdO4kBteM7ltgEAAIgDAAAOAAAAAAAAAAEAIAAAACgBAABkcnMvZTJvRG9jLnhtbFBLBQYA&#10;AAAABgAGAFkBAABQ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p>
                    <w:p>
                      <w:pPr>
                        <w:rPr>
                          <w:color w:val="000000"/>
                        </w:rPr>
                      </w:pPr>
                      <w:r>
                        <w:rPr>
                          <w:color w:val="000000"/>
                        </w:rPr>
                        <w:t>к решению Городской Думы города Димитровграда Ульяновской области третьего созыва от 14.12.2022 №92/805</w:t>
                      </w:r>
                      <w:r>
                        <w:t xml:space="preserve"> </w:t>
                      </w:r>
                    </w:p>
                  </w:txbxContent>
                </v:textbox>
              </v:rect>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p>
      <w:pPr>
        <w:spacing w:before="120" w:after="120"/>
        <w:jc w:val="right"/>
        <w:rPr>
          <w:sz w:val="22"/>
          <w:szCs w:val="22"/>
        </w:rPr>
      </w:pPr>
      <w:r>
        <w:rPr>
          <w:sz w:val="26"/>
          <w:szCs w:val="26"/>
        </w:rPr>
        <w:t>тыс.руб.</w:t>
      </w:r>
    </w:p>
    <w:tbl>
      <w:tblPr>
        <w:tblStyle w:val="6"/>
        <w:tblW w:w="9545" w:type="dxa"/>
        <w:tblInd w:w="103" w:type="dxa"/>
        <w:tblLayout w:type="fixed"/>
        <w:tblCellMar>
          <w:top w:w="0" w:type="dxa"/>
          <w:left w:w="108" w:type="dxa"/>
          <w:bottom w:w="0" w:type="dxa"/>
          <w:right w:w="108" w:type="dxa"/>
        </w:tblCellMar>
      </w:tblPr>
      <w:tblGrid>
        <w:gridCol w:w="2940"/>
        <w:gridCol w:w="4445"/>
        <w:gridCol w:w="95"/>
        <w:gridCol w:w="2065"/>
      </w:tblGrid>
      <w:tr>
        <w:tblPrEx>
          <w:tblCellMar>
            <w:top w:w="0" w:type="dxa"/>
            <w:left w:w="108" w:type="dxa"/>
            <w:bottom w:w="0" w:type="dxa"/>
            <w:right w:w="108" w:type="dxa"/>
          </w:tblCellMar>
        </w:tblPrEx>
        <w:trPr>
          <w:wAfter w:w="0" w:type="dxa"/>
          <w:trHeight w:val="3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3"/>
                <w:szCs w:val="23"/>
              </w:rPr>
            </w:pPr>
            <w:r>
              <w:rPr>
                <w:b/>
                <w:bCs/>
                <w:sz w:val="23"/>
                <w:szCs w:val="23"/>
              </w:rPr>
              <w:t>Код</w:t>
            </w:r>
          </w:p>
        </w:tc>
        <w:tc>
          <w:tcPr>
            <w:tcW w:w="4445" w:type="dxa"/>
            <w:tcBorders>
              <w:top w:val="single" w:color="auto" w:sz="4" w:space="0"/>
              <w:left w:val="single" w:color="auto" w:sz="4" w:space="0"/>
              <w:bottom w:val="single" w:color="auto" w:sz="4" w:space="0"/>
              <w:right w:val="single" w:color="auto" w:sz="4" w:space="0"/>
            </w:tcBorders>
            <w:shd w:val="clear" w:color="FFFFCC" w:fill="FFFFFF"/>
            <w:noWrap w:val="0"/>
            <w:vAlign w:val="center"/>
          </w:tcPr>
          <w:p>
            <w:pPr>
              <w:jc w:val="center"/>
              <w:rPr>
                <w:b/>
                <w:bCs/>
                <w:sz w:val="23"/>
                <w:szCs w:val="23"/>
              </w:rPr>
            </w:pPr>
            <w:r>
              <w:rPr>
                <w:b/>
                <w:bCs/>
                <w:sz w:val="23"/>
                <w:szCs w:val="23"/>
              </w:rPr>
              <w:t>Наименование показателей</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3"/>
                <w:szCs w:val="23"/>
              </w:rPr>
            </w:pPr>
            <w:r>
              <w:rPr>
                <w:b/>
                <w:bCs/>
                <w:sz w:val="23"/>
                <w:szCs w:val="23"/>
              </w:rPr>
              <w:t>Сумма</w:t>
            </w:r>
          </w:p>
        </w:tc>
      </w:tr>
      <w:tr>
        <w:tblPrEx>
          <w:tblCellMar>
            <w:top w:w="0" w:type="dxa"/>
            <w:left w:w="108" w:type="dxa"/>
            <w:bottom w:w="0" w:type="dxa"/>
            <w:right w:w="108" w:type="dxa"/>
          </w:tblCellMar>
        </w:tblPrEx>
        <w:trPr>
          <w:wAfter w:w="0" w:type="dxa"/>
          <w:trHeight w:val="75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3"/>
                <w:szCs w:val="23"/>
              </w:rPr>
            </w:pPr>
            <w:r>
              <w:rPr>
                <w:b/>
                <w:bCs/>
                <w:sz w:val="23"/>
                <w:szCs w:val="23"/>
              </w:rPr>
              <w:t>01 02 00 00 00 0000 000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3"/>
                <w:szCs w:val="23"/>
              </w:rPr>
            </w:pPr>
            <w:r>
              <w:rPr>
                <w:b/>
                <w:bCs/>
                <w:sz w:val="23"/>
                <w:szCs w:val="23"/>
              </w:rPr>
              <w:t>Кредиты кредитных организаций в валюте Российской Федерации</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3"/>
                <w:szCs w:val="23"/>
              </w:rPr>
            </w:pPr>
            <w:r>
              <w:rPr>
                <w:b/>
                <w:bCs/>
                <w:sz w:val="23"/>
                <w:szCs w:val="23"/>
              </w:rPr>
              <w:t>0,00000</w:t>
            </w:r>
          </w:p>
        </w:tc>
      </w:tr>
      <w:tr>
        <w:tblPrEx>
          <w:tblCellMar>
            <w:top w:w="0" w:type="dxa"/>
            <w:left w:w="108" w:type="dxa"/>
            <w:bottom w:w="0" w:type="dxa"/>
            <w:right w:w="108" w:type="dxa"/>
          </w:tblCellMar>
        </w:tblPrEx>
        <w:trPr>
          <w:wAfter w:w="0" w:type="dxa"/>
          <w:trHeight w:val="6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01 02 00 00 00 0000 700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3"/>
                <w:szCs w:val="23"/>
              </w:rPr>
            </w:pPr>
            <w:r>
              <w:rPr>
                <w:sz w:val="23"/>
                <w:szCs w:val="23"/>
              </w:rPr>
              <w:t>Получение кредитов от кредитных организаций в валюте Российской Федерации</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3"/>
                <w:szCs w:val="23"/>
              </w:rPr>
            </w:pPr>
            <w:r>
              <w:rPr>
                <w:sz w:val="23"/>
                <w:szCs w:val="23"/>
              </w:rPr>
              <w:t>0,00000</w:t>
            </w:r>
          </w:p>
        </w:tc>
      </w:tr>
      <w:tr>
        <w:tblPrEx>
          <w:tblCellMar>
            <w:top w:w="0" w:type="dxa"/>
            <w:left w:w="108" w:type="dxa"/>
            <w:bottom w:w="0" w:type="dxa"/>
            <w:right w:w="108" w:type="dxa"/>
          </w:tblCellMar>
        </w:tblPrEx>
        <w:trPr>
          <w:wAfter w:w="0" w:type="dxa"/>
          <w:trHeight w:val="97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01 02 00 00 04 0000 710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3"/>
                <w:szCs w:val="23"/>
              </w:rPr>
            </w:pPr>
            <w:r>
              <w:rPr>
                <w:sz w:val="23"/>
                <w:szCs w:val="23"/>
              </w:rPr>
              <w:t>Получение кредитов от кредитных организаций бюджетами городских округов в валюте Российской Федерации</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3"/>
                <w:szCs w:val="23"/>
              </w:rPr>
            </w:pPr>
            <w:r>
              <w:rPr>
                <w:sz w:val="23"/>
                <w:szCs w:val="23"/>
              </w:rPr>
              <w:t>0,00000</w:t>
            </w:r>
          </w:p>
        </w:tc>
      </w:tr>
      <w:tr>
        <w:tblPrEx>
          <w:tblCellMar>
            <w:top w:w="0" w:type="dxa"/>
            <w:left w:w="108" w:type="dxa"/>
            <w:bottom w:w="0" w:type="dxa"/>
            <w:right w:w="108" w:type="dxa"/>
          </w:tblCellMar>
        </w:tblPrEx>
        <w:trPr>
          <w:wAfter w:w="0" w:type="dxa"/>
          <w:trHeight w:val="9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01 02 00 00 00 0000 800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3"/>
                <w:szCs w:val="23"/>
              </w:rPr>
            </w:pPr>
            <w:r>
              <w:rPr>
                <w:sz w:val="23"/>
                <w:szCs w:val="23"/>
              </w:rPr>
              <w:t>Погашение кредитов, предоставленных кредитными организациями в валюте Российской Федерации</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3"/>
                <w:szCs w:val="23"/>
              </w:rPr>
            </w:pPr>
            <w:r>
              <w:rPr>
                <w:sz w:val="23"/>
                <w:szCs w:val="23"/>
              </w:rPr>
              <w:t>0,00000</w:t>
            </w:r>
          </w:p>
        </w:tc>
      </w:tr>
      <w:tr>
        <w:tblPrEx>
          <w:tblCellMar>
            <w:top w:w="0" w:type="dxa"/>
            <w:left w:w="108" w:type="dxa"/>
            <w:bottom w:w="0" w:type="dxa"/>
            <w:right w:w="108" w:type="dxa"/>
          </w:tblCellMar>
        </w:tblPrEx>
        <w:trPr>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01 02 00 00 04 0000 810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3"/>
                <w:szCs w:val="23"/>
              </w:rPr>
            </w:pPr>
            <w:r>
              <w:rPr>
                <w:sz w:val="23"/>
                <w:szCs w:val="23"/>
              </w:rPr>
              <w:t>Погашение бюджетами городских округов кредитов от кредитных организаций в валюте Российской Федерации</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3"/>
                <w:szCs w:val="23"/>
              </w:rPr>
            </w:pPr>
            <w:r>
              <w:rPr>
                <w:sz w:val="23"/>
                <w:szCs w:val="23"/>
              </w:rPr>
              <w:t>0,00000</w:t>
            </w:r>
          </w:p>
        </w:tc>
      </w:tr>
      <w:tr>
        <w:tblPrEx>
          <w:tblCellMar>
            <w:top w:w="0" w:type="dxa"/>
            <w:left w:w="108" w:type="dxa"/>
            <w:bottom w:w="0" w:type="dxa"/>
            <w:right w:w="108" w:type="dxa"/>
          </w:tblCellMar>
        </w:tblPrEx>
        <w:trPr>
          <w:wAfter w:w="0" w:type="dxa"/>
          <w:trHeight w:val="9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3"/>
                <w:szCs w:val="23"/>
              </w:rPr>
            </w:pPr>
            <w:r>
              <w:rPr>
                <w:b/>
                <w:bCs/>
                <w:sz w:val="23"/>
                <w:szCs w:val="23"/>
              </w:rPr>
              <w:t xml:space="preserve"> 01 03 00 00 00 0000 000</w:t>
            </w:r>
          </w:p>
        </w:tc>
        <w:tc>
          <w:tcPr>
            <w:tcW w:w="4445" w:type="dxa"/>
            <w:tcBorders>
              <w:top w:val="single" w:color="auto" w:sz="4" w:space="0"/>
              <w:left w:val="nil"/>
              <w:bottom w:val="single" w:color="auto" w:sz="4" w:space="0"/>
              <w:right w:val="single" w:color="auto" w:sz="4" w:space="0"/>
            </w:tcBorders>
            <w:shd w:val="clear" w:color="auto" w:fill="auto"/>
            <w:noWrap w:val="0"/>
            <w:vAlign w:val="center"/>
          </w:tcPr>
          <w:p>
            <w:pPr>
              <w:rPr>
                <w:b/>
                <w:bCs/>
                <w:sz w:val="23"/>
                <w:szCs w:val="23"/>
              </w:rPr>
            </w:pPr>
            <w:r>
              <w:rPr>
                <w:b/>
                <w:bCs/>
                <w:sz w:val="23"/>
                <w:szCs w:val="23"/>
              </w:rPr>
              <w:t>Бюджетные кредиты от других бюджетов бюджетной системы Российской Федерации</w:t>
            </w:r>
          </w:p>
        </w:tc>
        <w:tc>
          <w:tcPr>
            <w:tcW w:w="216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b/>
                <w:bCs/>
                <w:sz w:val="23"/>
                <w:szCs w:val="23"/>
              </w:rPr>
            </w:pPr>
            <w:r>
              <w:rPr>
                <w:b/>
                <w:bCs/>
                <w:sz w:val="23"/>
                <w:szCs w:val="23"/>
              </w:rPr>
              <w:t>-102 207,84483</w:t>
            </w:r>
          </w:p>
        </w:tc>
      </w:tr>
      <w:tr>
        <w:tblPrEx>
          <w:tblCellMar>
            <w:top w:w="0" w:type="dxa"/>
            <w:left w:w="108" w:type="dxa"/>
            <w:bottom w:w="0" w:type="dxa"/>
            <w:right w:w="108" w:type="dxa"/>
          </w:tblCellMar>
        </w:tblPrEx>
        <w:trPr>
          <w:wAfter w:w="0" w:type="dxa"/>
          <w:trHeight w:val="109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01 03 01 00 00 0000 700</w:t>
            </w:r>
          </w:p>
        </w:tc>
        <w:tc>
          <w:tcPr>
            <w:tcW w:w="4445" w:type="dxa"/>
            <w:tcBorders>
              <w:top w:val="single" w:color="auto" w:sz="4" w:space="0"/>
              <w:left w:val="nil"/>
              <w:bottom w:val="single" w:color="auto" w:sz="4" w:space="0"/>
              <w:right w:val="single" w:color="auto" w:sz="4" w:space="0"/>
            </w:tcBorders>
            <w:shd w:val="clear" w:color="auto" w:fill="auto"/>
            <w:noWrap w:val="0"/>
            <w:vAlign w:val="center"/>
          </w:tcPr>
          <w:p>
            <w:pPr>
              <w:rPr>
                <w:sz w:val="23"/>
                <w:szCs w:val="23"/>
              </w:rPr>
            </w:pPr>
            <w:r>
              <w:rPr>
                <w:sz w:val="23"/>
                <w:szCs w:val="23"/>
              </w:rPr>
              <w:t>Получение бюджетных кредитов от других бюджетов бюджетной системы Российской Федерации в валюте Российской Федерации</w:t>
            </w:r>
          </w:p>
        </w:tc>
        <w:tc>
          <w:tcPr>
            <w:tcW w:w="216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sz w:val="23"/>
                <w:szCs w:val="23"/>
              </w:rPr>
            </w:pPr>
            <w:r>
              <w:rPr>
                <w:sz w:val="23"/>
                <w:szCs w:val="23"/>
              </w:rPr>
              <w:t>0,00000</w:t>
            </w:r>
          </w:p>
        </w:tc>
      </w:tr>
      <w:tr>
        <w:tblPrEx>
          <w:tblCellMar>
            <w:top w:w="0" w:type="dxa"/>
            <w:left w:w="108" w:type="dxa"/>
            <w:bottom w:w="0" w:type="dxa"/>
            <w:right w:w="108" w:type="dxa"/>
          </w:tblCellMar>
        </w:tblPrEx>
        <w:trPr>
          <w:wAfter w:w="0" w:type="dxa"/>
          <w:trHeight w:val="1327"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01 03 01 00 04 0000 710</w:t>
            </w:r>
          </w:p>
        </w:tc>
        <w:tc>
          <w:tcPr>
            <w:tcW w:w="4445" w:type="dxa"/>
            <w:tcBorders>
              <w:top w:val="single" w:color="auto" w:sz="4" w:space="0"/>
              <w:left w:val="nil"/>
              <w:bottom w:val="single" w:color="auto" w:sz="4" w:space="0"/>
              <w:right w:val="single" w:color="auto" w:sz="4" w:space="0"/>
            </w:tcBorders>
            <w:shd w:val="clear" w:color="auto" w:fill="auto"/>
            <w:noWrap w:val="0"/>
            <w:vAlign w:val="center"/>
          </w:tcPr>
          <w:p>
            <w:pPr>
              <w:rPr>
                <w:sz w:val="23"/>
                <w:szCs w:val="23"/>
              </w:rPr>
            </w:pPr>
            <w:r>
              <w:rPr>
                <w:sz w:val="23"/>
                <w:szCs w:val="23"/>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16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sz w:val="23"/>
                <w:szCs w:val="23"/>
              </w:rPr>
            </w:pPr>
            <w:r>
              <w:rPr>
                <w:sz w:val="23"/>
                <w:szCs w:val="23"/>
              </w:rPr>
              <w:t>0,00000</w:t>
            </w:r>
          </w:p>
        </w:tc>
      </w:tr>
      <w:tr>
        <w:tblPrEx>
          <w:tblCellMar>
            <w:top w:w="0" w:type="dxa"/>
            <w:left w:w="108" w:type="dxa"/>
            <w:bottom w:w="0" w:type="dxa"/>
            <w:right w:w="108" w:type="dxa"/>
          </w:tblCellMar>
        </w:tblPrEx>
        <w:trPr>
          <w:wAfter w:w="0" w:type="dxa"/>
          <w:trHeight w:val="135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01 03 01 00 00 0000 800</w:t>
            </w:r>
          </w:p>
        </w:tc>
        <w:tc>
          <w:tcPr>
            <w:tcW w:w="4445" w:type="dxa"/>
            <w:tcBorders>
              <w:top w:val="single" w:color="auto" w:sz="4" w:space="0"/>
              <w:left w:val="nil"/>
              <w:bottom w:val="single" w:color="auto" w:sz="4" w:space="0"/>
              <w:right w:val="single" w:color="auto" w:sz="4" w:space="0"/>
            </w:tcBorders>
            <w:shd w:val="clear" w:color="auto" w:fill="auto"/>
            <w:noWrap w:val="0"/>
            <w:vAlign w:val="center"/>
          </w:tcPr>
          <w:p>
            <w:pPr>
              <w:rPr>
                <w:sz w:val="23"/>
                <w:szCs w:val="23"/>
              </w:rPr>
            </w:pPr>
            <w:r>
              <w:rPr>
                <w:sz w:val="23"/>
                <w:szCs w:val="23"/>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6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sz w:val="23"/>
                <w:szCs w:val="23"/>
              </w:rPr>
            </w:pPr>
            <w:r>
              <w:rPr>
                <w:sz w:val="23"/>
                <w:szCs w:val="23"/>
              </w:rPr>
              <w:t>-102 207,84483</w:t>
            </w:r>
          </w:p>
        </w:tc>
      </w:tr>
      <w:tr>
        <w:tblPrEx>
          <w:tblCellMar>
            <w:top w:w="0" w:type="dxa"/>
            <w:left w:w="108" w:type="dxa"/>
            <w:bottom w:w="0" w:type="dxa"/>
            <w:right w:w="108" w:type="dxa"/>
          </w:tblCellMar>
        </w:tblPrEx>
        <w:trPr>
          <w:wAfter w:w="0" w:type="dxa"/>
          <w:trHeight w:val="12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01 03 01 00 04 0000 810</w:t>
            </w:r>
          </w:p>
        </w:tc>
        <w:tc>
          <w:tcPr>
            <w:tcW w:w="4445" w:type="dxa"/>
            <w:tcBorders>
              <w:top w:val="single" w:color="auto" w:sz="4" w:space="0"/>
              <w:left w:val="nil"/>
              <w:bottom w:val="single" w:color="auto" w:sz="4" w:space="0"/>
              <w:right w:val="single" w:color="auto" w:sz="4" w:space="0"/>
            </w:tcBorders>
            <w:shd w:val="clear" w:color="auto" w:fill="auto"/>
            <w:noWrap w:val="0"/>
            <w:vAlign w:val="center"/>
          </w:tcPr>
          <w:p>
            <w:pPr>
              <w:rPr>
                <w:sz w:val="23"/>
                <w:szCs w:val="23"/>
              </w:rPr>
            </w:pPr>
            <w:r>
              <w:rPr>
                <w:sz w:val="23"/>
                <w:szCs w:val="23"/>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6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sz w:val="23"/>
                <w:szCs w:val="23"/>
              </w:rPr>
            </w:pPr>
            <w:r>
              <w:rPr>
                <w:sz w:val="23"/>
                <w:szCs w:val="23"/>
              </w:rPr>
              <w:t>-102 207,84483</w:t>
            </w:r>
          </w:p>
        </w:tc>
      </w:tr>
      <w:tr>
        <w:tblPrEx>
          <w:tblCellMar>
            <w:top w:w="0" w:type="dxa"/>
            <w:left w:w="108" w:type="dxa"/>
            <w:bottom w:w="0" w:type="dxa"/>
            <w:right w:w="108" w:type="dxa"/>
          </w:tblCellMar>
        </w:tblPrEx>
        <w:trPr>
          <w:wAfter w:w="0" w:type="dxa"/>
          <w:trHeight w:val="73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3"/>
                <w:szCs w:val="23"/>
              </w:rPr>
            </w:pPr>
            <w:r>
              <w:rPr>
                <w:b/>
                <w:bCs/>
                <w:sz w:val="23"/>
                <w:szCs w:val="23"/>
              </w:rPr>
              <w:t xml:space="preserve"> 01 05 00 00 00 0000 000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3"/>
                <w:szCs w:val="23"/>
              </w:rPr>
            </w:pPr>
            <w:r>
              <w:rPr>
                <w:b/>
                <w:bCs/>
                <w:sz w:val="23"/>
                <w:szCs w:val="23"/>
              </w:rPr>
              <w:t>Изменение остатков средств на счетах по учёту средств бюджета</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3"/>
                <w:szCs w:val="23"/>
              </w:rPr>
            </w:pPr>
            <w:r>
              <w:rPr>
                <w:b/>
                <w:bCs/>
                <w:sz w:val="23"/>
                <w:szCs w:val="23"/>
              </w:rPr>
              <w:t>0,00000</w:t>
            </w:r>
          </w:p>
        </w:tc>
      </w:tr>
      <w:tr>
        <w:tblPrEx>
          <w:tblCellMar>
            <w:top w:w="0" w:type="dxa"/>
            <w:left w:w="108" w:type="dxa"/>
            <w:bottom w:w="0" w:type="dxa"/>
            <w:right w:w="108" w:type="dxa"/>
          </w:tblCellMar>
        </w:tblPrEx>
        <w:trPr>
          <w:wAfter w:w="0" w:type="dxa"/>
          <w:trHeight w:val="46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sz w:val="23"/>
                <w:szCs w:val="23"/>
              </w:rPr>
            </w:pPr>
            <w:r>
              <w:rPr>
                <w:i/>
                <w:iCs/>
                <w:sz w:val="23"/>
                <w:szCs w:val="23"/>
              </w:rPr>
              <w:t xml:space="preserve"> 01 05 00 00 00 0000 500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sz w:val="23"/>
                <w:szCs w:val="23"/>
              </w:rPr>
            </w:pPr>
            <w:r>
              <w:rPr>
                <w:i/>
                <w:iCs/>
                <w:sz w:val="23"/>
                <w:szCs w:val="23"/>
              </w:rPr>
              <w:t>Увеличение остатков средств бюджетов</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sz w:val="23"/>
                <w:szCs w:val="23"/>
              </w:rPr>
            </w:pPr>
            <w:r>
              <w:rPr>
                <w:i/>
                <w:iCs/>
                <w:sz w:val="23"/>
                <w:szCs w:val="23"/>
              </w:rPr>
              <w:t>-2 833 079,55555</w:t>
            </w:r>
          </w:p>
        </w:tc>
      </w:tr>
      <w:tr>
        <w:tblPrEx>
          <w:tblCellMar>
            <w:top w:w="0" w:type="dxa"/>
            <w:left w:w="108" w:type="dxa"/>
            <w:bottom w:w="0" w:type="dxa"/>
            <w:right w:w="108" w:type="dxa"/>
          </w:tblCellMar>
        </w:tblPrEx>
        <w:trPr>
          <w:wAfter w:w="0" w:type="dxa"/>
          <w:trHeight w:val="6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01 05 02 00 00 0000 500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3"/>
                <w:szCs w:val="23"/>
              </w:rPr>
            </w:pPr>
            <w:r>
              <w:rPr>
                <w:sz w:val="23"/>
                <w:szCs w:val="23"/>
              </w:rPr>
              <w:t>Увеличение прочих остатков средств бюджетов</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3"/>
                <w:szCs w:val="23"/>
              </w:rPr>
            </w:pPr>
            <w:r>
              <w:rPr>
                <w:sz w:val="23"/>
                <w:szCs w:val="23"/>
              </w:rPr>
              <w:t>-2 833 079,55555</w:t>
            </w:r>
          </w:p>
        </w:tc>
      </w:tr>
      <w:tr>
        <w:tblPrEx>
          <w:tblCellMar>
            <w:top w:w="0" w:type="dxa"/>
            <w:left w:w="108" w:type="dxa"/>
            <w:bottom w:w="0" w:type="dxa"/>
            <w:right w:w="108" w:type="dxa"/>
          </w:tblCellMar>
        </w:tblPrEx>
        <w:trPr>
          <w:wAfter w:w="0" w:type="dxa"/>
          <w:trHeight w:val="58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01 05 02 01 00 0000 510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3"/>
                <w:szCs w:val="23"/>
              </w:rPr>
            </w:pPr>
            <w:r>
              <w:rPr>
                <w:sz w:val="23"/>
                <w:szCs w:val="23"/>
              </w:rPr>
              <w:t xml:space="preserve">Увеличение прочих остатков денежных средств бюджетов </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3"/>
                <w:szCs w:val="23"/>
              </w:rPr>
            </w:pPr>
            <w:r>
              <w:rPr>
                <w:sz w:val="23"/>
                <w:szCs w:val="23"/>
              </w:rPr>
              <w:t>-2 833 079,55555</w:t>
            </w:r>
          </w:p>
        </w:tc>
      </w:tr>
      <w:tr>
        <w:tblPrEx>
          <w:tblCellMar>
            <w:top w:w="0" w:type="dxa"/>
            <w:left w:w="108" w:type="dxa"/>
            <w:bottom w:w="0" w:type="dxa"/>
            <w:right w:w="108" w:type="dxa"/>
          </w:tblCellMar>
        </w:tblPrEx>
        <w:trPr>
          <w:wAfter w:w="0" w:type="dxa"/>
          <w:trHeight w:val="73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01 05 02 01 04 0000 510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3"/>
                <w:szCs w:val="23"/>
              </w:rPr>
            </w:pPr>
            <w:r>
              <w:rPr>
                <w:sz w:val="23"/>
                <w:szCs w:val="23"/>
              </w:rPr>
              <w:t>Увеличение прочих остатков денежных средств бюджетов городских округов</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3"/>
                <w:szCs w:val="23"/>
              </w:rPr>
            </w:pPr>
            <w:r>
              <w:rPr>
                <w:sz w:val="23"/>
                <w:szCs w:val="23"/>
              </w:rPr>
              <w:t>-2 833 079,55555</w:t>
            </w:r>
          </w:p>
        </w:tc>
      </w:tr>
      <w:tr>
        <w:tblPrEx>
          <w:tblCellMar>
            <w:top w:w="0" w:type="dxa"/>
            <w:left w:w="108" w:type="dxa"/>
            <w:bottom w:w="0" w:type="dxa"/>
            <w:right w:w="108" w:type="dxa"/>
          </w:tblCellMar>
        </w:tblPrEx>
        <w:trPr>
          <w:wAfter w:w="0" w:type="dxa"/>
          <w:trHeight w:val="6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sz w:val="23"/>
                <w:szCs w:val="23"/>
              </w:rPr>
            </w:pPr>
            <w:r>
              <w:rPr>
                <w:i/>
                <w:iCs/>
                <w:sz w:val="23"/>
                <w:szCs w:val="23"/>
              </w:rPr>
              <w:t xml:space="preserve"> 01 05 00 00 00 0000 600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sz w:val="23"/>
                <w:szCs w:val="23"/>
              </w:rPr>
            </w:pPr>
            <w:r>
              <w:rPr>
                <w:i/>
                <w:iCs/>
                <w:sz w:val="23"/>
                <w:szCs w:val="23"/>
              </w:rPr>
              <w:t>Уменьшение остатков средств бюджетов</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sz w:val="23"/>
                <w:szCs w:val="23"/>
              </w:rPr>
            </w:pPr>
            <w:r>
              <w:rPr>
                <w:i/>
                <w:iCs/>
                <w:sz w:val="23"/>
                <w:szCs w:val="23"/>
              </w:rPr>
              <w:t>2 833 079,55555</w:t>
            </w:r>
          </w:p>
        </w:tc>
      </w:tr>
      <w:tr>
        <w:tblPrEx>
          <w:tblCellMar>
            <w:top w:w="0" w:type="dxa"/>
            <w:left w:w="108" w:type="dxa"/>
            <w:bottom w:w="0" w:type="dxa"/>
            <w:right w:w="108" w:type="dxa"/>
          </w:tblCellMar>
        </w:tblPrEx>
        <w:trPr>
          <w:wAfter w:w="0" w:type="dxa"/>
          <w:trHeight w:val="69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01 05 02 00 00 0000 600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3"/>
                <w:szCs w:val="23"/>
              </w:rPr>
            </w:pPr>
            <w:r>
              <w:rPr>
                <w:sz w:val="23"/>
                <w:szCs w:val="23"/>
              </w:rPr>
              <w:t>Уменьшение прочих остатков средств бюджетов</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3"/>
                <w:szCs w:val="23"/>
              </w:rPr>
            </w:pPr>
            <w:r>
              <w:rPr>
                <w:sz w:val="23"/>
                <w:szCs w:val="23"/>
              </w:rPr>
              <w:t>2 833 079,55555</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01 05 02 01 00 0000 610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3"/>
                <w:szCs w:val="23"/>
              </w:rPr>
            </w:pPr>
            <w:r>
              <w:rPr>
                <w:sz w:val="23"/>
                <w:szCs w:val="23"/>
              </w:rPr>
              <w:t xml:space="preserve">Уменьшение прочих остатков денежных средств бюджетов </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3"/>
                <w:szCs w:val="23"/>
              </w:rPr>
            </w:pPr>
            <w:r>
              <w:rPr>
                <w:sz w:val="23"/>
                <w:szCs w:val="23"/>
              </w:rPr>
              <w:t>2 833 079,55555</w:t>
            </w:r>
          </w:p>
        </w:tc>
      </w:tr>
      <w:tr>
        <w:tblPrEx>
          <w:tblCellMar>
            <w:top w:w="0" w:type="dxa"/>
            <w:left w:w="108" w:type="dxa"/>
            <w:bottom w:w="0" w:type="dxa"/>
            <w:right w:w="108" w:type="dxa"/>
          </w:tblCellMar>
        </w:tblPrEx>
        <w:trPr>
          <w:wAfter w:w="0" w:type="dxa"/>
          <w:trHeight w:val="82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xml:space="preserve"> 01 05 02 01 04 0000 610</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3"/>
                <w:szCs w:val="23"/>
              </w:rPr>
            </w:pPr>
            <w:r>
              <w:rPr>
                <w:sz w:val="23"/>
                <w:szCs w:val="23"/>
              </w:rPr>
              <w:t>Уменьшение прочих остатков денежных средств бюджетов городских округов</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3"/>
                <w:szCs w:val="23"/>
              </w:rPr>
            </w:pPr>
            <w:r>
              <w:rPr>
                <w:sz w:val="23"/>
                <w:szCs w:val="23"/>
              </w:rPr>
              <w:t>2 833 079,55555</w:t>
            </w:r>
          </w:p>
        </w:tc>
      </w:tr>
      <w:tr>
        <w:tblPrEx>
          <w:tblCellMar>
            <w:top w:w="0" w:type="dxa"/>
            <w:left w:w="108" w:type="dxa"/>
            <w:bottom w:w="0" w:type="dxa"/>
            <w:right w:w="108" w:type="dxa"/>
          </w:tblCellMar>
        </w:tblPrEx>
        <w:trPr>
          <w:wAfter w:w="0" w:type="dxa"/>
          <w:trHeight w:val="6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3"/>
                <w:szCs w:val="23"/>
              </w:rPr>
            </w:pPr>
            <w:r>
              <w:rPr>
                <w:sz w:val="23"/>
                <w:szCs w:val="23"/>
              </w:rPr>
              <w:t> </w:t>
            </w:r>
          </w:p>
        </w:tc>
        <w:tc>
          <w:tcPr>
            <w:tcW w:w="44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3"/>
                <w:szCs w:val="23"/>
              </w:rPr>
            </w:pPr>
            <w:r>
              <w:rPr>
                <w:b/>
                <w:bCs/>
                <w:sz w:val="23"/>
                <w:szCs w:val="23"/>
              </w:rPr>
              <w:t xml:space="preserve">ИТОГО </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3"/>
                <w:szCs w:val="23"/>
              </w:rPr>
            </w:pPr>
            <w:r>
              <w:rPr>
                <w:b/>
                <w:bCs/>
                <w:sz w:val="23"/>
                <w:szCs w:val="23"/>
              </w:rPr>
              <w:t>-102 207,84483</w:t>
            </w:r>
          </w:p>
        </w:tc>
      </w:tr>
      <w:tr>
        <w:tblPrEx>
          <w:tblCellMar>
            <w:top w:w="0" w:type="dxa"/>
            <w:left w:w="108" w:type="dxa"/>
            <w:bottom w:w="0" w:type="dxa"/>
            <w:right w:w="108" w:type="dxa"/>
          </w:tblCellMar>
        </w:tblPrEx>
        <w:trPr>
          <w:wAfter w:w="0" w:type="dxa"/>
          <w:trHeight w:val="330" w:hRule="atLeast"/>
        </w:trPr>
        <w:tc>
          <w:tcPr>
            <w:tcW w:w="2940" w:type="dxa"/>
            <w:tcBorders>
              <w:top w:val="single" w:color="auto" w:sz="4" w:space="0"/>
              <w:left w:val="nil"/>
              <w:bottom w:val="nil"/>
              <w:right w:val="nil"/>
            </w:tcBorders>
            <w:shd w:val="clear" w:color="auto" w:fill="auto"/>
            <w:noWrap/>
            <w:vAlign w:val="bottom"/>
          </w:tcPr>
          <w:p>
            <w:pPr>
              <w:rPr>
                <w:rFonts w:ascii="Arial CYR" w:hAnsi="Arial CYR" w:cs="Arial CYR"/>
                <w:sz w:val="22"/>
                <w:szCs w:val="22"/>
              </w:rPr>
            </w:pPr>
          </w:p>
        </w:tc>
        <w:tc>
          <w:tcPr>
            <w:tcW w:w="4445" w:type="dxa"/>
            <w:tcBorders>
              <w:top w:val="single" w:color="auto" w:sz="4" w:space="0"/>
              <w:left w:val="nil"/>
              <w:bottom w:val="nil"/>
              <w:right w:val="nil"/>
            </w:tcBorders>
            <w:shd w:val="clear" w:color="auto" w:fill="auto"/>
            <w:noWrap/>
            <w:vAlign w:val="bottom"/>
          </w:tcPr>
          <w:p>
            <w:pPr>
              <w:rPr>
                <w:sz w:val="26"/>
                <w:szCs w:val="26"/>
              </w:rPr>
            </w:pPr>
          </w:p>
        </w:tc>
        <w:tc>
          <w:tcPr>
            <w:tcW w:w="2160" w:type="dxa"/>
            <w:gridSpan w:val="2"/>
            <w:tcBorders>
              <w:top w:val="single" w:color="auto" w:sz="4" w:space="0"/>
              <w:left w:val="nil"/>
              <w:bottom w:val="nil"/>
              <w:right w:val="nil"/>
            </w:tcBorders>
            <w:shd w:val="clear" w:color="auto" w:fill="auto"/>
            <w:noWrap/>
            <w:vAlign w:val="bottom"/>
          </w:tcPr>
          <w:p>
            <w:pPr>
              <w:rPr>
                <w:sz w:val="26"/>
                <w:szCs w:val="26"/>
              </w:rPr>
            </w:pPr>
          </w:p>
        </w:tc>
      </w:tr>
      <w:tr>
        <w:tblPrEx>
          <w:tblCellMar>
            <w:top w:w="0" w:type="dxa"/>
            <w:left w:w="108" w:type="dxa"/>
            <w:bottom w:w="0" w:type="dxa"/>
            <w:right w:w="108" w:type="dxa"/>
          </w:tblCellMar>
        </w:tblPrEx>
        <w:trPr>
          <w:wAfter w:w="0" w:type="dxa"/>
          <w:trHeight w:val="795" w:hRule="atLeast"/>
        </w:trPr>
        <w:tc>
          <w:tcPr>
            <w:tcW w:w="9545" w:type="dxa"/>
            <w:gridSpan w:val="4"/>
            <w:tcBorders>
              <w:top w:val="nil"/>
              <w:left w:val="nil"/>
              <w:bottom w:val="nil"/>
              <w:right w:val="nil"/>
            </w:tcBorders>
            <w:shd w:val="clear" w:color="auto" w:fill="auto"/>
            <w:noWrap w:val="0"/>
            <w:vAlign w:val="bottom"/>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2025 год</w:t>
            </w:r>
          </w:p>
        </w:tc>
      </w:tr>
      <w:tr>
        <w:tblPrEx>
          <w:tblCellMar>
            <w:top w:w="0" w:type="dxa"/>
            <w:left w:w="108" w:type="dxa"/>
            <w:bottom w:w="0" w:type="dxa"/>
            <w:right w:w="108" w:type="dxa"/>
          </w:tblCellMar>
        </w:tblPrEx>
        <w:trPr>
          <w:wAfter w:w="0" w:type="dxa"/>
          <w:trHeight w:val="330" w:hRule="atLeast"/>
        </w:trPr>
        <w:tc>
          <w:tcPr>
            <w:tcW w:w="2940" w:type="dxa"/>
            <w:tcBorders>
              <w:top w:val="nil"/>
              <w:left w:val="nil"/>
              <w:bottom w:val="single" w:color="auto" w:sz="4" w:space="0"/>
              <w:right w:val="nil"/>
            </w:tcBorders>
            <w:shd w:val="clear" w:color="auto" w:fill="auto"/>
            <w:noWrap/>
            <w:vAlign w:val="bottom"/>
          </w:tcPr>
          <w:p>
            <w:pPr>
              <w:rPr>
                <w:rFonts w:ascii="Arial CYR" w:hAnsi="Arial CYR" w:cs="Arial CYR"/>
                <w:sz w:val="22"/>
                <w:szCs w:val="22"/>
              </w:rPr>
            </w:pPr>
          </w:p>
        </w:tc>
        <w:tc>
          <w:tcPr>
            <w:tcW w:w="4540" w:type="dxa"/>
            <w:gridSpan w:val="2"/>
            <w:tcBorders>
              <w:top w:val="nil"/>
              <w:left w:val="nil"/>
              <w:bottom w:val="single" w:color="auto" w:sz="4" w:space="0"/>
              <w:right w:val="nil"/>
            </w:tcBorders>
            <w:shd w:val="clear" w:color="auto" w:fill="auto"/>
            <w:noWrap/>
            <w:vAlign w:val="bottom"/>
          </w:tcPr>
          <w:p>
            <w:pPr>
              <w:rPr>
                <w:sz w:val="26"/>
                <w:szCs w:val="26"/>
              </w:rPr>
            </w:pPr>
          </w:p>
        </w:tc>
        <w:tc>
          <w:tcPr>
            <w:tcW w:w="2065" w:type="dxa"/>
            <w:tcBorders>
              <w:top w:val="nil"/>
              <w:left w:val="nil"/>
              <w:bottom w:val="single" w:color="auto" w:sz="4" w:space="0"/>
              <w:right w:val="nil"/>
            </w:tcBorders>
            <w:shd w:val="clear" w:color="auto" w:fill="auto"/>
            <w:noWrap/>
            <w:vAlign w:val="bottom"/>
          </w:tcPr>
          <w:p>
            <w:pPr>
              <w:jc w:val="right"/>
              <w:rPr>
                <w:sz w:val="26"/>
                <w:szCs w:val="26"/>
              </w:rPr>
            </w:pPr>
            <w:r>
              <w:rPr>
                <w:sz w:val="26"/>
                <w:szCs w:val="26"/>
              </w:rPr>
              <w:t>тыс.руб.</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4540" w:type="dxa"/>
            <w:gridSpan w:val="2"/>
            <w:tcBorders>
              <w:top w:val="single" w:color="auto" w:sz="4" w:space="0"/>
              <w:left w:val="single" w:color="auto" w:sz="4" w:space="0"/>
              <w:bottom w:val="single" w:color="auto" w:sz="4" w:space="0"/>
              <w:right w:val="single" w:color="auto" w:sz="4" w:space="0"/>
            </w:tcBorders>
            <w:shd w:val="clear" w:color="FFFFCC" w:fill="FFFFFF"/>
            <w:noWrap w:val="0"/>
            <w:vAlign w:val="center"/>
          </w:tcPr>
          <w:p>
            <w:pPr>
              <w:jc w:val="center"/>
              <w:rPr>
                <w:b/>
                <w:bCs/>
              </w:rPr>
            </w:pPr>
            <w:r>
              <w:rPr>
                <w:b/>
                <w:bCs/>
              </w:rPr>
              <w:t>Наименование показателей</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01 02 00 00 00 0000 000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01 02 00 00 00 0000 700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кредитных организаций в валюте Российской Федерации</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01 02 00 00 04 0000 710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01 02 00 00 00 0000 800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01 02 00 00 04 0000 810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4540" w:type="dxa"/>
            <w:gridSpan w:val="2"/>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65"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-102 207,84483</w:t>
            </w:r>
          </w:p>
        </w:tc>
      </w:tr>
      <w:tr>
        <w:tblPrEx>
          <w:tblCellMar>
            <w:top w:w="0" w:type="dxa"/>
            <w:left w:w="108" w:type="dxa"/>
            <w:bottom w:w="0" w:type="dxa"/>
            <w:right w:w="108" w:type="dxa"/>
          </w:tblCellMar>
        </w:tblPrEx>
        <w:trPr>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4540" w:type="dxa"/>
            <w:gridSpan w:val="2"/>
            <w:tcBorders>
              <w:top w:val="single" w:color="auto" w:sz="4" w:space="0"/>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65" w:type="dxa"/>
            <w:tcBorders>
              <w:top w:val="single" w:color="auto" w:sz="4" w:space="0"/>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After w:w="0" w:type="dxa"/>
          <w:trHeight w:val="12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4540" w:type="dxa"/>
            <w:gridSpan w:val="2"/>
            <w:tcBorders>
              <w:top w:val="single" w:color="auto" w:sz="4" w:space="0"/>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65" w:type="dxa"/>
            <w:tcBorders>
              <w:top w:val="single" w:color="auto" w:sz="4" w:space="0"/>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After w:w="0" w:type="dxa"/>
          <w:trHeight w:val="12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4540" w:type="dxa"/>
            <w:gridSpan w:val="2"/>
            <w:tcBorders>
              <w:top w:val="single" w:color="auto" w:sz="4" w:space="0"/>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65" w:type="dxa"/>
            <w:tcBorders>
              <w:top w:val="single" w:color="auto" w:sz="4" w:space="0"/>
              <w:left w:val="nil"/>
              <w:bottom w:val="single" w:color="auto" w:sz="4" w:space="0"/>
              <w:right w:val="single" w:color="auto" w:sz="4" w:space="0"/>
            </w:tcBorders>
            <w:shd w:val="clear" w:color="auto" w:fill="auto"/>
            <w:noWrap/>
            <w:vAlign w:val="center"/>
          </w:tcPr>
          <w:p>
            <w:pPr>
              <w:jc w:val="center"/>
            </w:pPr>
            <w:r>
              <w:t>-102 207,84483</w:t>
            </w:r>
          </w:p>
        </w:tc>
      </w:tr>
      <w:tr>
        <w:tblPrEx>
          <w:tblCellMar>
            <w:top w:w="0" w:type="dxa"/>
            <w:left w:w="108" w:type="dxa"/>
            <w:bottom w:w="0" w:type="dxa"/>
            <w:right w:w="108" w:type="dxa"/>
          </w:tblCellMar>
        </w:tblPrEx>
        <w:trPr>
          <w:wAfter w:w="0" w:type="dxa"/>
          <w:trHeight w:val="12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4540" w:type="dxa"/>
            <w:gridSpan w:val="2"/>
            <w:tcBorders>
              <w:top w:val="single" w:color="auto" w:sz="4" w:space="0"/>
              <w:left w:val="nil"/>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65" w:type="dxa"/>
            <w:tcBorders>
              <w:top w:val="single" w:color="auto" w:sz="4" w:space="0"/>
              <w:left w:val="nil"/>
              <w:bottom w:val="single" w:color="auto" w:sz="4" w:space="0"/>
              <w:right w:val="single" w:color="auto" w:sz="4" w:space="0"/>
            </w:tcBorders>
            <w:shd w:val="clear" w:color="auto" w:fill="auto"/>
            <w:noWrap/>
            <w:vAlign w:val="center"/>
          </w:tcPr>
          <w:p>
            <w:pPr>
              <w:jc w:val="center"/>
            </w:pPr>
            <w:r>
              <w:t>-102 207,84483</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01 05 00 00 00 0000 000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After w:w="0" w:type="dxa"/>
          <w:trHeight w:val="3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01 05 00 00 00 0000 500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Увеличение остатков средств бюджетов</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-2 758 104,74082</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01 05 02 00 00 0000 500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средств бюджетов</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-2 758 104,74082</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01 05 02 01 00 0000 510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Увеличение прочих остатков денежных средств бюджетов </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-2 758 104,74082</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01 05 02 01 04 0000 510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денежных средств бюджетов городских округов</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-2 758 104,74082</w:t>
            </w:r>
          </w:p>
        </w:tc>
      </w:tr>
      <w:tr>
        <w:tblPrEx>
          <w:tblCellMar>
            <w:top w:w="0" w:type="dxa"/>
            <w:left w:w="108" w:type="dxa"/>
            <w:bottom w:w="0" w:type="dxa"/>
            <w:right w:w="108" w:type="dxa"/>
          </w:tblCellMar>
        </w:tblPrEx>
        <w:trPr>
          <w:wAfter w:w="0" w:type="dxa"/>
          <w:trHeight w:val="3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01 05 00 00 00 0000 600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Уменьшение остатков средств бюджетов</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2 758 104,74082</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01 05 02 00 00 0000 600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средств бюджетов</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2 758 104,74082</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01 05 02 01 00 0000 610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Уменьшение прочих остатков денежных средств бюджетов </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2 758 104,74082</w:t>
            </w:r>
          </w:p>
        </w:tc>
      </w:tr>
      <w:tr>
        <w:tblPrEx>
          <w:tblCellMar>
            <w:top w:w="0" w:type="dxa"/>
            <w:left w:w="108" w:type="dxa"/>
            <w:bottom w:w="0" w:type="dxa"/>
            <w:right w:w="108" w:type="dxa"/>
          </w:tblCellMar>
        </w:tblPrEx>
        <w:trPr>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01 05 02 01 04 0000 610</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денежных средств бюджетов городских округов</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2 758 104,74082</w:t>
            </w:r>
          </w:p>
        </w:tc>
      </w:tr>
      <w:tr>
        <w:tblPrEx>
          <w:tblCellMar>
            <w:top w:w="0" w:type="dxa"/>
            <w:left w:w="108" w:type="dxa"/>
            <w:bottom w:w="0" w:type="dxa"/>
            <w:right w:w="108" w:type="dxa"/>
          </w:tblCellMar>
        </w:tblPrEx>
        <w:trPr>
          <w:wAfter w:w="0" w:type="dxa"/>
          <w:trHeight w:val="3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w:t>
            </w:r>
          </w:p>
        </w:tc>
        <w:tc>
          <w:tcPr>
            <w:tcW w:w="45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 xml:space="preserve">ИТОГО </w:t>
            </w:r>
          </w:p>
        </w:tc>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-102 207,84483</w:t>
            </w:r>
          </w:p>
        </w:tc>
      </w:tr>
    </w:tbl>
    <w:p>
      <w:pPr>
        <w:rPr>
          <w:sz w:val="23"/>
          <w:szCs w:val="23"/>
        </w:rPr>
      </w:pPr>
    </w:p>
    <w:p>
      <w:pPr>
        <w:rPr>
          <w:sz w:val="22"/>
          <w:szCs w:val="22"/>
        </w:rPr>
      </w:pPr>
    </w:p>
    <w:p>
      <w:pPr>
        <w:sectPr>
          <w:pgSz w:w="11906" w:h="16838"/>
          <w:pgMar w:top="1021" w:right="737" w:bottom="1021" w:left="1588" w:header="567" w:footer="567" w:gutter="0"/>
          <w:cols w:space="708" w:num="1"/>
          <w:docGrid w:linePitch="360" w:charSpace="0"/>
        </w:sectPr>
      </w:pPr>
    </w:p>
    <w:p>
      <w:r>
        <w:rPr>
          <w:rFonts w:ascii="Arial CYR" w:hAnsi="Arial CYR" w:cs="Arial CYR"/>
          <w:sz w:val="20"/>
          <w:szCs w:val="20"/>
        </w:rPr>
        <mc:AlternateContent>
          <mc:Choice Requires="wps">
            <w:drawing>
              <wp:anchor distT="0" distB="0" distL="114300" distR="114300" simplePos="0" relativeHeight="251661312" behindDoc="0" locked="0" layoutInCell="1" allowOverlap="1">
                <wp:simplePos x="0" y="0"/>
                <wp:positionH relativeFrom="column">
                  <wp:posOffset>3063240</wp:posOffset>
                </wp:positionH>
                <wp:positionV relativeFrom="paragraph">
                  <wp:posOffset>-85725</wp:posOffset>
                </wp:positionV>
                <wp:extent cx="2844800" cy="1228725"/>
                <wp:effectExtent l="0" t="0" r="0" b="0"/>
                <wp:wrapNone/>
                <wp:docPr id="2" name="Прямоугольник 3"/>
                <wp:cNvGraphicFramePr/>
                <a:graphic xmlns:a="http://schemas.openxmlformats.org/drawingml/2006/main">
                  <a:graphicData uri="http://schemas.microsoft.com/office/word/2010/wordprocessingShape">
                    <wps:wsp>
                      <wps:cNvSpPr/>
                      <wps:spPr>
                        <a:xfrm>
                          <a:off x="0" y="0"/>
                          <a:ext cx="2844800" cy="1228725"/>
                        </a:xfrm>
                        <a:prstGeom prst="rect">
                          <a:avLst/>
                        </a:prstGeom>
                        <a:noFill/>
                        <a:ln>
                          <a:noFill/>
                        </a:ln>
                      </wps:spPr>
                      <wps:txbx>
                        <w:txbxContent>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3" o:spid="_x0000_s1026" o:spt="1" style="position:absolute;left:0pt;margin-left:241.2pt;margin-top:-6.75pt;height:96.75pt;width:224pt;z-index:251661312;mso-width-relative:page;mso-height-relative:page;" filled="f" stroked="f" coordsize="21600,21600" o:gfxdata="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LWw/C2QAAAAsBAAAPAAAAAAAA&#10;AAEAIAAAACIAAABkcnMvZG93bnJldi54bWxQSwECFAAUAAAACACHTuJA68SUZtgBAACYAwAADgAA&#10;AAAAAAABACAAAAAo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
    <w:p/>
    <w:p/>
    <w:p/>
    <w:p/>
    <w:p>
      <w:pPr>
        <w:jc w:val="center"/>
        <w:rPr>
          <w:b/>
          <w:sz w:val="28"/>
          <w:szCs w:val="28"/>
        </w:rPr>
      </w:pPr>
      <w:r>
        <w:rPr>
          <w:b/>
          <w:sz w:val="28"/>
          <w:szCs w:val="28"/>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w:t>
      </w:r>
    </w:p>
    <w:p>
      <w:pPr>
        <w:jc w:val="center"/>
        <w:rPr>
          <w:b/>
          <w:sz w:val="28"/>
          <w:szCs w:val="28"/>
        </w:rPr>
      </w:pPr>
      <w:r>
        <w:rPr>
          <w:b/>
          <w:sz w:val="28"/>
          <w:szCs w:val="28"/>
        </w:rPr>
        <w:t>на 2023 год</w:t>
      </w:r>
    </w:p>
    <w:p>
      <w:pPr>
        <w:spacing w:before="120" w:after="120"/>
        <w:jc w:val="right"/>
        <w:rPr>
          <w:b/>
        </w:rPr>
      </w:pPr>
      <w:r>
        <w:t>тыс. руб</w:t>
      </w:r>
      <w:r>
        <w:rPr>
          <w:b/>
        </w:rPr>
        <w:t>.</w:t>
      </w:r>
    </w:p>
    <w:tbl>
      <w:tblPr>
        <w:tblStyle w:val="6"/>
        <w:tblW w:w="970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1"/>
        <w:gridCol w:w="663"/>
        <w:gridCol w:w="1722"/>
        <w:gridCol w:w="637"/>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6" w:hRule="atLeast"/>
        </w:trPr>
        <w:tc>
          <w:tcPr>
            <w:tcW w:w="4684" w:type="dxa"/>
            <w:vMerge w:val="restart"/>
            <w:shd w:val="clear" w:color="auto" w:fill="auto"/>
            <w:noWrap w:val="0"/>
            <w:vAlign w:val="center"/>
          </w:tcPr>
          <w:p>
            <w:pPr>
              <w:jc w:val="center"/>
              <w:rPr>
                <w:b/>
                <w:bCs/>
                <w:sz w:val="21"/>
                <w:szCs w:val="21"/>
              </w:rPr>
            </w:pPr>
            <w:r>
              <w:rPr>
                <w:b/>
                <w:bCs/>
                <w:sz w:val="21"/>
                <w:szCs w:val="21"/>
              </w:rPr>
              <w:t>Наименование</w:t>
            </w:r>
          </w:p>
        </w:tc>
        <w:tc>
          <w:tcPr>
            <w:tcW w:w="663" w:type="dxa"/>
            <w:vMerge w:val="restart"/>
            <w:shd w:val="clear" w:color="auto" w:fill="auto"/>
            <w:noWrap w:val="0"/>
            <w:vAlign w:val="center"/>
          </w:tcPr>
          <w:p>
            <w:pPr>
              <w:jc w:val="center"/>
              <w:rPr>
                <w:b/>
                <w:bCs/>
                <w:sz w:val="21"/>
                <w:szCs w:val="21"/>
              </w:rPr>
            </w:pPr>
            <w:r>
              <w:rPr>
                <w:b/>
                <w:bCs/>
                <w:sz w:val="21"/>
                <w:szCs w:val="21"/>
              </w:rPr>
              <w:t>КФ   СР</w:t>
            </w:r>
          </w:p>
        </w:tc>
        <w:tc>
          <w:tcPr>
            <w:tcW w:w="1737" w:type="dxa"/>
            <w:vMerge w:val="restart"/>
            <w:shd w:val="clear" w:color="auto" w:fill="auto"/>
            <w:noWrap w:val="0"/>
            <w:vAlign w:val="center"/>
          </w:tcPr>
          <w:p>
            <w:pPr>
              <w:jc w:val="center"/>
              <w:rPr>
                <w:b/>
                <w:bCs/>
                <w:sz w:val="21"/>
                <w:szCs w:val="21"/>
              </w:rPr>
            </w:pPr>
            <w:r>
              <w:rPr>
                <w:b/>
                <w:bCs/>
                <w:sz w:val="21"/>
                <w:szCs w:val="21"/>
              </w:rPr>
              <w:t>КЦСР</w:t>
            </w:r>
          </w:p>
        </w:tc>
        <w:tc>
          <w:tcPr>
            <w:tcW w:w="589" w:type="dxa"/>
            <w:vMerge w:val="restart"/>
            <w:shd w:val="clear" w:color="auto" w:fill="auto"/>
            <w:noWrap w:val="0"/>
            <w:vAlign w:val="center"/>
          </w:tcPr>
          <w:p>
            <w:pPr>
              <w:jc w:val="center"/>
              <w:rPr>
                <w:b/>
                <w:bCs/>
                <w:sz w:val="21"/>
                <w:szCs w:val="21"/>
              </w:rPr>
            </w:pPr>
            <w:r>
              <w:rPr>
                <w:b/>
                <w:bCs/>
                <w:sz w:val="21"/>
                <w:szCs w:val="21"/>
              </w:rPr>
              <w:t>КВР</w:t>
            </w:r>
          </w:p>
        </w:tc>
        <w:tc>
          <w:tcPr>
            <w:tcW w:w="2034"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6" w:hRule="atLeast"/>
        </w:trPr>
        <w:tc>
          <w:tcPr>
            <w:tcW w:w="4684" w:type="dxa"/>
            <w:vMerge w:val="continue"/>
            <w:shd w:val="clear" w:color="auto" w:fill="auto"/>
            <w:noWrap w:val="0"/>
            <w:vAlign w:val="center"/>
          </w:tcPr>
          <w:p>
            <w:pPr>
              <w:rPr>
                <w:b/>
                <w:bCs/>
                <w:sz w:val="21"/>
                <w:szCs w:val="21"/>
              </w:rPr>
            </w:pPr>
          </w:p>
        </w:tc>
        <w:tc>
          <w:tcPr>
            <w:tcW w:w="663" w:type="dxa"/>
            <w:vMerge w:val="continue"/>
            <w:shd w:val="clear" w:color="auto" w:fill="auto"/>
            <w:noWrap w:val="0"/>
            <w:vAlign w:val="center"/>
          </w:tcPr>
          <w:p>
            <w:pPr>
              <w:rPr>
                <w:b/>
                <w:bCs/>
                <w:sz w:val="21"/>
                <w:szCs w:val="21"/>
              </w:rPr>
            </w:pPr>
          </w:p>
        </w:tc>
        <w:tc>
          <w:tcPr>
            <w:tcW w:w="1737" w:type="dxa"/>
            <w:vMerge w:val="continue"/>
            <w:shd w:val="clear" w:color="auto" w:fill="auto"/>
            <w:noWrap w:val="0"/>
            <w:vAlign w:val="center"/>
          </w:tcPr>
          <w:p>
            <w:pPr>
              <w:rPr>
                <w:b/>
                <w:bCs/>
                <w:sz w:val="21"/>
                <w:szCs w:val="21"/>
              </w:rPr>
            </w:pPr>
          </w:p>
        </w:tc>
        <w:tc>
          <w:tcPr>
            <w:tcW w:w="589" w:type="dxa"/>
            <w:vMerge w:val="continue"/>
            <w:shd w:val="clear" w:color="auto" w:fill="auto"/>
            <w:noWrap w:val="0"/>
            <w:vAlign w:val="center"/>
          </w:tcPr>
          <w:p>
            <w:pPr>
              <w:rPr>
                <w:b/>
                <w:bCs/>
                <w:sz w:val="21"/>
                <w:szCs w:val="21"/>
              </w:rPr>
            </w:pPr>
          </w:p>
        </w:tc>
        <w:tc>
          <w:tcPr>
            <w:tcW w:w="2034"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1" w:hRule="atLeast"/>
        </w:trPr>
        <w:tc>
          <w:tcPr>
            <w:tcW w:w="4684" w:type="dxa"/>
            <w:vMerge w:val="continue"/>
            <w:shd w:val="clear" w:color="auto" w:fill="auto"/>
            <w:noWrap w:val="0"/>
            <w:vAlign w:val="center"/>
          </w:tcPr>
          <w:p>
            <w:pPr>
              <w:rPr>
                <w:b/>
                <w:bCs/>
                <w:sz w:val="21"/>
                <w:szCs w:val="21"/>
              </w:rPr>
            </w:pPr>
          </w:p>
        </w:tc>
        <w:tc>
          <w:tcPr>
            <w:tcW w:w="663" w:type="dxa"/>
            <w:vMerge w:val="continue"/>
            <w:shd w:val="clear" w:color="auto" w:fill="auto"/>
            <w:noWrap w:val="0"/>
            <w:vAlign w:val="center"/>
          </w:tcPr>
          <w:p>
            <w:pPr>
              <w:rPr>
                <w:b/>
                <w:bCs/>
                <w:sz w:val="21"/>
                <w:szCs w:val="21"/>
              </w:rPr>
            </w:pPr>
          </w:p>
        </w:tc>
        <w:tc>
          <w:tcPr>
            <w:tcW w:w="1737" w:type="dxa"/>
            <w:vMerge w:val="continue"/>
            <w:shd w:val="clear" w:color="auto" w:fill="auto"/>
            <w:noWrap w:val="0"/>
            <w:vAlign w:val="center"/>
          </w:tcPr>
          <w:p>
            <w:pPr>
              <w:rPr>
                <w:b/>
                <w:bCs/>
                <w:sz w:val="21"/>
                <w:szCs w:val="21"/>
              </w:rPr>
            </w:pPr>
          </w:p>
        </w:tc>
        <w:tc>
          <w:tcPr>
            <w:tcW w:w="589" w:type="dxa"/>
            <w:vMerge w:val="continue"/>
            <w:shd w:val="clear" w:color="auto" w:fill="auto"/>
            <w:noWrap w:val="0"/>
            <w:vAlign w:val="center"/>
          </w:tcPr>
          <w:p>
            <w:pPr>
              <w:rPr>
                <w:b/>
                <w:bCs/>
                <w:sz w:val="21"/>
                <w:szCs w:val="21"/>
              </w:rPr>
            </w:pPr>
          </w:p>
        </w:tc>
        <w:tc>
          <w:tcPr>
            <w:tcW w:w="2034"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2" w:hRule="atLeast"/>
        </w:trPr>
        <w:tc>
          <w:tcPr>
            <w:tcW w:w="4684" w:type="dxa"/>
            <w:shd w:val="clear" w:color="auto" w:fill="auto"/>
            <w:noWrap w:val="0"/>
            <w:vAlign w:val="center"/>
          </w:tcPr>
          <w:p>
            <w:pPr>
              <w:rPr>
                <w:b/>
                <w:bCs/>
                <w:sz w:val="21"/>
                <w:szCs w:val="21"/>
              </w:rPr>
            </w:pPr>
            <w:r>
              <w:rPr>
                <w:b/>
                <w:bCs/>
                <w:sz w:val="21"/>
                <w:szCs w:val="21"/>
              </w:rPr>
              <w:t>ОБЩЕГОСУДАРСТВЕННЫЕ ВОПРОСЫ</w:t>
            </w:r>
          </w:p>
        </w:tc>
        <w:tc>
          <w:tcPr>
            <w:tcW w:w="663" w:type="dxa"/>
            <w:shd w:val="clear" w:color="auto" w:fill="auto"/>
            <w:noWrap w:val="0"/>
            <w:vAlign w:val="center"/>
          </w:tcPr>
          <w:p>
            <w:pPr>
              <w:jc w:val="center"/>
              <w:rPr>
                <w:b/>
                <w:bCs/>
                <w:sz w:val="21"/>
                <w:szCs w:val="21"/>
              </w:rPr>
            </w:pPr>
            <w:r>
              <w:rPr>
                <w:b/>
                <w:bCs/>
                <w:sz w:val="21"/>
                <w:szCs w:val="21"/>
              </w:rPr>
              <w:t>0100</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232 835,59044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3" w:type="dxa"/>
            <w:shd w:val="clear" w:color="auto" w:fill="auto"/>
            <w:noWrap w:val="0"/>
            <w:vAlign w:val="center"/>
          </w:tcPr>
          <w:p>
            <w:pPr>
              <w:jc w:val="center"/>
              <w:rPr>
                <w:b/>
                <w:bCs/>
                <w:sz w:val="21"/>
                <w:szCs w:val="21"/>
              </w:rPr>
            </w:pPr>
            <w:r>
              <w:rPr>
                <w:b/>
                <w:bCs/>
                <w:sz w:val="21"/>
                <w:szCs w:val="21"/>
              </w:rPr>
              <w:t>0102</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8"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0102</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7" w:hRule="atLeast"/>
        </w:trPr>
        <w:tc>
          <w:tcPr>
            <w:tcW w:w="4684"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0102</w:t>
            </w:r>
          </w:p>
        </w:tc>
        <w:tc>
          <w:tcPr>
            <w:tcW w:w="1737" w:type="dxa"/>
            <w:shd w:val="clear" w:color="auto" w:fill="auto"/>
            <w:noWrap w:val="0"/>
            <w:vAlign w:val="center"/>
          </w:tcPr>
          <w:p>
            <w:pPr>
              <w:jc w:val="center"/>
              <w:rPr>
                <w:sz w:val="21"/>
                <w:szCs w:val="21"/>
              </w:rPr>
            </w:pPr>
            <w:r>
              <w:rPr>
                <w:sz w:val="21"/>
                <w:szCs w:val="21"/>
              </w:rPr>
              <w:t>50 0 00 00101</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0102</w:t>
            </w:r>
          </w:p>
        </w:tc>
        <w:tc>
          <w:tcPr>
            <w:tcW w:w="1737" w:type="dxa"/>
            <w:shd w:val="clear" w:color="auto" w:fill="auto"/>
            <w:noWrap w:val="0"/>
            <w:vAlign w:val="center"/>
          </w:tcPr>
          <w:p>
            <w:pPr>
              <w:jc w:val="center"/>
              <w:rPr>
                <w:sz w:val="21"/>
                <w:szCs w:val="21"/>
              </w:rPr>
            </w:pPr>
            <w:r>
              <w:rPr>
                <w:sz w:val="21"/>
                <w:szCs w:val="21"/>
              </w:rPr>
              <w:t>50 0 00 00101</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3" w:type="dxa"/>
            <w:shd w:val="clear" w:color="auto" w:fill="auto"/>
            <w:noWrap w:val="0"/>
            <w:vAlign w:val="center"/>
          </w:tcPr>
          <w:p>
            <w:pPr>
              <w:jc w:val="center"/>
              <w:rPr>
                <w:b/>
                <w:bCs/>
                <w:sz w:val="21"/>
                <w:szCs w:val="21"/>
              </w:rPr>
            </w:pPr>
            <w:r>
              <w:rPr>
                <w:b/>
                <w:bCs/>
                <w:sz w:val="21"/>
                <w:szCs w:val="21"/>
              </w:rPr>
              <w:t>0103</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9 300,72108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50 0 00 00102</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8 407,84373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50 0 00 00102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892,87735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50 0 00 00104</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50 0 00 00104</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50 0 00 00105</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813" w:hRule="atLeast"/>
        </w:trPr>
        <w:tc>
          <w:tcPr>
            <w:tcW w:w="4684"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50 0 00 00111</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50 0 00 00111</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50 0 00 00112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50 0 00 00112</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50 0 00 00113</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0103</w:t>
            </w:r>
          </w:p>
        </w:tc>
        <w:tc>
          <w:tcPr>
            <w:tcW w:w="1737" w:type="dxa"/>
            <w:shd w:val="clear" w:color="auto" w:fill="auto"/>
            <w:noWrap w:val="0"/>
            <w:vAlign w:val="center"/>
          </w:tcPr>
          <w:p>
            <w:pPr>
              <w:jc w:val="center"/>
              <w:rPr>
                <w:sz w:val="21"/>
                <w:szCs w:val="21"/>
              </w:rPr>
            </w:pPr>
            <w:r>
              <w:rPr>
                <w:sz w:val="21"/>
                <w:szCs w:val="21"/>
              </w:rPr>
              <w:t>50 0 00 00113</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3" w:type="dxa"/>
            <w:shd w:val="clear" w:color="auto" w:fill="auto"/>
            <w:noWrap w:val="0"/>
            <w:vAlign w:val="center"/>
          </w:tcPr>
          <w:p>
            <w:pPr>
              <w:jc w:val="center"/>
              <w:rPr>
                <w:b/>
                <w:bCs/>
                <w:sz w:val="21"/>
                <w:szCs w:val="21"/>
              </w:rPr>
            </w:pPr>
            <w:r>
              <w:rPr>
                <w:b/>
                <w:bCs/>
                <w:sz w:val="21"/>
                <w:szCs w:val="21"/>
              </w:rPr>
              <w:t>0104</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49 985,12757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0104</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49 985,12757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0104</w:t>
            </w:r>
          </w:p>
        </w:tc>
        <w:tc>
          <w:tcPr>
            <w:tcW w:w="1737" w:type="dxa"/>
            <w:shd w:val="clear" w:color="auto" w:fill="auto"/>
            <w:noWrap w:val="0"/>
            <w:vAlign w:val="center"/>
          </w:tcPr>
          <w:p>
            <w:pPr>
              <w:jc w:val="center"/>
              <w:rPr>
                <w:sz w:val="21"/>
                <w:szCs w:val="21"/>
              </w:rPr>
            </w:pPr>
            <w:r>
              <w:rPr>
                <w:sz w:val="21"/>
                <w:szCs w:val="21"/>
              </w:rPr>
              <w:t>50 0 00 00102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49 985,12757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0104</w:t>
            </w:r>
          </w:p>
        </w:tc>
        <w:tc>
          <w:tcPr>
            <w:tcW w:w="1737" w:type="dxa"/>
            <w:shd w:val="clear" w:color="auto" w:fill="auto"/>
            <w:noWrap w:val="0"/>
            <w:vAlign w:val="center"/>
          </w:tcPr>
          <w:p>
            <w:pPr>
              <w:jc w:val="center"/>
              <w:rPr>
                <w:sz w:val="21"/>
                <w:szCs w:val="21"/>
              </w:rPr>
            </w:pPr>
            <w:r>
              <w:rPr>
                <w:sz w:val="21"/>
                <w:szCs w:val="21"/>
              </w:rPr>
              <w:t>50 0 00 00102</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49 922,43426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0104</w:t>
            </w:r>
          </w:p>
        </w:tc>
        <w:tc>
          <w:tcPr>
            <w:tcW w:w="1737" w:type="dxa"/>
            <w:shd w:val="clear" w:color="auto" w:fill="auto"/>
            <w:noWrap w:val="0"/>
            <w:vAlign w:val="center"/>
          </w:tcPr>
          <w:p>
            <w:pPr>
              <w:jc w:val="center"/>
              <w:rPr>
                <w:sz w:val="21"/>
                <w:szCs w:val="21"/>
              </w:rPr>
            </w:pPr>
            <w:r>
              <w:rPr>
                <w:sz w:val="21"/>
                <w:szCs w:val="21"/>
              </w:rPr>
              <w:t>50 0 00 00102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62,69331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3" w:type="dxa"/>
            <w:shd w:val="clear" w:color="auto" w:fill="auto"/>
            <w:noWrap w:val="0"/>
            <w:vAlign w:val="center"/>
          </w:tcPr>
          <w:p>
            <w:pPr>
              <w:jc w:val="center"/>
              <w:rPr>
                <w:b/>
                <w:bCs/>
                <w:sz w:val="21"/>
                <w:szCs w:val="21"/>
              </w:rPr>
            </w:pPr>
            <w:r>
              <w:rPr>
                <w:b/>
                <w:bCs/>
                <w:sz w:val="21"/>
                <w:szCs w:val="21"/>
              </w:rPr>
              <w:t>0106</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26 988,03633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29 0 00 00000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29 2 00 00000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29 2 01 00000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813" w:hRule="atLeast"/>
        </w:trPr>
        <w:tc>
          <w:tcPr>
            <w:tcW w:w="468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29 2 01 00102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29 2 01 00102</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17 596,77122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29 2 01 00102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8 758,74669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813" w:hRule="atLeast"/>
        </w:trPr>
        <w:tc>
          <w:tcPr>
            <w:tcW w:w="468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50 0 00 00102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4 795,46777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80"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50 0 00 00102</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4 615,67234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50 0 00 00102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179,79543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8" w:hRule="atLeast"/>
        </w:trPr>
        <w:tc>
          <w:tcPr>
            <w:tcW w:w="4684"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50 0 00 00103</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0106</w:t>
            </w:r>
          </w:p>
        </w:tc>
        <w:tc>
          <w:tcPr>
            <w:tcW w:w="1737" w:type="dxa"/>
            <w:shd w:val="clear" w:color="auto" w:fill="auto"/>
            <w:noWrap w:val="0"/>
            <w:vAlign w:val="center"/>
          </w:tcPr>
          <w:p>
            <w:pPr>
              <w:jc w:val="center"/>
              <w:rPr>
                <w:sz w:val="21"/>
                <w:szCs w:val="21"/>
              </w:rPr>
            </w:pPr>
            <w:r>
              <w:rPr>
                <w:sz w:val="21"/>
                <w:szCs w:val="21"/>
              </w:rPr>
              <w:t>50 0 00 00103</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663" w:type="dxa"/>
            <w:shd w:val="clear" w:color="auto" w:fill="auto"/>
            <w:noWrap w:val="0"/>
            <w:vAlign w:val="center"/>
          </w:tcPr>
          <w:p>
            <w:pPr>
              <w:jc w:val="center"/>
              <w:rPr>
                <w:b/>
                <w:bCs/>
                <w:sz w:val="20"/>
                <w:szCs w:val="20"/>
              </w:rPr>
            </w:pPr>
            <w:r>
              <w:rPr>
                <w:b/>
                <w:bCs/>
                <w:sz w:val="20"/>
                <w:szCs w:val="20"/>
              </w:rPr>
              <w:t>0107</w:t>
            </w:r>
          </w:p>
        </w:tc>
        <w:tc>
          <w:tcPr>
            <w:tcW w:w="1737" w:type="dxa"/>
            <w:shd w:val="clear" w:color="auto" w:fill="auto"/>
            <w:noWrap w:val="0"/>
            <w:vAlign w:val="center"/>
          </w:tcPr>
          <w:p>
            <w:pPr>
              <w:jc w:val="center"/>
              <w:rPr>
                <w:b/>
                <w:bCs/>
                <w:sz w:val="20"/>
                <w:szCs w:val="20"/>
              </w:rPr>
            </w:pPr>
            <w:r>
              <w:rPr>
                <w:b/>
                <w:bCs/>
                <w:sz w:val="20"/>
                <w:szCs w:val="20"/>
              </w:rPr>
              <w:t> </w:t>
            </w:r>
          </w:p>
        </w:tc>
        <w:tc>
          <w:tcPr>
            <w:tcW w:w="589" w:type="dxa"/>
            <w:shd w:val="clear" w:color="auto" w:fill="auto"/>
            <w:noWrap w:val="0"/>
            <w:vAlign w:val="center"/>
          </w:tcPr>
          <w:p>
            <w:pPr>
              <w:jc w:val="center"/>
              <w:rPr>
                <w:b/>
                <w:bCs/>
                <w:sz w:val="20"/>
                <w:szCs w:val="20"/>
              </w:rPr>
            </w:pPr>
            <w:r>
              <w:rPr>
                <w:b/>
                <w:bCs/>
                <w:sz w:val="20"/>
                <w:szCs w:val="20"/>
              </w:rPr>
              <w:t> </w:t>
            </w:r>
          </w:p>
        </w:tc>
        <w:tc>
          <w:tcPr>
            <w:tcW w:w="2034" w:type="dxa"/>
            <w:shd w:val="clear" w:color="auto" w:fill="auto"/>
            <w:noWrap w:val="0"/>
            <w:vAlign w:val="center"/>
          </w:tcPr>
          <w:p>
            <w:pPr>
              <w:jc w:val="right"/>
              <w:rPr>
                <w:b/>
                <w:bCs/>
                <w:sz w:val="21"/>
                <w:szCs w:val="21"/>
              </w:rPr>
            </w:pPr>
            <w:r>
              <w:rPr>
                <w:b/>
                <w:bCs/>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0107</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8" w:hRule="atLeast"/>
        </w:trPr>
        <w:tc>
          <w:tcPr>
            <w:tcW w:w="4684"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0107</w:t>
            </w:r>
          </w:p>
        </w:tc>
        <w:tc>
          <w:tcPr>
            <w:tcW w:w="1737" w:type="dxa"/>
            <w:shd w:val="clear" w:color="auto" w:fill="auto"/>
            <w:noWrap w:val="0"/>
            <w:vAlign w:val="center"/>
          </w:tcPr>
          <w:p>
            <w:pPr>
              <w:jc w:val="center"/>
              <w:rPr>
                <w:sz w:val="21"/>
                <w:szCs w:val="21"/>
              </w:rPr>
            </w:pPr>
            <w:r>
              <w:rPr>
                <w:sz w:val="21"/>
                <w:szCs w:val="21"/>
              </w:rPr>
              <w:t>50 0 00 00906</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6"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0107</w:t>
            </w:r>
          </w:p>
        </w:tc>
        <w:tc>
          <w:tcPr>
            <w:tcW w:w="1737" w:type="dxa"/>
            <w:shd w:val="clear" w:color="auto" w:fill="auto"/>
            <w:noWrap w:val="0"/>
            <w:vAlign w:val="center"/>
          </w:tcPr>
          <w:p>
            <w:pPr>
              <w:jc w:val="center"/>
              <w:rPr>
                <w:sz w:val="21"/>
                <w:szCs w:val="21"/>
              </w:rPr>
            </w:pPr>
            <w:r>
              <w:rPr>
                <w:sz w:val="21"/>
                <w:szCs w:val="21"/>
              </w:rPr>
              <w:t>50 0 00 00906</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6" w:hRule="atLeast"/>
        </w:trPr>
        <w:tc>
          <w:tcPr>
            <w:tcW w:w="4684" w:type="dxa"/>
            <w:shd w:val="clear" w:color="auto" w:fill="auto"/>
            <w:noWrap w:val="0"/>
            <w:vAlign w:val="center"/>
          </w:tcPr>
          <w:p>
            <w:pPr>
              <w:rPr>
                <w:b/>
                <w:bCs/>
                <w:sz w:val="21"/>
                <w:szCs w:val="21"/>
              </w:rPr>
            </w:pPr>
            <w:r>
              <w:rPr>
                <w:b/>
                <w:bCs/>
                <w:sz w:val="21"/>
                <w:szCs w:val="21"/>
              </w:rPr>
              <w:t>Резервные фонды</w:t>
            </w:r>
          </w:p>
        </w:tc>
        <w:tc>
          <w:tcPr>
            <w:tcW w:w="663" w:type="dxa"/>
            <w:shd w:val="clear" w:color="auto" w:fill="auto"/>
            <w:noWrap w:val="0"/>
            <w:vAlign w:val="center"/>
          </w:tcPr>
          <w:p>
            <w:pPr>
              <w:jc w:val="center"/>
              <w:rPr>
                <w:b/>
                <w:bCs/>
                <w:sz w:val="21"/>
                <w:szCs w:val="21"/>
              </w:rPr>
            </w:pPr>
            <w:r>
              <w:rPr>
                <w:b/>
                <w:bCs/>
                <w:sz w:val="21"/>
                <w:szCs w:val="21"/>
              </w:rPr>
              <w:t>0111</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0111</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47" w:hRule="atLeast"/>
        </w:trPr>
        <w:tc>
          <w:tcPr>
            <w:tcW w:w="4684"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0111</w:t>
            </w:r>
          </w:p>
        </w:tc>
        <w:tc>
          <w:tcPr>
            <w:tcW w:w="1737" w:type="dxa"/>
            <w:shd w:val="clear" w:color="auto" w:fill="auto"/>
            <w:noWrap w:val="0"/>
            <w:vAlign w:val="center"/>
          </w:tcPr>
          <w:p>
            <w:pPr>
              <w:jc w:val="center"/>
              <w:rPr>
                <w:sz w:val="21"/>
                <w:szCs w:val="21"/>
              </w:rPr>
            </w:pPr>
            <w:r>
              <w:rPr>
                <w:sz w:val="21"/>
                <w:szCs w:val="21"/>
              </w:rPr>
              <w:t>50 0 00 00201</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1"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0111</w:t>
            </w:r>
          </w:p>
        </w:tc>
        <w:tc>
          <w:tcPr>
            <w:tcW w:w="1737" w:type="dxa"/>
            <w:shd w:val="clear" w:color="auto" w:fill="auto"/>
            <w:noWrap w:val="0"/>
            <w:vAlign w:val="center"/>
          </w:tcPr>
          <w:p>
            <w:pPr>
              <w:jc w:val="center"/>
              <w:rPr>
                <w:sz w:val="21"/>
                <w:szCs w:val="21"/>
              </w:rPr>
            </w:pPr>
            <w:r>
              <w:rPr>
                <w:sz w:val="21"/>
                <w:szCs w:val="21"/>
              </w:rPr>
              <w:t>50 0 00 00201</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7" w:hRule="atLeast"/>
        </w:trPr>
        <w:tc>
          <w:tcPr>
            <w:tcW w:w="4684"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63" w:type="dxa"/>
            <w:shd w:val="clear" w:color="auto" w:fill="auto"/>
            <w:noWrap w:val="0"/>
            <w:vAlign w:val="center"/>
          </w:tcPr>
          <w:p>
            <w:pPr>
              <w:jc w:val="center"/>
              <w:rPr>
                <w:b/>
                <w:bCs/>
                <w:sz w:val="21"/>
                <w:szCs w:val="21"/>
              </w:rPr>
            </w:pPr>
            <w:r>
              <w:rPr>
                <w:b/>
                <w:bCs/>
                <w:sz w:val="21"/>
                <w:szCs w:val="21"/>
              </w:rPr>
              <w:t>0113</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120 305,93457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15 331,35257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02 0 01 00102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02 0 01 00102</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14 672,20000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3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02 0 01 00102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589,68257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87"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02 0 01 00102</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4" w:hRule="atLeast"/>
        </w:trPr>
        <w:tc>
          <w:tcPr>
            <w:tcW w:w="4684"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02 0 02 00000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61,87000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02 0 02 00301</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9,99800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02 0 02 00301</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9,99800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67" w:hRule="atLeast"/>
        </w:trPr>
        <w:tc>
          <w:tcPr>
            <w:tcW w:w="4684"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02 0 02 00302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02 0 02 00302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7"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02 0 02 00302</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04 0 00 00000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9 917,59736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3" w:hRule="atLeast"/>
        </w:trPr>
        <w:tc>
          <w:tcPr>
            <w:tcW w:w="468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04 0 04 00000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9 917,59736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04 0 04 00199</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9 917,59736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04 0 04 00199</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8 955,83702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0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04 0 04 00199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961,76034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19 0 00 00000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19 5 00 00000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19 5 01 00000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19 5 01 00199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3 987,25452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19 5 01 00199</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3 435,09109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19 5 01 00199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552,16343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31" w:hRule="atLeast"/>
        </w:trPr>
        <w:tc>
          <w:tcPr>
            <w:tcW w:w="4684"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19 5 01 71320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19 5 01 71320</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4" w:hRule="atLeast"/>
        </w:trPr>
        <w:tc>
          <w:tcPr>
            <w:tcW w:w="4684"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28 0 00 00000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3 090,76000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28 0 01 00000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2" w:hRule="atLeast"/>
        </w:trPr>
        <w:tc>
          <w:tcPr>
            <w:tcW w:w="4684"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28 0 01 00398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28 0 01 00398</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ign w:val="center"/>
          </w:tcPr>
          <w:p>
            <w:pPr>
              <w:jc w:val="right"/>
              <w:rPr>
                <w:sz w:val="21"/>
                <w:szCs w:val="21"/>
              </w:rPr>
            </w:pPr>
            <w:r>
              <w:rPr>
                <w:sz w:val="21"/>
                <w:szCs w:val="21"/>
              </w:rPr>
              <w:t>206,40000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77" w:hRule="atLeast"/>
        </w:trPr>
        <w:tc>
          <w:tcPr>
            <w:tcW w:w="4684"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28 0 04 00000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28 0 04 00390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28 0 04 00390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8" w:hRule="atLeast"/>
        </w:trPr>
        <w:tc>
          <w:tcPr>
            <w:tcW w:w="468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29 0 00 00000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3" w:hRule="atLeast"/>
        </w:trPr>
        <w:tc>
          <w:tcPr>
            <w:tcW w:w="468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29 2 00 00000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8" w:hRule="atLeast"/>
        </w:trPr>
        <w:tc>
          <w:tcPr>
            <w:tcW w:w="4684"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29 2 01 00000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8" w:hRule="atLeast"/>
        </w:trPr>
        <w:tc>
          <w:tcPr>
            <w:tcW w:w="4684"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29 2 01 00304</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29 2 01 00304</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84 833,92497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50 0 00 00199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17 392,59831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08"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50 0 00 00199</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16 868,20617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2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50 0 00 00199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524,39214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8"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16 744,14848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7"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16 744,14848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437" w:hRule="atLeast"/>
        </w:trPr>
        <w:tc>
          <w:tcPr>
            <w:tcW w:w="4684" w:type="dxa"/>
            <w:shd w:val="clear" w:color="auto" w:fill="auto"/>
            <w:noWrap w:val="0"/>
            <w:vAlign w:val="center"/>
          </w:tcPr>
          <w:p>
            <w:pPr>
              <w:rPr>
                <w:sz w:val="21"/>
                <w:szCs w:val="21"/>
              </w:rPr>
            </w:pPr>
            <w:r>
              <w:rPr>
                <w:sz w:val="21"/>
                <w:szCs w:val="21"/>
              </w:rPr>
              <w:t>Погашение кредиторской задолженности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50 0 00 00369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308,84063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50 0 00 00369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308,84063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50 0 00 00499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34 519,74435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50 0 00 00499</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25 389,44646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50 0 00 00499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9 075,43789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2"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50 0 00 00499</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7" w:hRule="atLeast"/>
        </w:trPr>
        <w:tc>
          <w:tcPr>
            <w:tcW w:w="4684" w:type="dxa"/>
            <w:shd w:val="clear" w:color="auto" w:fill="auto"/>
            <w:noWrap w:val="0"/>
            <w:vAlign w:val="center"/>
          </w:tcPr>
          <w:p>
            <w:pPr>
              <w:rPr>
                <w:sz w:val="21"/>
                <w:szCs w:val="21"/>
              </w:rPr>
            </w:pPr>
            <w:r>
              <w:rPr>
                <w:sz w:val="21"/>
                <w:szCs w:val="21"/>
              </w:rPr>
              <w:t>Проект поддержки местных инициатив</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50 0 00 00904</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632,32170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41"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50 0 00 00904</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632,32170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4" w:hRule="atLeast"/>
        </w:trPr>
        <w:tc>
          <w:tcPr>
            <w:tcW w:w="4684"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50 0 00 51200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50 0 00 51200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36,10000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360"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50 0 00 71010</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1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50 0 00 71010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26" w:hRule="atLeast"/>
        </w:trPr>
        <w:tc>
          <w:tcPr>
            <w:tcW w:w="4684"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50 0 00 71020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4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50 0 00 71020</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50 0 00 71020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3" w:hRule="atLeast"/>
        </w:trPr>
        <w:tc>
          <w:tcPr>
            <w:tcW w:w="4684"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50 0 00 71030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6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50 0 00 71030</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50 0 00 71030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78" w:hRule="atLeast"/>
        </w:trPr>
        <w:tc>
          <w:tcPr>
            <w:tcW w:w="4684"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50 0 00 71040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50 0 00 71040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79" w:hRule="atLeast"/>
        </w:trPr>
        <w:tc>
          <w:tcPr>
            <w:tcW w:w="4684"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50 0 00 71050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50 0 00 71050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0113</w:t>
            </w:r>
          </w:p>
        </w:tc>
        <w:tc>
          <w:tcPr>
            <w:tcW w:w="1737" w:type="dxa"/>
            <w:shd w:val="clear" w:color="auto" w:fill="auto"/>
            <w:noWrap w:val="0"/>
            <w:vAlign w:val="center"/>
          </w:tcPr>
          <w:p>
            <w:pPr>
              <w:jc w:val="center"/>
              <w:rPr>
                <w:sz w:val="21"/>
                <w:szCs w:val="21"/>
              </w:rPr>
            </w:pPr>
            <w:r>
              <w:rPr>
                <w:sz w:val="21"/>
                <w:szCs w:val="21"/>
              </w:rPr>
              <w:t>50 0 00 72110</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63" w:type="dxa"/>
            <w:shd w:val="clear" w:color="auto" w:fill="auto"/>
            <w:noWrap w:val="0"/>
            <w:vAlign w:val="center"/>
          </w:tcPr>
          <w:p>
            <w:pPr>
              <w:jc w:val="center"/>
              <w:rPr>
                <w:b/>
                <w:bCs/>
                <w:sz w:val="21"/>
                <w:szCs w:val="21"/>
              </w:rPr>
            </w:pPr>
            <w:r>
              <w:rPr>
                <w:b/>
                <w:bCs/>
                <w:sz w:val="21"/>
                <w:szCs w:val="21"/>
              </w:rPr>
              <w:t>0300</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19 333,52754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7" w:hRule="atLeast"/>
        </w:trPr>
        <w:tc>
          <w:tcPr>
            <w:tcW w:w="4684" w:type="dxa"/>
            <w:shd w:val="clear" w:color="auto" w:fill="auto"/>
            <w:noWrap w:val="0"/>
            <w:vAlign w:val="center"/>
          </w:tcPr>
          <w:p>
            <w:pPr>
              <w:rPr>
                <w:b/>
                <w:bCs/>
                <w:sz w:val="21"/>
                <w:szCs w:val="21"/>
              </w:rPr>
            </w:pPr>
            <w:r>
              <w:rPr>
                <w:b/>
                <w:bCs/>
                <w:sz w:val="21"/>
                <w:szCs w:val="21"/>
              </w:rPr>
              <w:t>Гражданская оборона</w:t>
            </w:r>
          </w:p>
        </w:tc>
        <w:tc>
          <w:tcPr>
            <w:tcW w:w="663" w:type="dxa"/>
            <w:shd w:val="clear" w:color="auto" w:fill="auto"/>
            <w:noWrap w:val="0"/>
            <w:vAlign w:val="center"/>
          </w:tcPr>
          <w:p>
            <w:pPr>
              <w:jc w:val="center"/>
              <w:rPr>
                <w:b/>
                <w:bCs/>
                <w:sz w:val="21"/>
                <w:szCs w:val="21"/>
              </w:rPr>
            </w:pPr>
            <w:r>
              <w:rPr>
                <w:b/>
                <w:bCs/>
                <w:sz w:val="21"/>
                <w:szCs w:val="21"/>
              </w:rPr>
              <w:t>0309</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19 333,52754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8"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0309</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19 333,52754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2"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0309</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26,76476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2"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0309</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26,76476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3" w:hRule="atLeast"/>
        </w:trPr>
        <w:tc>
          <w:tcPr>
            <w:tcW w:w="4684"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0309</w:t>
            </w:r>
          </w:p>
        </w:tc>
        <w:tc>
          <w:tcPr>
            <w:tcW w:w="1737" w:type="dxa"/>
            <w:shd w:val="clear" w:color="auto" w:fill="auto"/>
            <w:noWrap w:val="0"/>
            <w:vAlign w:val="center"/>
          </w:tcPr>
          <w:p>
            <w:pPr>
              <w:jc w:val="center"/>
              <w:rPr>
                <w:sz w:val="21"/>
                <w:szCs w:val="21"/>
              </w:rPr>
            </w:pPr>
            <w:r>
              <w:rPr>
                <w:sz w:val="21"/>
                <w:szCs w:val="21"/>
              </w:rPr>
              <w:t>50 0 00 00599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14 716,76278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67"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0309</w:t>
            </w:r>
          </w:p>
        </w:tc>
        <w:tc>
          <w:tcPr>
            <w:tcW w:w="1737" w:type="dxa"/>
            <w:shd w:val="clear" w:color="auto" w:fill="auto"/>
            <w:noWrap w:val="0"/>
            <w:vAlign w:val="center"/>
          </w:tcPr>
          <w:p>
            <w:pPr>
              <w:jc w:val="center"/>
              <w:rPr>
                <w:sz w:val="21"/>
                <w:szCs w:val="21"/>
              </w:rPr>
            </w:pPr>
            <w:r>
              <w:rPr>
                <w:sz w:val="21"/>
                <w:szCs w:val="21"/>
              </w:rPr>
              <w:t>50 0 00 00599</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12 647,02548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0309</w:t>
            </w:r>
          </w:p>
        </w:tc>
        <w:tc>
          <w:tcPr>
            <w:tcW w:w="1737" w:type="dxa"/>
            <w:shd w:val="clear" w:color="auto" w:fill="auto"/>
            <w:noWrap w:val="0"/>
            <w:vAlign w:val="center"/>
          </w:tcPr>
          <w:p>
            <w:pPr>
              <w:jc w:val="center"/>
              <w:rPr>
                <w:sz w:val="21"/>
                <w:szCs w:val="21"/>
              </w:rPr>
            </w:pPr>
            <w:r>
              <w:rPr>
                <w:sz w:val="21"/>
                <w:szCs w:val="21"/>
              </w:rPr>
              <w:t>50 0 00 00599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2 025,75730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7"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0309</w:t>
            </w:r>
          </w:p>
        </w:tc>
        <w:tc>
          <w:tcPr>
            <w:tcW w:w="1737" w:type="dxa"/>
            <w:shd w:val="clear" w:color="auto" w:fill="auto"/>
            <w:noWrap w:val="0"/>
            <w:vAlign w:val="center"/>
          </w:tcPr>
          <w:p>
            <w:pPr>
              <w:jc w:val="center"/>
              <w:rPr>
                <w:sz w:val="21"/>
                <w:szCs w:val="21"/>
              </w:rPr>
            </w:pPr>
            <w:r>
              <w:rPr>
                <w:sz w:val="21"/>
                <w:szCs w:val="21"/>
              </w:rPr>
              <w:t>50 0 00 00599</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0309</w:t>
            </w:r>
          </w:p>
        </w:tc>
        <w:tc>
          <w:tcPr>
            <w:tcW w:w="1737" w:type="dxa"/>
            <w:shd w:val="clear" w:color="auto" w:fill="auto"/>
            <w:noWrap w:val="0"/>
            <w:vAlign w:val="center"/>
          </w:tcPr>
          <w:p>
            <w:pPr>
              <w:jc w:val="center"/>
              <w:rPr>
                <w:sz w:val="21"/>
                <w:szCs w:val="21"/>
              </w:rPr>
            </w:pPr>
            <w:r>
              <w:rPr>
                <w:sz w:val="21"/>
                <w:szCs w:val="21"/>
              </w:rPr>
              <w:t>50 0 00 72110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310"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0309</w:t>
            </w:r>
          </w:p>
        </w:tc>
        <w:tc>
          <w:tcPr>
            <w:tcW w:w="1737" w:type="dxa"/>
            <w:shd w:val="clear" w:color="auto" w:fill="auto"/>
            <w:noWrap w:val="0"/>
            <w:vAlign w:val="center"/>
          </w:tcPr>
          <w:p>
            <w:pPr>
              <w:jc w:val="center"/>
              <w:rPr>
                <w:sz w:val="21"/>
                <w:szCs w:val="21"/>
              </w:rPr>
            </w:pPr>
            <w:r>
              <w:rPr>
                <w:sz w:val="21"/>
                <w:szCs w:val="21"/>
              </w:rPr>
              <w:t>50 0 00 72110</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7" w:hRule="atLeast"/>
        </w:trPr>
        <w:tc>
          <w:tcPr>
            <w:tcW w:w="4684" w:type="dxa"/>
            <w:shd w:val="clear" w:color="auto" w:fill="auto"/>
            <w:noWrap w:val="0"/>
            <w:vAlign w:val="center"/>
          </w:tcPr>
          <w:p>
            <w:pPr>
              <w:rPr>
                <w:b/>
                <w:bCs/>
                <w:sz w:val="21"/>
                <w:szCs w:val="21"/>
              </w:rPr>
            </w:pPr>
            <w:r>
              <w:rPr>
                <w:b/>
                <w:bCs/>
                <w:sz w:val="21"/>
                <w:szCs w:val="21"/>
              </w:rPr>
              <w:t>НАЦИОНАЛЬНАЯ ЭКОНОМИКА</w:t>
            </w:r>
          </w:p>
        </w:tc>
        <w:tc>
          <w:tcPr>
            <w:tcW w:w="663" w:type="dxa"/>
            <w:shd w:val="clear" w:color="auto" w:fill="auto"/>
            <w:noWrap w:val="0"/>
            <w:vAlign w:val="center"/>
          </w:tcPr>
          <w:p>
            <w:pPr>
              <w:jc w:val="center"/>
              <w:rPr>
                <w:b/>
                <w:bCs/>
                <w:sz w:val="21"/>
                <w:szCs w:val="21"/>
              </w:rPr>
            </w:pPr>
            <w:r>
              <w:rPr>
                <w:b/>
                <w:bCs/>
                <w:sz w:val="21"/>
                <w:szCs w:val="21"/>
              </w:rPr>
              <w:t>0400</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205 301,86725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7" w:hRule="atLeast"/>
        </w:trPr>
        <w:tc>
          <w:tcPr>
            <w:tcW w:w="4684" w:type="dxa"/>
            <w:shd w:val="clear" w:color="auto" w:fill="auto"/>
            <w:noWrap w:val="0"/>
            <w:vAlign w:val="center"/>
          </w:tcPr>
          <w:p>
            <w:pPr>
              <w:rPr>
                <w:b/>
                <w:bCs/>
                <w:sz w:val="21"/>
                <w:szCs w:val="21"/>
              </w:rPr>
            </w:pPr>
            <w:r>
              <w:rPr>
                <w:b/>
                <w:bCs/>
                <w:sz w:val="21"/>
                <w:szCs w:val="21"/>
              </w:rPr>
              <w:t>Сельское хозяйство и рыболовство</w:t>
            </w:r>
          </w:p>
        </w:tc>
        <w:tc>
          <w:tcPr>
            <w:tcW w:w="663" w:type="dxa"/>
            <w:shd w:val="clear" w:color="auto" w:fill="auto"/>
            <w:noWrap w:val="0"/>
            <w:vAlign w:val="center"/>
          </w:tcPr>
          <w:p>
            <w:pPr>
              <w:jc w:val="center"/>
              <w:rPr>
                <w:b/>
                <w:bCs/>
                <w:sz w:val="21"/>
                <w:szCs w:val="21"/>
              </w:rPr>
            </w:pPr>
            <w:r>
              <w:rPr>
                <w:b/>
                <w:bCs/>
                <w:sz w:val="21"/>
                <w:szCs w:val="21"/>
              </w:rPr>
              <w:t>0405</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0405</w:t>
            </w:r>
          </w:p>
        </w:tc>
        <w:tc>
          <w:tcPr>
            <w:tcW w:w="1737" w:type="dxa"/>
            <w:shd w:val="clear" w:color="auto" w:fill="auto"/>
            <w:noWrap w:val="0"/>
            <w:vAlign w:val="center"/>
          </w:tcPr>
          <w:p>
            <w:pPr>
              <w:jc w:val="center"/>
              <w:rPr>
                <w:sz w:val="21"/>
                <w:szCs w:val="21"/>
              </w:rPr>
            </w:pPr>
            <w:r>
              <w:rPr>
                <w:sz w:val="21"/>
                <w:szCs w:val="21"/>
              </w:rPr>
              <w:t>04 0 00 00000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0405</w:t>
            </w:r>
          </w:p>
        </w:tc>
        <w:tc>
          <w:tcPr>
            <w:tcW w:w="1737" w:type="dxa"/>
            <w:shd w:val="clear" w:color="auto" w:fill="auto"/>
            <w:noWrap w:val="0"/>
            <w:vAlign w:val="center"/>
          </w:tcPr>
          <w:p>
            <w:pPr>
              <w:jc w:val="center"/>
              <w:rPr>
                <w:sz w:val="21"/>
                <w:szCs w:val="21"/>
              </w:rPr>
            </w:pPr>
            <w:r>
              <w:rPr>
                <w:sz w:val="21"/>
                <w:szCs w:val="21"/>
              </w:rPr>
              <w:t>04 0 03 00000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63" w:type="dxa"/>
            <w:shd w:val="clear" w:color="auto" w:fill="auto"/>
            <w:noWrap w:val="0"/>
            <w:vAlign w:val="center"/>
          </w:tcPr>
          <w:p>
            <w:pPr>
              <w:jc w:val="center"/>
              <w:rPr>
                <w:sz w:val="21"/>
                <w:szCs w:val="21"/>
              </w:rPr>
            </w:pPr>
            <w:r>
              <w:rPr>
                <w:sz w:val="21"/>
                <w:szCs w:val="21"/>
              </w:rPr>
              <w:t>0405</w:t>
            </w:r>
          </w:p>
        </w:tc>
        <w:tc>
          <w:tcPr>
            <w:tcW w:w="1737" w:type="dxa"/>
            <w:shd w:val="clear" w:color="auto" w:fill="auto"/>
            <w:noWrap w:val="0"/>
            <w:vAlign w:val="center"/>
          </w:tcPr>
          <w:p>
            <w:pPr>
              <w:jc w:val="center"/>
              <w:rPr>
                <w:sz w:val="21"/>
                <w:szCs w:val="21"/>
              </w:rPr>
            </w:pPr>
            <w:r>
              <w:rPr>
                <w:sz w:val="21"/>
                <w:szCs w:val="21"/>
              </w:rPr>
              <w:t>04 0 03 71100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0405</w:t>
            </w:r>
          </w:p>
        </w:tc>
        <w:tc>
          <w:tcPr>
            <w:tcW w:w="1737" w:type="dxa"/>
            <w:shd w:val="clear" w:color="auto" w:fill="auto"/>
            <w:noWrap w:val="0"/>
            <w:vAlign w:val="center"/>
          </w:tcPr>
          <w:p>
            <w:pPr>
              <w:jc w:val="center"/>
              <w:rPr>
                <w:sz w:val="21"/>
                <w:szCs w:val="21"/>
              </w:rPr>
            </w:pPr>
            <w:r>
              <w:rPr>
                <w:sz w:val="21"/>
                <w:szCs w:val="21"/>
              </w:rPr>
              <w:t>04 0 03 71100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1" w:hRule="atLeast"/>
        </w:trPr>
        <w:tc>
          <w:tcPr>
            <w:tcW w:w="4684" w:type="dxa"/>
            <w:shd w:val="clear" w:color="auto" w:fill="auto"/>
            <w:noWrap w:val="0"/>
            <w:vAlign w:val="center"/>
          </w:tcPr>
          <w:p>
            <w:pPr>
              <w:rPr>
                <w:b/>
                <w:bCs/>
                <w:sz w:val="21"/>
                <w:szCs w:val="21"/>
              </w:rPr>
            </w:pPr>
            <w:r>
              <w:rPr>
                <w:b/>
                <w:bCs/>
                <w:sz w:val="21"/>
                <w:szCs w:val="21"/>
              </w:rPr>
              <w:t>Транспорт</w:t>
            </w:r>
          </w:p>
        </w:tc>
        <w:tc>
          <w:tcPr>
            <w:tcW w:w="663" w:type="dxa"/>
            <w:shd w:val="clear" w:color="auto" w:fill="auto"/>
            <w:noWrap w:val="0"/>
            <w:vAlign w:val="center"/>
          </w:tcPr>
          <w:p>
            <w:pPr>
              <w:jc w:val="center"/>
              <w:rPr>
                <w:b/>
                <w:bCs/>
                <w:sz w:val="21"/>
                <w:szCs w:val="21"/>
              </w:rPr>
            </w:pPr>
            <w:r>
              <w:rPr>
                <w:b/>
                <w:bCs/>
                <w:sz w:val="21"/>
                <w:szCs w:val="21"/>
              </w:rPr>
              <w:t>0408</w:t>
            </w:r>
          </w:p>
        </w:tc>
        <w:tc>
          <w:tcPr>
            <w:tcW w:w="1737" w:type="dxa"/>
            <w:shd w:val="clear" w:color="auto" w:fill="auto"/>
            <w:noWrap w:val="0"/>
            <w:vAlign w:val="center"/>
          </w:tcPr>
          <w:p>
            <w:pPr>
              <w:jc w:val="center"/>
              <w:rPr>
                <w:sz w:val="21"/>
                <w:szCs w:val="21"/>
              </w:rPr>
            </w:pPr>
            <w:r>
              <w:rPr>
                <w:sz w:val="21"/>
                <w:szCs w:val="21"/>
              </w:rPr>
              <w:t> </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b/>
                <w:bCs/>
                <w:sz w:val="21"/>
                <w:szCs w:val="21"/>
              </w:rPr>
            </w:pPr>
            <w:r>
              <w:rPr>
                <w:b/>
                <w:bCs/>
                <w:sz w:val="21"/>
                <w:szCs w:val="21"/>
              </w:rPr>
              <w:t>3 660,80000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0408</w:t>
            </w:r>
          </w:p>
        </w:tc>
        <w:tc>
          <w:tcPr>
            <w:tcW w:w="1737" w:type="dxa"/>
            <w:shd w:val="clear" w:color="auto" w:fill="auto"/>
            <w:noWrap w:val="0"/>
            <w:vAlign w:val="center"/>
          </w:tcPr>
          <w:p>
            <w:pPr>
              <w:jc w:val="center"/>
              <w:rPr>
                <w:sz w:val="21"/>
                <w:szCs w:val="21"/>
              </w:rPr>
            </w:pPr>
            <w:r>
              <w:rPr>
                <w:sz w:val="21"/>
                <w:szCs w:val="21"/>
              </w:rPr>
              <w:t>04 0 00 00000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3 660,80000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663" w:type="dxa"/>
            <w:shd w:val="clear" w:color="auto" w:fill="auto"/>
            <w:noWrap w:val="0"/>
            <w:vAlign w:val="center"/>
          </w:tcPr>
          <w:p>
            <w:pPr>
              <w:jc w:val="center"/>
              <w:rPr>
                <w:sz w:val="21"/>
                <w:szCs w:val="21"/>
              </w:rPr>
            </w:pPr>
            <w:r>
              <w:rPr>
                <w:sz w:val="21"/>
                <w:szCs w:val="21"/>
              </w:rPr>
              <w:t>0408</w:t>
            </w:r>
          </w:p>
        </w:tc>
        <w:tc>
          <w:tcPr>
            <w:tcW w:w="1737" w:type="dxa"/>
            <w:shd w:val="clear" w:color="auto" w:fill="auto"/>
            <w:noWrap w:val="0"/>
            <w:vAlign w:val="center"/>
          </w:tcPr>
          <w:p>
            <w:pPr>
              <w:jc w:val="center"/>
              <w:rPr>
                <w:sz w:val="21"/>
                <w:szCs w:val="21"/>
              </w:rPr>
            </w:pPr>
            <w:r>
              <w:rPr>
                <w:sz w:val="21"/>
                <w:szCs w:val="21"/>
              </w:rPr>
              <w:t>04 0 06 00000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3 660,80000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63" w:type="dxa"/>
            <w:shd w:val="clear" w:color="auto" w:fill="auto"/>
            <w:noWrap w:val="0"/>
            <w:vAlign w:val="center"/>
          </w:tcPr>
          <w:p>
            <w:pPr>
              <w:jc w:val="center"/>
              <w:rPr>
                <w:sz w:val="21"/>
                <w:szCs w:val="21"/>
              </w:rPr>
            </w:pPr>
            <w:r>
              <w:rPr>
                <w:sz w:val="21"/>
                <w:szCs w:val="21"/>
              </w:rPr>
              <w:t>0408</w:t>
            </w:r>
          </w:p>
        </w:tc>
        <w:tc>
          <w:tcPr>
            <w:tcW w:w="1737" w:type="dxa"/>
            <w:shd w:val="clear" w:color="auto" w:fill="auto"/>
            <w:noWrap w:val="0"/>
            <w:vAlign w:val="center"/>
          </w:tcPr>
          <w:p>
            <w:pPr>
              <w:jc w:val="center"/>
              <w:rPr>
                <w:sz w:val="21"/>
                <w:szCs w:val="21"/>
              </w:rPr>
            </w:pPr>
            <w:r>
              <w:rPr>
                <w:sz w:val="21"/>
                <w:szCs w:val="21"/>
              </w:rPr>
              <w:t>04 0 06 72370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1"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0408</w:t>
            </w:r>
          </w:p>
        </w:tc>
        <w:tc>
          <w:tcPr>
            <w:tcW w:w="1737" w:type="dxa"/>
            <w:shd w:val="clear" w:color="auto" w:fill="auto"/>
            <w:noWrap w:val="0"/>
            <w:vAlign w:val="center"/>
          </w:tcPr>
          <w:p>
            <w:pPr>
              <w:jc w:val="center"/>
              <w:rPr>
                <w:sz w:val="21"/>
                <w:szCs w:val="21"/>
              </w:rPr>
            </w:pPr>
            <w:r>
              <w:rPr>
                <w:sz w:val="21"/>
                <w:szCs w:val="21"/>
              </w:rPr>
              <w:t>04 0 06 72370</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63" w:type="dxa"/>
            <w:shd w:val="clear" w:color="auto" w:fill="auto"/>
            <w:noWrap w:val="0"/>
            <w:vAlign w:val="center"/>
          </w:tcPr>
          <w:p>
            <w:pPr>
              <w:jc w:val="center"/>
              <w:rPr>
                <w:sz w:val="21"/>
                <w:szCs w:val="21"/>
              </w:rPr>
            </w:pPr>
            <w:r>
              <w:rPr>
                <w:sz w:val="21"/>
                <w:szCs w:val="21"/>
              </w:rPr>
              <w:t>0408</w:t>
            </w:r>
          </w:p>
        </w:tc>
        <w:tc>
          <w:tcPr>
            <w:tcW w:w="1737" w:type="dxa"/>
            <w:shd w:val="clear" w:color="auto" w:fill="auto"/>
            <w:noWrap w:val="0"/>
            <w:vAlign w:val="center"/>
          </w:tcPr>
          <w:p>
            <w:pPr>
              <w:jc w:val="center"/>
              <w:rPr>
                <w:sz w:val="21"/>
                <w:szCs w:val="21"/>
              </w:rPr>
            </w:pPr>
            <w:r>
              <w:rPr>
                <w:sz w:val="21"/>
                <w:szCs w:val="21"/>
              </w:rPr>
              <w:t>04 0 06 S2370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140,80000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7"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0408</w:t>
            </w:r>
          </w:p>
        </w:tc>
        <w:tc>
          <w:tcPr>
            <w:tcW w:w="1737" w:type="dxa"/>
            <w:shd w:val="clear" w:color="auto" w:fill="auto"/>
            <w:noWrap w:val="0"/>
            <w:vAlign w:val="center"/>
          </w:tcPr>
          <w:p>
            <w:pPr>
              <w:jc w:val="center"/>
              <w:rPr>
                <w:sz w:val="21"/>
                <w:szCs w:val="21"/>
              </w:rPr>
            </w:pPr>
            <w:r>
              <w:rPr>
                <w:sz w:val="21"/>
                <w:szCs w:val="21"/>
              </w:rPr>
              <w:t>04 0 06 S2370</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140,80000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2" w:hRule="atLeast"/>
        </w:trPr>
        <w:tc>
          <w:tcPr>
            <w:tcW w:w="4684"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63" w:type="dxa"/>
            <w:shd w:val="clear" w:color="auto" w:fill="auto"/>
            <w:noWrap w:val="0"/>
            <w:vAlign w:val="center"/>
          </w:tcPr>
          <w:p>
            <w:pPr>
              <w:jc w:val="center"/>
              <w:rPr>
                <w:b/>
                <w:bCs/>
                <w:sz w:val="21"/>
                <w:szCs w:val="21"/>
              </w:rPr>
            </w:pPr>
            <w:r>
              <w:rPr>
                <w:b/>
                <w:bCs/>
                <w:sz w:val="21"/>
                <w:szCs w:val="21"/>
              </w:rPr>
              <w:t>0409</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188 319,53022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204" w:hRule="atLeast"/>
        </w:trPr>
        <w:tc>
          <w:tcPr>
            <w:tcW w:w="468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188 284,53422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67" w:hRule="atLeast"/>
        </w:trPr>
        <w:tc>
          <w:tcPr>
            <w:tcW w:w="4684"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188 284,53422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04 0 01 00362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6 213,82715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04 0 01 00362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6 213,82715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4" w:hRule="atLeast"/>
        </w:trPr>
        <w:tc>
          <w:tcPr>
            <w:tcW w:w="4684"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04 0 01 57840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04 0 01 57840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70" w:hRule="atLeast"/>
        </w:trPr>
        <w:tc>
          <w:tcPr>
            <w:tcW w:w="4684"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04 0 01 70603</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04 0 01 70603</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02" w:hRule="atLeast"/>
        </w:trPr>
        <w:tc>
          <w:tcPr>
            <w:tcW w:w="4684"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04 0 01 70604</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107 500,00000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04 0 01 70604</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107 500,00000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96" w:hRule="atLeast"/>
        </w:trPr>
        <w:tc>
          <w:tcPr>
            <w:tcW w:w="4684"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S0603</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S0603</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47" w:hRule="atLeast"/>
        </w:trPr>
        <w:tc>
          <w:tcPr>
            <w:tcW w:w="4684"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S0604</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11 944,44444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04 0 01 S0604</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11 944,44444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0409</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63" w:type="dxa"/>
            <w:shd w:val="clear" w:color="auto" w:fill="auto"/>
            <w:noWrap w:val="0"/>
            <w:vAlign w:val="center"/>
          </w:tcPr>
          <w:p>
            <w:pPr>
              <w:jc w:val="center"/>
              <w:rPr>
                <w:b/>
                <w:bCs/>
                <w:sz w:val="21"/>
                <w:szCs w:val="21"/>
              </w:rPr>
            </w:pPr>
            <w:r>
              <w:rPr>
                <w:b/>
                <w:bCs/>
                <w:sz w:val="21"/>
                <w:szCs w:val="21"/>
              </w:rPr>
              <w:t>0412</w:t>
            </w:r>
          </w:p>
        </w:tc>
        <w:tc>
          <w:tcPr>
            <w:tcW w:w="1737" w:type="dxa"/>
            <w:shd w:val="clear" w:color="auto" w:fill="auto"/>
            <w:noWrap w:val="0"/>
            <w:vAlign w:val="center"/>
          </w:tcPr>
          <w:p>
            <w:pPr>
              <w:jc w:val="center"/>
              <w:rPr>
                <w:sz w:val="21"/>
                <w:szCs w:val="21"/>
              </w:rPr>
            </w:pPr>
            <w:r>
              <w:rPr>
                <w:sz w:val="21"/>
                <w:szCs w:val="21"/>
              </w:rPr>
              <w:t> </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b/>
                <w:bCs/>
                <w:sz w:val="21"/>
                <w:szCs w:val="21"/>
              </w:rPr>
            </w:pPr>
            <w:r>
              <w:rPr>
                <w:b/>
                <w:bCs/>
                <w:sz w:val="21"/>
                <w:szCs w:val="21"/>
              </w:rPr>
              <w:t>13 098,63703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0412</w:t>
            </w:r>
          </w:p>
        </w:tc>
        <w:tc>
          <w:tcPr>
            <w:tcW w:w="1737" w:type="dxa"/>
            <w:shd w:val="clear" w:color="auto" w:fill="auto"/>
            <w:noWrap w:val="0"/>
            <w:vAlign w:val="center"/>
          </w:tcPr>
          <w:p>
            <w:pPr>
              <w:jc w:val="center"/>
              <w:rPr>
                <w:sz w:val="21"/>
                <w:szCs w:val="21"/>
              </w:rPr>
            </w:pPr>
            <w:r>
              <w:rPr>
                <w:sz w:val="21"/>
                <w:szCs w:val="21"/>
              </w:rPr>
              <w:t>02 0 00 00000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4" w:hRule="atLeast"/>
        </w:trPr>
        <w:tc>
          <w:tcPr>
            <w:tcW w:w="4684"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0412</w:t>
            </w:r>
          </w:p>
        </w:tc>
        <w:tc>
          <w:tcPr>
            <w:tcW w:w="1737" w:type="dxa"/>
            <w:shd w:val="clear" w:color="auto" w:fill="auto"/>
            <w:noWrap w:val="0"/>
            <w:vAlign w:val="center"/>
          </w:tcPr>
          <w:p>
            <w:pPr>
              <w:jc w:val="center"/>
              <w:rPr>
                <w:sz w:val="21"/>
                <w:szCs w:val="21"/>
              </w:rPr>
            </w:pPr>
            <w:r>
              <w:rPr>
                <w:sz w:val="21"/>
                <w:szCs w:val="21"/>
              </w:rPr>
              <w:t>02 0 02 00000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903" w:hRule="atLeast"/>
        </w:trPr>
        <w:tc>
          <w:tcPr>
            <w:tcW w:w="4684"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0412</w:t>
            </w:r>
          </w:p>
        </w:tc>
        <w:tc>
          <w:tcPr>
            <w:tcW w:w="1737" w:type="dxa"/>
            <w:shd w:val="clear" w:color="auto" w:fill="auto"/>
            <w:noWrap w:val="0"/>
            <w:vAlign w:val="center"/>
          </w:tcPr>
          <w:p>
            <w:pPr>
              <w:jc w:val="center"/>
              <w:rPr>
                <w:sz w:val="21"/>
                <w:szCs w:val="21"/>
              </w:rPr>
            </w:pPr>
            <w:r>
              <w:rPr>
                <w:sz w:val="21"/>
                <w:szCs w:val="21"/>
              </w:rPr>
              <w:t>02 0 02 00303</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0412</w:t>
            </w:r>
          </w:p>
        </w:tc>
        <w:tc>
          <w:tcPr>
            <w:tcW w:w="1737" w:type="dxa"/>
            <w:shd w:val="clear" w:color="auto" w:fill="auto"/>
            <w:noWrap w:val="0"/>
            <w:vAlign w:val="center"/>
          </w:tcPr>
          <w:p>
            <w:pPr>
              <w:jc w:val="center"/>
              <w:rPr>
                <w:sz w:val="21"/>
                <w:szCs w:val="21"/>
              </w:rPr>
            </w:pPr>
            <w:r>
              <w:rPr>
                <w:sz w:val="21"/>
                <w:szCs w:val="21"/>
              </w:rPr>
              <w:t>02 0 02 00303</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9" w:hRule="atLeast"/>
        </w:trPr>
        <w:tc>
          <w:tcPr>
            <w:tcW w:w="4684"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0412</w:t>
            </w:r>
          </w:p>
        </w:tc>
        <w:tc>
          <w:tcPr>
            <w:tcW w:w="1737" w:type="dxa"/>
            <w:shd w:val="clear" w:color="auto" w:fill="auto"/>
            <w:noWrap w:val="0"/>
            <w:vAlign w:val="center"/>
          </w:tcPr>
          <w:p>
            <w:pPr>
              <w:jc w:val="center"/>
              <w:rPr>
                <w:sz w:val="21"/>
                <w:szCs w:val="21"/>
              </w:rPr>
            </w:pPr>
            <w:r>
              <w:rPr>
                <w:sz w:val="21"/>
                <w:szCs w:val="21"/>
              </w:rPr>
              <w:t>32 0 00 00000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12 830,50703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0412</w:t>
            </w:r>
          </w:p>
        </w:tc>
        <w:tc>
          <w:tcPr>
            <w:tcW w:w="1737" w:type="dxa"/>
            <w:shd w:val="clear" w:color="auto" w:fill="auto"/>
            <w:noWrap w:val="0"/>
            <w:vAlign w:val="center"/>
          </w:tcPr>
          <w:p>
            <w:pPr>
              <w:jc w:val="center"/>
              <w:rPr>
                <w:sz w:val="21"/>
                <w:szCs w:val="21"/>
              </w:rPr>
            </w:pPr>
            <w:r>
              <w:rPr>
                <w:sz w:val="21"/>
                <w:szCs w:val="21"/>
              </w:rPr>
              <w:t>32 0 07 00000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12 830,50703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44" w:hRule="atLeast"/>
        </w:trPr>
        <w:tc>
          <w:tcPr>
            <w:tcW w:w="4684"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63" w:type="dxa"/>
            <w:shd w:val="clear" w:color="auto" w:fill="auto"/>
            <w:noWrap w:val="0"/>
            <w:vAlign w:val="center"/>
          </w:tcPr>
          <w:p>
            <w:pPr>
              <w:jc w:val="center"/>
              <w:rPr>
                <w:sz w:val="21"/>
                <w:szCs w:val="21"/>
              </w:rPr>
            </w:pPr>
            <w:r>
              <w:rPr>
                <w:sz w:val="21"/>
                <w:szCs w:val="21"/>
              </w:rPr>
              <w:t>0412</w:t>
            </w:r>
          </w:p>
        </w:tc>
        <w:tc>
          <w:tcPr>
            <w:tcW w:w="1737" w:type="dxa"/>
            <w:shd w:val="clear" w:color="auto" w:fill="auto"/>
            <w:noWrap w:val="0"/>
            <w:vAlign w:val="center"/>
          </w:tcPr>
          <w:p>
            <w:pPr>
              <w:jc w:val="center"/>
              <w:rPr>
                <w:sz w:val="21"/>
                <w:szCs w:val="21"/>
              </w:rPr>
            </w:pPr>
            <w:r>
              <w:rPr>
                <w:sz w:val="21"/>
                <w:szCs w:val="21"/>
              </w:rPr>
              <w:t>32 0 07 00381</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12 830,50703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1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0412</w:t>
            </w:r>
          </w:p>
        </w:tc>
        <w:tc>
          <w:tcPr>
            <w:tcW w:w="1737" w:type="dxa"/>
            <w:shd w:val="clear" w:color="auto" w:fill="auto"/>
            <w:noWrap w:val="0"/>
            <w:vAlign w:val="center"/>
          </w:tcPr>
          <w:p>
            <w:pPr>
              <w:jc w:val="center"/>
              <w:rPr>
                <w:sz w:val="21"/>
                <w:szCs w:val="21"/>
              </w:rPr>
            </w:pPr>
            <w:r>
              <w:rPr>
                <w:sz w:val="21"/>
                <w:szCs w:val="21"/>
              </w:rPr>
              <w:t>32 0 07 00381</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12 830,50703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361" w:hRule="atLeast"/>
        </w:trPr>
        <w:tc>
          <w:tcPr>
            <w:tcW w:w="4684" w:type="dxa"/>
            <w:shd w:val="clear" w:color="auto" w:fill="auto"/>
            <w:noWrap w:val="0"/>
            <w:vAlign w:val="center"/>
          </w:tcPr>
          <w:p>
            <w:pPr>
              <w:rPr>
                <w:b/>
                <w:bCs/>
                <w:sz w:val="21"/>
                <w:szCs w:val="21"/>
              </w:rPr>
            </w:pPr>
            <w:r>
              <w:rPr>
                <w:b/>
                <w:bCs/>
                <w:sz w:val="21"/>
                <w:szCs w:val="21"/>
              </w:rPr>
              <w:t>ЖИЛИЩНО-КОММУНАЛЬНОЕ ХОЗЯЙСТВО</w:t>
            </w:r>
          </w:p>
        </w:tc>
        <w:tc>
          <w:tcPr>
            <w:tcW w:w="663" w:type="dxa"/>
            <w:shd w:val="clear" w:color="auto" w:fill="auto"/>
            <w:noWrap w:val="0"/>
            <w:vAlign w:val="center"/>
          </w:tcPr>
          <w:p>
            <w:pPr>
              <w:jc w:val="center"/>
              <w:rPr>
                <w:b/>
                <w:bCs/>
                <w:sz w:val="21"/>
                <w:szCs w:val="21"/>
              </w:rPr>
            </w:pPr>
            <w:r>
              <w:rPr>
                <w:b/>
                <w:bCs/>
                <w:sz w:val="21"/>
                <w:szCs w:val="21"/>
              </w:rPr>
              <w:t>0500</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278 699,31817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6" w:hRule="atLeast"/>
        </w:trPr>
        <w:tc>
          <w:tcPr>
            <w:tcW w:w="4684" w:type="dxa"/>
            <w:shd w:val="clear" w:color="auto" w:fill="auto"/>
            <w:noWrap w:val="0"/>
            <w:vAlign w:val="center"/>
          </w:tcPr>
          <w:p>
            <w:pPr>
              <w:rPr>
                <w:b/>
                <w:bCs/>
                <w:sz w:val="21"/>
                <w:szCs w:val="21"/>
              </w:rPr>
            </w:pPr>
            <w:r>
              <w:rPr>
                <w:b/>
                <w:bCs/>
                <w:sz w:val="21"/>
                <w:szCs w:val="21"/>
              </w:rPr>
              <w:t>Жилищное хозяйство</w:t>
            </w:r>
          </w:p>
        </w:tc>
        <w:tc>
          <w:tcPr>
            <w:tcW w:w="663" w:type="dxa"/>
            <w:shd w:val="clear" w:color="auto" w:fill="auto"/>
            <w:noWrap w:val="0"/>
            <w:vAlign w:val="center"/>
          </w:tcPr>
          <w:p>
            <w:pPr>
              <w:jc w:val="center"/>
              <w:rPr>
                <w:b/>
                <w:bCs/>
                <w:sz w:val="21"/>
                <w:szCs w:val="21"/>
              </w:rPr>
            </w:pPr>
            <w:r>
              <w:rPr>
                <w:b/>
                <w:bCs/>
                <w:sz w:val="21"/>
                <w:szCs w:val="21"/>
              </w:rPr>
              <w:t>0501</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47 664,06974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04 0 00 00000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888" w:hRule="atLeast"/>
        </w:trPr>
        <w:tc>
          <w:tcPr>
            <w:tcW w:w="4684"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04 0 02 00000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32" w:hRule="atLeast"/>
        </w:trPr>
        <w:tc>
          <w:tcPr>
            <w:tcW w:w="4684"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04 0 02 00366</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0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04 0 02 00366</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4" w:hRule="atLeast"/>
        </w:trPr>
        <w:tc>
          <w:tcPr>
            <w:tcW w:w="4684"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11 0 00 00000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288" w:hRule="atLeast"/>
        </w:trPr>
        <w:tc>
          <w:tcPr>
            <w:tcW w:w="4684"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11 0 F3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11 0 F3 67484</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11 0 F3 67484</w:t>
            </w:r>
          </w:p>
        </w:tc>
        <w:tc>
          <w:tcPr>
            <w:tcW w:w="589" w:type="dxa"/>
            <w:shd w:val="clear" w:color="auto" w:fill="auto"/>
            <w:noWrap w:val="0"/>
            <w:vAlign w:val="center"/>
          </w:tcPr>
          <w:p>
            <w:pPr>
              <w:jc w:val="center"/>
              <w:rPr>
                <w:sz w:val="21"/>
                <w:szCs w:val="21"/>
              </w:rPr>
            </w:pPr>
            <w:r>
              <w:rPr>
                <w:sz w:val="21"/>
                <w:szCs w:val="21"/>
              </w:rPr>
              <w:t>400</w:t>
            </w:r>
          </w:p>
        </w:tc>
        <w:tc>
          <w:tcPr>
            <w:tcW w:w="2034" w:type="dxa"/>
            <w:shd w:val="clear" w:color="auto" w:fill="auto"/>
            <w:noWrap w:val="0"/>
            <w:vAlign w:val="center"/>
          </w:tcPr>
          <w:p>
            <w:pPr>
              <w:jc w:val="right"/>
              <w:rPr>
                <w:sz w:val="21"/>
                <w:szCs w:val="21"/>
              </w:rPr>
            </w:pPr>
            <w:r>
              <w:rPr>
                <w:sz w:val="21"/>
                <w:szCs w:val="21"/>
              </w:rP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11 0 F3 6748S</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87" w:hRule="atLeast"/>
        </w:trPr>
        <w:tc>
          <w:tcPr>
            <w:tcW w:w="468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11 0 F3 6748S</w:t>
            </w:r>
          </w:p>
        </w:tc>
        <w:tc>
          <w:tcPr>
            <w:tcW w:w="589" w:type="dxa"/>
            <w:shd w:val="clear" w:color="auto" w:fill="auto"/>
            <w:noWrap w:val="0"/>
            <w:vAlign w:val="center"/>
          </w:tcPr>
          <w:p>
            <w:pPr>
              <w:jc w:val="center"/>
              <w:rPr>
                <w:sz w:val="21"/>
                <w:szCs w:val="21"/>
              </w:rPr>
            </w:pPr>
            <w:r>
              <w:rPr>
                <w:sz w:val="21"/>
                <w:szCs w:val="21"/>
              </w:rPr>
              <w:t>400</w:t>
            </w:r>
          </w:p>
        </w:tc>
        <w:tc>
          <w:tcPr>
            <w:tcW w:w="2034" w:type="dxa"/>
            <w:shd w:val="clear" w:color="auto" w:fill="auto"/>
            <w:noWrap w:val="0"/>
            <w:vAlign w:val="center"/>
          </w:tcPr>
          <w:p>
            <w:pPr>
              <w:jc w:val="right"/>
              <w:rPr>
                <w:sz w:val="21"/>
                <w:szCs w:val="21"/>
              </w:rPr>
            </w:pPr>
            <w:r>
              <w:rPr>
                <w:sz w:val="21"/>
                <w:szCs w:val="21"/>
              </w:rP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50 0 00 00360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0501</w:t>
            </w:r>
          </w:p>
        </w:tc>
        <w:tc>
          <w:tcPr>
            <w:tcW w:w="1737" w:type="dxa"/>
            <w:shd w:val="clear" w:color="auto" w:fill="auto"/>
            <w:noWrap w:val="0"/>
            <w:vAlign w:val="center"/>
          </w:tcPr>
          <w:p>
            <w:pPr>
              <w:jc w:val="center"/>
              <w:rPr>
                <w:sz w:val="21"/>
                <w:szCs w:val="21"/>
              </w:rPr>
            </w:pPr>
            <w:r>
              <w:rPr>
                <w:sz w:val="21"/>
                <w:szCs w:val="21"/>
              </w:rPr>
              <w:t>50 0 00 00360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452" w:hRule="atLeast"/>
        </w:trPr>
        <w:tc>
          <w:tcPr>
            <w:tcW w:w="4684" w:type="dxa"/>
            <w:shd w:val="clear" w:color="auto" w:fill="auto"/>
            <w:noWrap w:val="0"/>
            <w:vAlign w:val="center"/>
          </w:tcPr>
          <w:p>
            <w:pPr>
              <w:rPr>
                <w:b/>
                <w:bCs/>
                <w:sz w:val="21"/>
                <w:szCs w:val="21"/>
              </w:rPr>
            </w:pPr>
            <w:r>
              <w:rPr>
                <w:b/>
                <w:bCs/>
                <w:sz w:val="21"/>
                <w:szCs w:val="21"/>
              </w:rPr>
              <w:t>Коммунальное хозяйство</w:t>
            </w:r>
          </w:p>
        </w:tc>
        <w:tc>
          <w:tcPr>
            <w:tcW w:w="663" w:type="dxa"/>
            <w:shd w:val="clear" w:color="auto" w:fill="auto"/>
            <w:noWrap w:val="0"/>
            <w:vAlign w:val="center"/>
          </w:tcPr>
          <w:p>
            <w:pPr>
              <w:jc w:val="center"/>
              <w:rPr>
                <w:b/>
                <w:bCs/>
                <w:sz w:val="21"/>
                <w:szCs w:val="21"/>
              </w:rPr>
            </w:pPr>
            <w:r>
              <w:rPr>
                <w:b/>
                <w:bCs/>
                <w:sz w:val="21"/>
                <w:szCs w:val="21"/>
              </w:rPr>
              <w:t>0502</w:t>
            </w:r>
          </w:p>
        </w:tc>
        <w:tc>
          <w:tcPr>
            <w:tcW w:w="1737" w:type="dxa"/>
            <w:shd w:val="clear" w:color="auto" w:fill="auto"/>
            <w:noWrap w:val="0"/>
            <w:vAlign w:val="center"/>
          </w:tcPr>
          <w:p>
            <w:pPr>
              <w:jc w:val="center"/>
              <w:rPr>
                <w:sz w:val="21"/>
                <w:szCs w:val="21"/>
              </w:rPr>
            </w:pPr>
            <w:r>
              <w:rPr>
                <w:sz w:val="21"/>
                <w:szCs w:val="21"/>
              </w:rPr>
              <w:t> </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b/>
                <w:bCs/>
                <w:sz w:val="21"/>
                <w:szCs w:val="21"/>
              </w:rPr>
            </w:pPr>
            <w:r>
              <w:rPr>
                <w:b/>
                <w:bCs/>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4" w:hRule="atLeast"/>
        </w:trPr>
        <w:tc>
          <w:tcPr>
            <w:tcW w:w="468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0502</w:t>
            </w:r>
          </w:p>
        </w:tc>
        <w:tc>
          <w:tcPr>
            <w:tcW w:w="1737" w:type="dxa"/>
            <w:shd w:val="clear" w:color="auto" w:fill="auto"/>
            <w:noWrap w:val="0"/>
            <w:vAlign w:val="center"/>
          </w:tcPr>
          <w:p>
            <w:pPr>
              <w:jc w:val="center"/>
              <w:rPr>
                <w:sz w:val="21"/>
                <w:szCs w:val="21"/>
              </w:rPr>
            </w:pPr>
            <w:r>
              <w:rPr>
                <w:sz w:val="21"/>
                <w:szCs w:val="21"/>
              </w:rPr>
              <w:t>04 0 00 00000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0502</w:t>
            </w:r>
          </w:p>
        </w:tc>
        <w:tc>
          <w:tcPr>
            <w:tcW w:w="1737" w:type="dxa"/>
            <w:shd w:val="clear" w:color="auto" w:fill="auto"/>
            <w:noWrap w:val="0"/>
            <w:vAlign w:val="center"/>
          </w:tcPr>
          <w:p>
            <w:pPr>
              <w:jc w:val="center"/>
              <w:rPr>
                <w:sz w:val="21"/>
                <w:szCs w:val="21"/>
              </w:rPr>
            </w:pPr>
            <w:r>
              <w:rPr>
                <w:sz w:val="21"/>
                <w:szCs w:val="21"/>
              </w:rPr>
              <w:t>04 0 03 00000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59" w:hRule="atLeast"/>
        </w:trPr>
        <w:tc>
          <w:tcPr>
            <w:tcW w:w="4684"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3" w:type="dxa"/>
            <w:shd w:val="clear" w:color="auto" w:fill="auto"/>
            <w:noWrap w:val="0"/>
            <w:vAlign w:val="center"/>
          </w:tcPr>
          <w:p>
            <w:pPr>
              <w:jc w:val="center"/>
              <w:rPr>
                <w:sz w:val="21"/>
                <w:szCs w:val="21"/>
              </w:rPr>
            </w:pPr>
            <w:r>
              <w:rPr>
                <w:sz w:val="21"/>
                <w:szCs w:val="21"/>
              </w:rPr>
              <w:t>0502</w:t>
            </w:r>
          </w:p>
        </w:tc>
        <w:tc>
          <w:tcPr>
            <w:tcW w:w="1737" w:type="dxa"/>
            <w:shd w:val="clear" w:color="auto" w:fill="auto"/>
            <w:noWrap w:val="0"/>
            <w:vAlign w:val="center"/>
          </w:tcPr>
          <w:p>
            <w:pPr>
              <w:jc w:val="center"/>
              <w:rPr>
                <w:sz w:val="21"/>
                <w:szCs w:val="21"/>
              </w:rPr>
            </w:pPr>
            <w:r>
              <w:rPr>
                <w:sz w:val="21"/>
                <w:szCs w:val="21"/>
              </w:rPr>
              <w:t>04 0 03 70070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0502</w:t>
            </w:r>
          </w:p>
        </w:tc>
        <w:tc>
          <w:tcPr>
            <w:tcW w:w="1737" w:type="dxa"/>
            <w:shd w:val="clear" w:color="auto" w:fill="auto"/>
            <w:noWrap w:val="0"/>
            <w:vAlign w:val="center"/>
          </w:tcPr>
          <w:p>
            <w:pPr>
              <w:jc w:val="center"/>
              <w:rPr>
                <w:sz w:val="21"/>
                <w:szCs w:val="21"/>
              </w:rPr>
            </w:pPr>
            <w:r>
              <w:rPr>
                <w:sz w:val="21"/>
                <w:szCs w:val="21"/>
              </w:rPr>
              <w:t>04 0 03 70070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4" w:hRule="atLeast"/>
        </w:trPr>
        <w:tc>
          <w:tcPr>
            <w:tcW w:w="4684"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3" w:type="dxa"/>
            <w:shd w:val="clear" w:color="auto" w:fill="auto"/>
            <w:noWrap w:val="0"/>
            <w:vAlign w:val="center"/>
          </w:tcPr>
          <w:p>
            <w:pPr>
              <w:jc w:val="center"/>
              <w:rPr>
                <w:sz w:val="21"/>
                <w:szCs w:val="21"/>
              </w:rPr>
            </w:pPr>
            <w:r>
              <w:rPr>
                <w:sz w:val="21"/>
                <w:szCs w:val="21"/>
              </w:rPr>
              <w:t>0502</w:t>
            </w:r>
          </w:p>
        </w:tc>
        <w:tc>
          <w:tcPr>
            <w:tcW w:w="1737" w:type="dxa"/>
            <w:shd w:val="clear" w:color="auto" w:fill="auto"/>
            <w:noWrap w:val="0"/>
            <w:vAlign w:val="center"/>
          </w:tcPr>
          <w:p>
            <w:pPr>
              <w:jc w:val="center"/>
              <w:rPr>
                <w:sz w:val="21"/>
                <w:szCs w:val="21"/>
              </w:rPr>
            </w:pPr>
            <w:r>
              <w:rPr>
                <w:sz w:val="21"/>
                <w:szCs w:val="21"/>
              </w:rPr>
              <w:t>04 0 03 S0070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0,32484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0502</w:t>
            </w:r>
          </w:p>
        </w:tc>
        <w:tc>
          <w:tcPr>
            <w:tcW w:w="1737" w:type="dxa"/>
            <w:shd w:val="clear" w:color="auto" w:fill="auto"/>
            <w:noWrap w:val="0"/>
            <w:vAlign w:val="center"/>
          </w:tcPr>
          <w:p>
            <w:pPr>
              <w:jc w:val="center"/>
              <w:rPr>
                <w:sz w:val="21"/>
                <w:szCs w:val="21"/>
              </w:rPr>
            </w:pPr>
            <w:r>
              <w:rPr>
                <w:sz w:val="21"/>
                <w:szCs w:val="21"/>
              </w:rPr>
              <w:t>04 0 03 S0070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0,32484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b/>
                <w:bCs/>
                <w:sz w:val="21"/>
                <w:szCs w:val="21"/>
              </w:rPr>
            </w:pPr>
            <w:r>
              <w:rPr>
                <w:b/>
                <w:bCs/>
                <w:sz w:val="21"/>
                <w:szCs w:val="21"/>
              </w:rPr>
              <w:t>Благоустройство</w:t>
            </w:r>
          </w:p>
        </w:tc>
        <w:tc>
          <w:tcPr>
            <w:tcW w:w="663" w:type="dxa"/>
            <w:shd w:val="clear" w:color="auto" w:fill="auto"/>
            <w:noWrap w:val="0"/>
            <w:vAlign w:val="center"/>
          </w:tcPr>
          <w:p>
            <w:pPr>
              <w:jc w:val="center"/>
              <w:rPr>
                <w:b/>
                <w:bCs/>
                <w:sz w:val="21"/>
                <w:szCs w:val="21"/>
              </w:rPr>
            </w:pPr>
            <w:r>
              <w:rPr>
                <w:b/>
                <w:bCs/>
                <w:sz w:val="21"/>
                <w:szCs w:val="21"/>
              </w:rPr>
              <w:t>0503</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89 409,62506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4" w:hRule="atLeast"/>
        </w:trPr>
        <w:tc>
          <w:tcPr>
            <w:tcW w:w="468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04 0 00 00000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12 012,61223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07" w:hRule="atLeast"/>
        </w:trPr>
        <w:tc>
          <w:tcPr>
            <w:tcW w:w="468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04 0 03 00000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12 012,61223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04 0 03 00361</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04 0 03 00361</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04 0 03 00364</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04 0 03 00364</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3" w:hRule="atLeast"/>
        </w:trPr>
        <w:tc>
          <w:tcPr>
            <w:tcW w:w="4684"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04 0 03 00365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267,28514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04 0 03 00365</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267,28514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3" w:hRule="atLeast"/>
        </w:trPr>
        <w:tc>
          <w:tcPr>
            <w:tcW w:w="4684"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25 0 00 00000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77 397,01283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76" w:hRule="atLeast"/>
        </w:trPr>
        <w:tc>
          <w:tcPr>
            <w:tcW w:w="4684"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25 0 F2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77 397,01283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25 0 F2 55550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25 0 F2 55550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3" w:hRule="atLeast"/>
        </w:trPr>
        <w:tc>
          <w:tcPr>
            <w:tcW w:w="4684"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25 0 F2 Д5550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6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25 0 F2 Д5550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17" w:hRule="atLeast"/>
        </w:trPr>
        <w:tc>
          <w:tcPr>
            <w:tcW w:w="4684"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25 0 F2 Д555Г</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0503</w:t>
            </w:r>
          </w:p>
        </w:tc>
        <w:tc>
          <w:tcPr>
            <w:tcW w:w="1737" w:type="dxa"/>
            <w:shd w:val="clear" w:color="auto" w:fill="auto"/>
            <w:noWrap w:val="0"/>
            <w:vAlign w:val="center"/>
          </w:tcPr>
          <w:p>
            <w:pPr>
              <w:jc w:val="center"/>
              <w:rPr>
                <w:sz w:val="21"/>
                <w:szCs w:val="21"/>
              </w:rPr>
            </w:pPr>
            <w:r>
              <w:rPr>
                <w:sz w:val="21"/>
                <w:szCs w:val="21"/>
              </w:rPr>
              <w:t>25 0 F2 Д555Г</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63" w:type="dxa"/>
            <w:shd w:val="clear" w:color="auto" w:fill="auto"/>
            <w:noWrap w:val="0"/>
            <w:vAlign w:val="center"/>
          </w:tcPr>
          <w:p>
            <w:pPr>
              <w:jc w:val="center"/>
              <w:rPr>
                <w:b/>
                <w:bCs/>
                <w:sz w:val="21"/>
                <w:szCs w:val="21"/>
              </w:rPr>
            </w:pPr>
            <w:r>
              <w:rPr>
                <w:b/>
                <w:bCs/>
                <w:sz w:val="21"/>
                <w:szCs w:val="21"/>
              </w:rPr>
              <w:t>0505</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141 596,06253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9" w:hRule="atLeast"/>
        </w:trPr>
        <w:tc>
          <w:tcPr>
            <w:tcW w:w="468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04 0 00 00000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141 425,25397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04 0 03 00000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37 396,57400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04 0 03 73320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04 0 03 73320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03 S3320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6 266,47400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03 S3320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ign w:val="center"/>
          </w:tcPr>
          <w:p>
            <w:pPr>
              <w:jc w:val="right"/>
              <w:rPr>
                <w:sz w:val="21"/>
                <w:szCs w:val="21"/>
              </w:rPr>
            </w:pPr>
            <w:r>
              <w:rPr>
                <w:sz w:val="21"/>
                <w:szCs w:val="21"/>
              </w:rPr>
              <w:t>6 266,47400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8" w:hRule="atLeast"/>
        </w:trPr>
        <w:tc>
          <w:tcPr>
            <w:tcW w:w="468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04 0 04 00000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89 097,62928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04 0 04 00199</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74 597,62928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04 0 04 00199</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61 365,74166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04 0 04 00199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13 111,88762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04 0 04 00199</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7" w:hRule="atLeast"/>
        </w:trPr>
        <w:tc>
          <w:tcPr>
            <w:tcW w:w="4684"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04 0 04 00316</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04 0 04 00316</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3"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04 0 04 72110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50"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04 0 04 72110</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38" w:hRule="atLeast"/>
        </w:trPr>
        <w:tc>
          <w:tcPr>
            <w:tcW w:w="4684"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04 0 05 00000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14 931,05069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3" w:hRule="atLeast"/>
        </w:trPr>
        <w:tc>
          <w:tcPr>
            <w:tcW w:w="468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04 0 05 00102</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14 931,05069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60"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04 0 05 00102</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13 619,87283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04 0 05 00102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1 311,17786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170,80856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3"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155,80856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7"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155,80856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50 0 00 71110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0505</w:t>
            </w:r>
          </w:p>
        </w:tc>
        <w:tc>
          <w:tcPr>
            <w:tcW w:w="1737" w:type="dxa"/>
            <w:shd w:val="clear" w:color="auto" w:fill="auto"/>
            <w:noWrap w:val="0"/>
            <w:vAlign w:val="center"/>
          </w:tcPr>
          <w:p>
            <w:pPr>
              <w:jc w:val="center"/>
              <w:rPr>
                <w:sz w:val="21"/>
                <w:szCs w:val="21"/>
              </w:rPr>
            </w:pPr>
            <w:r>
              <w:rPr>
                <w:sz w:val="21"/>
                <w:szCs w:val="21"/>
              </w:rPr>
              <w:t>50 0 00 71110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b/>
                <w:bCs/>
                <w:sz w:val="21"/>
                <w:szCs w:val="21"/>
              </w:rPr>
            </w:pPr>
            <w:r>
              <w:rPr>
                <w:b/>
                <w:bCs/>
                <w:sz w:val="21"/>
                <w:szCs w:val="21"/>
              </w:rPr>
              <w:t>ОХРАНА ОКРУЖАЮЩЕЙ СРЕДЫ</w:t>
            </w:r>
          </w:p>
        </w:tc>
        <w:tc>
          <w:tcPr>
            <w:tcW w:w="663" w:type="dxa"/>
            <w:shd w:val="clear" w:color="auto" w:fill="auto"/>
            <w:noWrap w:val="0"/>
            <w:vAlign w:val="center"/>
          </w:tcPr>
          <w:p>
            <w:pPr>
              <w:jc w:val="center"/>
              <w:rPr>
                <w:b/>
                <w:bCs/>
                <w:sz w:val="21"/>
                <w:szCs w:val="21"/>
              </w:rPr>
            </w:pPr>
            <w:r>
              <w:rPr>
                <w:b/>
                <w:bCs/>
                <w:sz w:val="21"/>
                <w:szCs w:val="21"/>
              </w:rPr>
              <w:t>0600</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2 866,49504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63" w:type="dxa"/>
            <w:shd w:val="clear" w:color="auto" w:fill="auto"/>
            <w:noWrap w:val="0"/>
            <w:vAlign w:val="center"/>
          </w:tcPr>
          <w:p>
            <w:pPr>
              <w:jc w:val="center"/>
              <w:rPr>
                <w:b/>
                <w:bCs/>
                <w:sz w:val="21"/>
                <w:szCs w:val="21"/>
              </w:rPr>
            </w:pPr>
            <w:r>
              <w:rPr>
                <w:b/>
                <w:bCs/>
                <w:sz w:val="21"/>
                <w:szCs w:val="21"/>
              </w:rPr>
              <w:t>0603</w:t>
            </w:r>
          </w:p>
        </w:tc>
        <w:tc>
          <w:tcPr>
            <w:tcW w:w="1737" w:type="dxa"/>
            <w:shd w:val="clear" w:color="auto" w:fill="auto"/>
            <w:noWrap w:val="0"/>
            <w:vAlign w:val="center"/>
          </w:tcPr>
          <w:p>
            <w:pPr>
              <w:jc w:val="center"/>
              <w:rPr>
                <w:sz w:val="21"/>
                <w:szCs w:val="21"/>
              </w:rPr>
            </w:pPr>
            <w:r>
              <w:rPr>
                <w:sz w:val="21"/>
                <w:szCs w:val="21"/>
              </w:rPr>
              <w:t> </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b/>
                <w:bCs/>
                <w:sz w:val="21"/>
                <w:szCs w:val="21"/>
              </w:rPr>
            </w:pPr>
            <w:r>
              <w:rPr>
                <w:b/>
                <w:bCs/>
                <w:sz w:val="21"/>
                <w:szCs w:val="21"/>
              </w:rPr>
              <w:t>2 866,49504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0603</w:t>
            </w:r>
          </w:p>
        </w:tc>
        <w:tc>
          <w:tcPr>
            <w:tcW w:w="1737" w:type="dxa"/>
            <w:shd w:val="clear" w:color="auto" w:fill="auto"/>
            <w:noWrap w:val="0"/>
            <w:vAlign w:val="center"/>
          </w:tcPr>
          <w:p>
            <w:pPr>
              <w:jc w:val="center"/>
              <w:rPr>
                <w:sz w:val="21"/>
                <w:szCs w:val="21"/>
              </w:rPr>
            </w:pPr>
            <w:r>
              <w:rPr>
                <w:sz w:val="21"/>
                <w:szCs w:val="21"/>
              </w:rPr>
              <w:t>04 0 00 00000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8" w:hRule="atLeast"/>
        </w:trPr>
        <w:tc>
          <w:tcPr>
            <w:tcW w:w="468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0603</w:t>
            </w:r>
          </w:p>
        </w:tc>
        <w:tc>
          <w:tcPr>
            <w:tcW w:w="1737" w:type="dxa"/>
            <w:shd w:val="clear" w:color="auto" w:fill="auto"/>
            <w:noWrap w:val="0"/>
            <w:vAlign w:val="center"/>
          </w:tcPr>
          <w:p>
            <w:pPr>
              <w:jc w:val="center"/>
              <w:rPr>
                <w:sz w:val="21"/>
                <w:szCs w:val="21"/>
              </w:rPr>
            </w:pPr>
            <w:r>
              <w:rPr>
                <w:sz w:val="21"/>
                <w:szCs w:val="21"/>
              </w:rPr>
              <w:t>04 0 04 00000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3" w:hRule="atLeast"/>
        </w:trPr>
        <w:tc>
          <w:tcPr>
            <w:tcW w:w="4684"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0603</w:t>
            </w:r>
          </w:p>
        </w:tc>
        <w:tc>
          <w:tcPr>
            <w:tcW w:w="1737" w:type="dxa"/>
            <w:shd w:val="clear" w:color="auto" w:fill="auto"/>
            <w:noWrap w:val="0"/>
            <w:vAlign w:val="center"/>
          </w:tcPr>
          <w:p>
            <w:pPr>
              <w:jc w:val="center"/>
              <w:rPr>
                <w:sz w:val="21"/>
                <w:szCs w:val="21"/>
              </w:rPr>
            </w:pPr>
            <w:r>
              <w:rPr>
                <w:sz w:val="21"/>
                <w:szCs w:val="21"/>
              </w:rPr>
              <w:t>04 0 04 00699</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0603</w:t>
            </w:r>
          </w:p>
        </w:tc>
        <w:tc>
          <w:tcPr>
            <w:tcW w:w="1737" w:type="dxa"/>
            <w:shd w:val="clear" w:color="auto" w:fill="auto"/>
            <w:noWrap w:val="0"/>
            <w:vAlign w:val="center"/>
          </w:tcPr>
          <w:p>
            <w:pPr>
              <w:jc w:val="center"/>
              <w:rPr>
                <w:sz w:val="21"/>
                <w:szCs w:val="21"/>
              </w:rPr>
            </w:pPr>
            <w:r>
              <w:rPr>
                <w:sz w:val="21"/>
                <w:szCs w:val="21"/>
              </w:rPr>
              <w:t>04 0 04 00699</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2 564,39255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0603</w:t>
            </w:r>
          </w:p>
        </w:tc>
        <w:tc>
          <w:tcPr>
            <w:tcW w:w="1737" w:type="dxa"/>
            <w:shd w:val="clear" w:color="auto" w:fill="auto"/>
            <w:noWrap w:val="0"/>
            <w:vAlign w:val="center"/>
          </w:tcPr>
          <w:p>
            <w:pPr>
              <w:jc w:val="center"/>
              <w:rPr>
                <w:sz w:val="21"/>
                <w:szCs w:val="21"/>
              </w:rPr>
            </w:pPr>
            <w:r>
              <w:rPr>
                <w:sz w:val="21"/>
                <w:szCs w:val="21"/>
              </w:rPr>
              <w:t>04 0 04 00699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226,37769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3" w:hRule="atLeast"/>
        </w:trPr>
        <w:tc>
          <w:tcPr>
            <w:tcW w:w="4684"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0603</w:t>
            </w:r>
          </w:p>
        </w:tc>
        <w:tc>
          <w:tcPr>
            <w:tcW w:w="1737" w:type="dxa"/>
            <w:shd w:val="clear" w:color="auto" w:fill="auto"/>
            <w:noWrap w:val="0"/>
            <w:vAlign w:val="center"/>
          </w:tcPr>
          <w:p>
            <w:pPr>
              <w:jc w:val="center"/>
              <w:rPr>
                <w:sz w:val="21"/>
                <w:szCs w:val="21"/>
              </w:rPr>
            </w:pPr>
            <w:r>
              <w:rPr>
                <w:sz w:val="21"/>
                <w:szCs w:val="21"/>
              </w:rPr>
              <w:t>27 0 00 00000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813" w:hRule="atLeast"/>
        </w:trPr>
        <w:tc>
          <w:tcPr>
            <w:tcW w:w="4684"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63" w:type="dxa"/>
            <w:shd w:val="clear" w:color="auto" w:fill="auto"/>
            <w:noWrap w:val="0"/>
            <w:vAlign w:val="center"/>
          </w:tcPr>
          <w:p>
            <w:pPr>
              <w:jc w:val="center"/>
              <w:rPr>
                <w:sz w:val="21"/>
                <w:szCs w:val="21"/>
              </w:rPr>
            </w:pPr>
            <w:r>
              <w:rPr>
                <w:sz w:val="21"/>
                <w:szCs w:val="21"/>
              </w:rPr>
              <w:t>0603</w:t>
            </w:r>
          </w:p>
        </w:tc>
        <w:tc>
          <w:tcPr>
            <w:tcW w:w="1737" w:type="dxa"/>
            <w:shd w:val="clear" w:color="auto" w:fill="auto"/>
            <w:noWrap w:val="0"/>
            <w:vAlign w:val="center"/>
          </w:tcPr>
          <w:p>
            <w:pPr>
              <w:jc w:val="center"/>
              <w:rPr>
                <w:sz w:val="21"/>
                <w:szCs w:val="21"/>
              </w:rPr>
            </w:pPr>
            <w:r>
              <w:rPr>
                <w:sz w:val="21"/>
                <w:szCs w:val="21"/>
              </w:rPr>
              <w:t>27 0 03 00000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9" w:hRule="atLeast"/>
        </w:trPr>
        <w:tc>
          <w:tcPr>
            <w:tcW w:w="4684"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63" w:type="dxa"/>
            <w:shd w:val="clear" w:color="auto" w:fill="auto"/>
            <w:noWrap w:val="0"/>
            <w:vAlign w:val="center"/>
          </w:tcPr>
          <w:p>
            <w:pPr>
              <w:jc w:val="center"/>
              <w:rPr>
                <w:sz w:val="21"/>
                <w:szCs w:val="21"/>
              </w:rPr>
            </w:pPr>
            <w:r>
              <w:rPr>
                <w:sz w:val="21"/>
                <w:szCs w:val="21"/>
              </w:rPr>
              <w:t>0603</w:t>
            </w:r>
          </w:p>
        </w:tc>
        <w:tc>
          <w:tcPr>
            <w:tcW w:w="1737" w:type="dxa"/>
            <w:shd w:val="clear" w:color="auto" w:fill="auto"/>
            <w:noWrap w:val="0"/>
            <w:vAlign w:val="center"/>
          </w:tcPr>
          <w:p>
            <w:pPr>
              <w:jc w:val="center"/>
              <w:rPr>
                <w:sz w:val="21"/>
                <w:szCs w:val="21"/>
              </w:rPr>
            </w:pPr>
            <w:r>
              <w:rPr>
                <w:sz w:val="21"/>
                <w:szCs w:val="21"/>
              </w:rPr>
              <w:t>27 0 03 00352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0603</w:t>
            </w:r>
          </w:p>
        </w:tc>
        <w:tc>
          <w:tcPr>
            <w:tcW w:w="1737" w:type="dxa"/>
            <w:shd w:val="clear" w:color="auto" w:fill="auto"/>
            <w:noWrap w:val="0"/>
            <w:vAlign w:val="center"/>
          </w:tcPr>
          <w:p>
            <w:pPr>
              <w:jc w:val="center"/>
              <w:rPr>
                <w:sz w:val="21"/>
                <w:szCs w:val="21"/>
              </w:rPr>
            </w:pPr>
            <w:r>
              <w:rPr>
                <w:sz w:val="21"/>
                <w:szCs w:val="21"/>
              </w:rPr>
              <w:t>27 0 03 00352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1" w:hRule="atLeast"/>
        </w:trPr>
        <w:tc>
          <w:tcPr>
            <w:tcW w:w="4684" w:type="dxa"/>
            <w:shd w:val="clear" w:color="auto" w:fill="auto"/>
            <w:noWrap w:val="0"/>
            <w:vAlign w:val="center"/>
          </w:tcPr>
          <w:p>
            <w:pPr>
              <w:rPr>
                <w:b/>
                <w:bCs/>
                <w:sz w:val="21"/>
                <w:szCs w:val="21"/>
              </w:rPr>
            </w:pPr>
            <w:r>
              <w:rPr>
                <w:b/>
                <w:bCs/>
                <w:sz w:val="21"/>
                <w:szCs w:val="21"/>
              </w:rPr>
              <w:t>ОБРАЗОВАНИЕ</w:t>
            </w:r>
          </w:p>
        </w:tc>
        <w:tc>
          <w:tcPr>
            <w:tcW w:w="663" w:type="dxa"/>
            <w:shd w:val="clear" w:color="auto" w:fill="auto"/>
            <w:noWrap w:val="0"/>
            <w:vAlign w:val="center"/>
          </w:tcPr>
          <w:p>
            <w:pPr>
              <w:jc w:val="center"/>
              <w:rPr>
                <w:b/>
                <w:bCs/>
                <w:sz w:val="21"/>
                <w:szCs w:val="21"/>
              </w:rPr>
            </w:pPr>
            <w:r>
              <w:rPr>
                <w:b/>
                <w:bCs/>
                <w:sz w:val="21"/>
                <w:szCs w:val="21"/>
              </w:rPr>
              <w:t>0700</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1 776 852,77113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7" w:hRule="atLeast"/>
        </w:trPr>
        <w:tc>
          <w:tcPr>
            <w:tcW w:w="4684" w:type="dxa"/>
            <w:shd w:val="clear" w:color="auto" w:fill="auto"/>
            <w:noWrap w:val="0"/>
            <w:vAlign w:val="center"/>
          </w:tcPr>
          <w:p>
            <w:pPr>
              <w:rPr>
                <w:b/>
                <w:bCs/>
                <w:sz w:val="21"/>
                <w:szCs w:val="21"/>
              </w:rPr>
            </w:pPr>
            <w:r>
              <w:rPr>
                <w:b/>
                <w:bCs/>
                <w:sz w:val="21"/>
                <w:szCs w:val="21"/>
              </w:rPr>
              <w:t>Дошкольное образование</w:t>
            </w:r>
          </w:p>
        </w:tc>
        <w:tc>
          <w:tcPr>
            <w:tcW w:w="663" w:type="dxa"/>
            <w:shd w:val="clear" w:color="auto" w:fill="auto"/>
            <w:noWrap w:val="0"/>
            <w:vAlign w:val="center"/>
          </w:tcPr>
          <w:p>
            <w:pPr>
              <w:jc w:val="center"/>
              <w:rPr>
                <w:b/>
                <w:bCs/>
                <w:sz w:val="21"/>
                <w:szCs w:val="21"/>
              </w:rPr>
            </w:pPr>
            <w:r>
              <w:rPr>
                <w:b/>
                <w:bCs/>
                <w:sz w:val="21"/>
                <w:szCs w:val="21"/>
              </w:rPr>
              <w:t>0701</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752 070,31249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8" w:hRule="atLeast"/>
        </w:trPr>
        <w:tc>
          <w:tcPr>
            <w:tcW w:w="468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751 349,15081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918" w:hRule="atLeast"/>
        </w:trPr>
        <w:tc>
          <w:tcPr>
            <w:tcW w:w="468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23 1 00 00000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751 349,15081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17"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23 1 01 00000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751 349,15081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00" w:hRule="atLeast"/>
        </w:trPr>
        <w:tc>
          <w:tcPr>
            <w:tcW w:w="468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23 1 01 00098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134 383,73361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23 1 01 00098</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134 383,73361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79" w:hRule="atLeast"/>
        </w:trPr>
        <w:tc>
          <w:tcPr>
            <w:tcW w:w="4684"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23 1 01 71190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606 829,70000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23 1 01 71190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606 829,70000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02" w:hRule="atLeast"/>
        </w:trPr>
        <w:tc>
          <w:tcPr>
            <w:tcW w:w="468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23 1 01 71200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38"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23 1 01 71200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3"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23 1 01 72110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28"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23 1 01 72110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721,16168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721,16168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0701</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721,16168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7" w:hRule="atLeast"/>
        </w:trPr>
        <w:tc>
          <w:tcPr>
            <w:tcW w:w="4684" w:type="dxa"/>
            <w:shd w:val="clear" w:color="auto" w:fill="auto"/>
            <w:noWrap w:val="0"/>
            <w:vAlign w:val="center"/>
          </w:tcPr>
          <w:p>
            <w:pPr>
              <w:rPr>
                <w:b/>
                <w:bCs/>
                <w:sz w:val="21"/>
                <w:szCs w:val="21"/>
              </w:rPr>
            </w:pPr>
            <w:r>
              <w:rPr>
                <w:b/>
                <w:bCs/>
                <w:sz w:val="21"/>
                <w:szCs w:val="21"/>
              </w:rPr>
              <w:t>Общее образование</w:t>
            </w:r>
          </w:p>
        </w:tc>
        <w:tc>
          <w:tcPr>
            <w:tcW w:w="663" w:type="dxa"/>
            <w:shd w:val="clear" w:color="auto" w:fill="auto"/>
            <w:noWrap w:val="0"/>
            <w:vAlign w:val="center"/>
          </w:tcPr>
          <w:p>
            <w:pPr>
              <w:jc w:val="center"/>
              <w:rPr>
                <w:b/>
                <w:bCs/>
                <w:sz w:val="21"/>
                <w:szCs w:val="21"/>
              </w:rPr>
            </w:pPr>
            <w:r>
              <w:rPr>
                <w:b/>
                <w:bCs/>
                <w:sz w:val="21"/>
                <w:szCs w:val="21"/>
              </w:rPr>
              <w:t>0702</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829 056,15851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828 852,52483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813" w:hRule="atLeast"/>
        </w:trPr>
        <w:tc>
          <w:tcPr>
            <w:tcW w:w="468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827 607,84821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8"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827 607,84821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45" w:hRule="atLeast"/>
        </w:trPr>
        <w:tc>
          <w:tcPr>
            <w:tcW w:w="468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23 1 02 00098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54 896,68132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23 1 02 00098</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54 896,68132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87" w:hRule="atLeast"/>
        </w:trPr>
        <w:tc>
          <w:tcPr>
            <w:tcW w:w="4684"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23 1 02 00546</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1 500,18948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23 1 02 00546</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1 500,18948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90" w:hRule="atLeast"/>
        </w:trPr>
        <w:tc>
          <w:tcPr>
            <w:tcW w:w="4684"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23 1 02 00560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23 1 02 00560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3" w:hRule="atLeast"/>
        </w:trPr>
        <w:tc>
          <w:tcPr>
            <w:tcW w:w="4684"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23 1 02 00603</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23 1 02 00603</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23 1 02 00621</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23 1 02 00621</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9" w:hRule="atLeast"/>
        </w:trPr>
        <w:tc>
          <w:tcPr>
            <w:tcW w:w="4684"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23 1 02 53030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23 1 02 53030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91" w:hRule="atLeast"/>
        </w:trPr>
        <w:tc>
          <w:tcPr>
            <w:tcW w:w="4684"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23 1 02 71140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621 030,70000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23 1 02 71140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621 030,70000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47" w:hRule="atLeast"/>
        </w:trPr>
        <w:tc>
          <w:tcPr>
            <w:tcW w:w="4684"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23 1 02 71150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23 1 02 71150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14" w:hRule="atLeast"/>
        </w:trPr>
        <w:tc>
          <w:tcPr>
            <w:tcW w:w="4684"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23 1 02 71160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23 1 02 71160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8" w:hRule="atLeast"/>
        </w:trPr>
        <w:tc>
          <w:tcPr>
            <w:tcW w:w="4684"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23 1 02 71170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23 1 02 71170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266" w:hRule="atLeast"/>
        </w:trPr>
        <w:tc>
          <w:tcPr>
            <w:tcW w:w="4684"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23 1 02 71180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23 1 02 71180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42" w:hRule="atLeast"/>
        </w:trPr>
        <w:tc>
          <w:tcPr>
            <w:tcW w:w="468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23 1 02 71200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23 1 02 71200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23 1 02 72110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60" w:hRule="atLeast"/>
        </w:trPr>
        <w:tc>
          <w:tcPr>
            <w:tcW w:w="4684"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L3040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68"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1 02 L3040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23 2 00 00000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8" w:hRule="atLeast"/>
        </w:trPr>
        <w:tc>
          <w:tcPr>
            <w:tcW w:w="468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23 2 01 00000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273" w:hRule="atLeast"/>
        </w:trPr>
        <w:tc>
          <w:tcPr>
            <w:tcW w:w="4684"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23 2 01 71330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2"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23 2 01 71330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8"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203,63368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3"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203,63368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8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0702</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203,63368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63" w:type="dxa"/>
            <w:shd w:val="clear" w:color="auto" w:fill="auto"/>
            <w:noWrap w:val="0"/>
            <w:vAlign w:val="center"/>
          </w:tcPr>
          <w:p>
            <w:pPr>
              <w:jc w:val="center"/>
              <w:rPr>
                <w:b/>
                <w:bCs/>
                <w:sz w:val="21"/>
                <w:szCs w:val="21"/>
              </w:rPr>
            </w:pPr>
            <w:r>
              <w:rPr>
                <w:b/>
                <w:bCs/>
                <w:sz w:val="21"/>
                <w:szCs w:val="21"/>
              </w:rPr>
              <w:t>0703</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173 297,57674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19 0 00 00000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88 148,74213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3" w:hRule="atLeast"/>
        </w:trPr>
        <w:tc>
          <w:tcPr>
            <w:tcW w:w="4684"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19 2 00 00000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88 148,74213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204"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19 2 01 00000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88 148,74213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30" w:hRule="atLeast"/>
        </w:trPr>
        <w:tc>
          <w:tcPr>
            <w:tcW w:w="468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19 2 01 00098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74 148,74213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19 2 01 00098</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74 148,74213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19 2 01 72110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19 2 01 72110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054" w:hRule="atLeast"/>
        </w:trPr>
        <w:tc>
          <w:tcPr>
            <w:tcW w:w="468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82 368,68984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3" w:hRule="atLeast"/>
        </w:trPr>
        <w:tc>
          <w:tcPr>
            <w:tcW w:w="468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82 368,68984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68"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82 368,68984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5" w:hRule="atLeast"/>
        </w:trPr>
        <w:tc>
          <w:tcPr>
            <w:tcW w:w="468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23 1 03 00098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10 392,68446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23 1 03 00098</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10 392,68446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23 1 03 00198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23 1 03 00198</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1" w:hRule="atLeast"/>
        </w:trPr>
        <w:tc>
          <w:tcPr>
            <w:tcW w:w="4684" w:type="dxa"/>
            <w:shd w:val="clear" w:color="auto" w:fill="auto"/>
            <w:noWrap w:val="0"/>
            <w:vAlign w:val="center"/>
          </w:tcPr>
          <w:p>
            <w:pPr>
              <w:rPr>
                <w:sz w:val="21"/>
                <w:szCs w:val="21"/>
              </w:rPr>
            </w:pPr>
            <w:r>
              <w:rPr>
                <w:sz w:val="21"/>
                <w:szCs w:val="21"/>
              </w:rPr>
              <w:t>Погашение кредиторской задолженности</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23 1 03 00369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23 1 03 00369</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23 1 03 00603</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23 1 03 00603</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7" w:hRule="atLeast"/>
        </w:trPr>
        <w:tc>
          <w:tcPr>
            <w:tcW w:w="468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23 1 03 71200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23 1 03 71200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23 1 03 72110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31 0 00 00000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31 2 00 00000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8" w:hRule="atLeast"/>
        </w:trPr>
        <w:tc>
          <w:tcPr>
            <w:tcW w:w="4684"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31 2 01 00000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31 2 01 00376</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31 2 01 00376</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1 836,24477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1 836,24477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0703</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1 836,24477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7" w:hRule="atLeast"/>
        </w:trPr>
        <w:tc>
          <w:tcPr>
            <w:tcW w:w="4684" w:type="dxa"/>
            <w:shd w:val="clear" w:color="auto" w:fill="auto"/>
            <w:noWrap w:val="0"/>
            <w:vAlign w:val="center"/>
          </w:tcPr>
          <w:p>
            <w:pPr>
              <w:rPr>
                <w:b/>
                <w:bCs/>
                <w:sz w:val="21"/>
                <w:szCs w:val="21"/>
              </w:rPr>
            </w:pPr>
            <w:r>
              <w:rPr>
                <w:b/>
                <w:bCs/>
                <w:sz w:val="21"/>
                <w:szCs w:val="21"/>
              </w:rPr>
              <w:t>Молодежная политика</w:t>
            </w:r>
          </w:p>
        </w:tc>
        <w:tc>
          <w:tcPr>
            <w:tcW w:w="663" w:type="dxa"/>
            <w:shd w:val="clear" w:color="auto" w:fill="auto"/>
            <w:noWrap w:val="0"/>
            <w:vAlign w:val="center"/>
          </w:tcPr>
          <w:p>
            <w:pPr>
              <w:jc w:val="center"/>
              <w:rPr>
                <w:b/>
                <w:bCs/>
                <w:sz w:val="21"/>
                <w:szCs w:val="21"/>
              </w:rPr>
            </w:pPr>
            <w:r>
              <w:rPr>
                <w:b/>
                <w:bCs/>
                <w:sz w:val="21"/>
                <w:szCs w:val="21"/>
              </w:rPr>
              <w:t>0707</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0707</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8" w:hRule="atLeast"/>
        </w:trPr>
        <w:tc>
          <w:tcPr>
            <w:tcW w:w="468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0707</w:t>
            </w:r>
          </w:p>
        </w:tc>
        <w:tc>
          <w:tcPr>
            <w:tcW w:w="1737" w:type="dxa"/>
            <w:shd w:val="clear" w:color="auto" w:fill="auto"/>
            <w:noWrap w:val="0"/>
            <w:vAlign w:val="center"/>
          </w:tcPr>
          <w:p>
            <w:pPr>
              <w:jc w:val="center"/>
              <w:rPr>
                <w:sz w:val="21"/>
                <w:szCs w:val="21"/>
              </w:rPr>
            </w:pPr>
            <w:r>
              <w:rPr>
                <w:sz w:val="21"/>
                <w:szCs w:val="21"/>
              </w:rPr>
              <w:t>50 0 00 00199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0707</w:t>
            </w:r>
          </w:p>
        </w:tc>
        <w:tc>
          <w:tcPr>
            <w:tcW w:w="1737" w:type="dxa"/>
            <w:shd w:val="clear" w:color="auto" w:fill="auto"/>
            <w:noWrap w:val="0"/>
            <w:vAlign w:val="center"/>
          </w:tcPr>
          <w:p>
            <w:pPr>
              <w:jc w:val="center"/>
              <w:rPr>
                <w:sz w:val="21"/>
                <w:szCs w:val="21"/>
              </w:rPr>
            </w:pPr>
            <w:r>
              <w:rPr>
                <w:sz w:val="21"/>
                <w:szCs w:val="21"/>
              </w:rPr>
              <w:t>50 0 00 00199</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1 790,50361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0707</w:t>
            </w:r>
          </w:p>
        </w:tc>
        <w:tc>
          <w:tcPr>
            <w:tcW w:w="1737" w:type="dxa"/>
            <w:shd w:val="clear" w:color="auto" w:fill="auto"/>
            <w:noWrap w:val="0"/>
            <w:vAlign w:val="center"/>
          </w:tcPr>
          <w:p>
            <w:pPr>
              <w:jc w:val="center"/>
              <w:rPr>
                <w:sz w:val="21"/>
                <w:szCs w:val="21"/>
              </w:rPr>
            </w:pPr>
            <w:r>
              <w:rPr>
                <w:sz w:val="21"/>
                <w:szCs w:val="21"/>
              </w:rPr>
              <w:t>50 0 00 00199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148,79079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2" w:hRule="atLeast"/>
        </w:trPr>
        <w:tc>
          <w:tcPr>
            <w:tcW w:w="4684"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63" w:type="dxa"/>
            <w:shd w:val="clear" w:color="auto" w:fill="auto"/>
            <w:noWrap w:val="0"/>
            <w:vAlign w:val="center"/>
          </w:tcPr>
          <w:p>
            <w:pPr>
              <w:jc w:val="center"/>
              <w:rPr>
                <w:b/>
                <w:bCs/>
                <w:sz w:val="21"/>
                <w:szCs w:val="21"/>
              </w:rPr>
            </w:pPr>
            <w:r>
              <w:rPr>
                <w:b/>
                <w:bCs/>
                <w:sz w:val="21"/>
                <w:szCs w:val="21"/>
              </w:rPr>
              <w:t>0709</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20 489,42899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8" w:hRule="atLeast"/>
        </w:trPr>
        <w:tc>
          <w:tcPr>
            <w:tcW w:w="468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20 474,35196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23" w:hRule="atLeast"/>
        </w:trPr>
        <w:tc>
          <w:tcPr>
            <w:tcW w:w="468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20 474,35196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24" w:hRule="atLeast"/>
        </w:trPr>
        <w:tc>
          <w:tcPr>
            <w:tcW w:w="468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15 463,25998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3" w:hRule="atLeast"/>
        </w:trPr>
        <w:tc>
          <w:tcPr>
            <w:tcW w:w="468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23 2 01 00102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53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23 2 01 00102</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8" w:hRule="atLeast"/>
        </w:trPr>
        <w:tc>
          <w:tcPr>
            <w:tcW w:w="4684"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23 2 01 00107</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8 184,28751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23 2 01 00107</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8 038,27967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2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23 2 01 00107</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146,00784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62" w:hRule="atLeast"/>
        </w:trPr>
        <w:tc>
          <w:tcPr>
            <w:tcW w:w="4684"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23 2 01 71150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23 2 01 71150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04" w:hRule="atLeast"/>
        </w:trPr>
        <w:tc>
          <w:tcPr>
            <w:tcW w:w="4684"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23 2 01 71160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23 2 01 71160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4" w:hRule="atLeast"/>
        </w:trPr>
        <w:tc>
          <w:tcPr>
            <w:tcW w:w="4684"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23 2 01 71170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23 2 01 71170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01" w:hRule="atLeast"/>
        </w:trPr>
        <w:tc>
          <w:tcPr>
            <w:tcW w:w="4684"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23 2 01 71180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23 2 01 71180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57" w:hRule="atLeast"/>
        </w:trPr>
        <w:tc>
          <w:tcPr>
            <w:tcW w:w="468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23 2 01 71200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23 2 01 71200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44" w:hRule="atLeast"/>
        </w:trPr>
        <w:tc>
          <w:tcPr>
            <w:tcW w:w="4684"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23 2 01 71210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23 2 01 71210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47" w:hRule="atLeast"/>
        </w:trPr>
        <w:tc>
          <w:tcPr>
            <w:tcW w:w="468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23 2 01 71220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308,98607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23 2 01 71220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308,98607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1" w:hRule="atLeast"/>
        </w:trPr>
        <w:tc>
          <w:tcPr>
            <w:tcW w:w="468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23 2 01 71230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23 2 01 71230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303" w:hRule="atLeast"/>
        </w:trPr>
        <w:tc>
          <w:tcPr>
            <w:tcW w:w="4684"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23 2 01 71330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6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23 2 01 71330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5" w:hRule="atLeast"/>
        </w:trPr>
        <w:tc>
          <w:tcPr>
            <w:tcW w:w="468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23 2 02 00000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5 011,09198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15" w:hRule="atLeast"/>
        </w:trPr>
        <w:tc>
          <w:tcPr>
            <w:tcW w:w="468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23 2 02 00098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4 317,94962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23 2 02 00098</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4 317,94962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23 2 02 72110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828"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23 2 02 72110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15,07703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15,07703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2"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0709</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15,07703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1" w:hRule="atLeast"/>
        </w:trPr>
        <w:tc>
          <w:tcPr>
            <w:tcW w:w="4684" w:type="dxa"/>
            <w:shd w:val="clear" w:color="auto" w:fill="auto"/>
            <w:noWrap w:val="0"/>
            <w:vAlign w:val="center"/>
          </w:tcPr>
          <w:p>
            <w:pPr>
              <w:rPr>
                <w:b/>
                <w:bCs/>
                <w:sz w:val="21"/>
                <w:szCs w:val="21"/>
              </w:rPr>
            </w:pPr>
            <w:r>
              <w:rPr>
                <w:b/>
                <w:bCs/>
                <w:sz w:val="21"/>
                <w:szCs w:val="21"/>
              </w:rPr>
              <w:t>КУЛЬТУРА, КИНЕМАТОГРАФИЯ</w:t>
            </w:r>
          </w:p>
        </w:tc>
        <w:tc>
          <w:tcPr>
            <w:tcW w:w="663" w:type="dxa"/>
            <w:shd w:val="clear" w:color="auto" w:fill="auto"/>
            <w:noWrap w:val="0"/>
            <w:vAlign w:val="center"/>
          </w:tcPr>
          <w:p>
            <w:pPr>
              <w:jc w:val="center"/>
              <w:rPr>
                <w:b/>
                <w:bCs/>
                <w:sz w:val="21"/>
                <w:szCs w:val="21"/>
              </w:rPr>
            </w:pPr>
            <w:r>
              <w:rPr>
                <w:b/>
                <w:bCs/>
                <w:sz w:val="21"/>
                <w:szCs w:val="21"/>
              </w:rPr>
              <w:t>0800</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143 752,50588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6" w:hRule="atLeast"/>
        </w:trPr>
        <w:tc>
          <w:tcPr>
            <w:tcW w:w="4684" w:type="dxa"/>
            <w:shd w:val="clear" w:color="auto" w:fill="auto"/>
            <w:noWrap w:val="0"/>
            <w:vAlign w:val="center"/>
          </w:tcPr>
          <w:p>
            <w:pPr>
              <w:rPr>
                <w:b/>
                <w:bCs/>
                <w:sz w:val="21"/>
                <w:szCs w:val="21"/>
              </w:rPr>
            </w:pPr>
            <w:r>
              <w:rPr>
                <w:b/>
                <w:bCs/>
                <w:sz w:val="21"/>
                <w:szCs w:val="21"/>
              </w:rPr>
              <w:t>Культура</w:t>
            </w:r>
          </w:p>
        </w:tc>
        <w:tc>
          <w:tcPr>
            <w:tcW w:w="663" w:type="dxa"/>
            <w:shd w:val="clear" w:color="auto" w:fill="auto"/>
            <w:noWrap w:val="0"/>
            <w:vAlign w:val="center"/>
          </w:tcPr>
          <w:p>
            <w:pPr>
              <w:jc w:val="center"/>
              <w:rPr>
                <w:b/>
                <w:bCs/>
                <w:sz w:val="21"/>
                <w:szCs w:val="21"/>
              </w:rPr>
            </w:pPr>
            <w:r>
              <w:rPr>
                <w:b/>
                <w:bCs/>
                <w:sz w:val="21"/>
                <w:szCs w:val="21"/>
              </w:rPr>
              <w:t>0801</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115 336,56541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114 922,22444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8" w:hRule="atLeast"/>
        </w:trPr>
        <w:tc>
          <w:tcPr>
            <w:tcW w:w="4684"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70 556,04971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31 697,51028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85" w:hRule="atLeast"/>
        </w:trPr>
        <w:tc>
          <w:tcPr>
            <w:tcW w:w="468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19 1 01 00097</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19 1 01 00097</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83"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19 1 01 72110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19 1 01 72110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5"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19 1 02 00000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35 086,64443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15" w:hRule="atLeast"/>
        </w:trPr>
        <w:tc>
          <w:tcPr>
            <w:tcW w:w="468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19 1 02 00098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27 877,74443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19 1 02 00098</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27 877,74443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92"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19 1 02 72110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19 1 02 72110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19 1 03 00000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9" w:hRule="atLeast"/>
        </w:trPr>
        <w:tc>
          <w:tcPr>
            <w:tcW w:w="4684"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03 L4660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1 03 L4660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3" w:hRule="atLeast"/>
        </w:trPr>
        <w:tc>
          <w:tcPr>
            <w:tcW w:w="4684"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19 3 00 00000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44 366,17473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084"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19 3 01 00000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39 808,17473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5" w:hRule="atLeast"/>
        </w:trPr>
        <w:tc>
          <w:tcPr>
            <w:tcW w:w="468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19 3 01 00098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39 808,17473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8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19 3 01 00098</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39 808,17473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19 3 02 00000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520" w:hRule="atLeast"/>
        </w:trPr>
        <w:tc>
          <w:tcPr>
            <w:tcW w:w="4684"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3 02 L5191</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3 02 L5191</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40" w:hRule="atLeast"/>
        </w:trPr>
        <w:tc>
          <w:tcPr>
            <w:tcW w:w="4684"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3 A1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2" w:hRule="atLeast"/>
        </w:trPr>
        <w:tc>
          <w:tcPr>
            <w:tcW w:w="4684"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3 A1 55900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5"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19 3 A1 55900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8"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414,34097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414,34097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0801</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414,34097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63" w:type="dxa"/>
            <w:shd w:val="clear" w:color="auto" w:fill="auto"/>
            <w:noWrap w:val="0"/>
            <w:vAlign w:val="center"/>
          </w:tcPr>
          <w:p>
            <w:pPr>
              <w:jc w:val="center"/>
              <w:rPr>
                <w:b/>
                <w:bCs/>
                <w:sz w:val="21"/>
                <w:szCs w:val="21"/>
              </w:rPr>
            </w:pPr>
            <w:r>
              <w:rPr>
                <w:b/>
                <w:bCs/>
                <w:sz w:val="21"/>
                <w:szCs w:val="21"/>
              </w:rPr>
              <w:t>0804</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28 415,94047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542" w:hRule="atLeast"/>
        </w:trPr>
        <w:tc>
          <w:tcPr>
            <w:tcW w:w="468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8 877,75969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813" w:hRule="atLeast"/>
        </w:trPr>
        <w:tc>
          <w:tcPr>
            <w:tcW w:w="468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19 4 01 00102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3 999,52590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19 4 01 00102</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3 818,55505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19 4 01 00102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180,97085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19 4 01 00106</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4 878,23379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20"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19 4 01 00106</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4 625,03865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19 4 01 00106</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92" w:hRule="atLeast"/>
        </w:trPr>
        <w:tc>
          <w:tcPr>
            <w:tcW w:w="4684"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19 4 03 00000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8" w:hRule="atLeast"/>
        </w:trPr>
        <w:tc>
          <w:tcPr>
            <w:tcW w:w="4684"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19 4 03 00499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0"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19 4 03 00499</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19 393,65149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19 4 03 00499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116,49077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116,49077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7"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0804</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116,49077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7" w:hRule="atLeast"/>
        </w:trPr>
        <w:tc>
          <w:tcPr>
            <w:tcW w:w="4684" w:type="dxa"/>
            <w:shd w:val="clear" w:color="auto" w:fill="auto"/>
            <w:noWrap w:val="0"/>
            <w:vAlign w:val="center"/>
          </w:tcPr>
          <w:p>
            <w:pPr>
              <w:rPr>
                <w:b/>
                <w:bCs/>
                <w:sz w:val="21"/>
                <w:szCs w:val="21"/>
              </w:rPr>
            </w:pPr>
            <w:r>
              <w:rPr>
                <w:b/>
                <w:bCs/>
                <w:sz w:val="21"/>
                <w:szCs w:val="21"/>
              </w:rPr>
              <w:t>СОЦИАЛЬНАЯ ПОЛИТИКА</w:t>
            </w:r>
          </w:p>
        </w:tc>
        <w:tc>
          <w:tcPr>
            <w:tcW w:w="663" w:type="dxa"/>
            <w:shd w:val="clear" w:color="auto" w:fill="auto"/>
            <w:noWrap w:val="0"/>
            <w:vAlign w:val="center"/>
          </w:tcPr>
          <w:p>
            <w:pPr>
              <w:jc w:val="center"/>
              <w:rPr>
                <w:b/>
                <w:bCs/>
                <w:sz w:val="21"/>
                <w:szCs w:val="21"/>
              </w:rPr>
            </w:pPr>
            <w:r>
              <w:rPr>
                <w:b/>
                <w:bCs/>
                <w:sz w:val="21"/>
                <w:szCs w:val="21"/>
              </w:rPr>
              <w:t>1000</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176 140,60786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2" w:hRule="atLeast"/>
        </w:trPr>
        <w:tc>
          <w:tcPr>
            <w:tcW w:w="4684" w:type="dxa"/>
            <w:shd w:val="clear" w:color="auto" w:fill="auto"/>
            <w:noWrap w:val="0"/>
            <w:vAlign w:val="center"/>
          </w:tcPr>
          <w:p>
            <w:pPr>
              <w:rPr>
                <w:b/>
                <w:bCs/>
                <w:sz w:val="21"/>
                <w:szCs w:val="21"/>
              </w:rPr>
            </w:pPr>
            <w:r>
              <w:rPr>
                <w:b/>
                <w:bCs/>
                <w:sz w:val="21"/>
                <w:szCs w:val="21"/>
              </w:rPr>
              <w:t>Пенсионное обеспечение</w:t>
            </w:r>
          </w:p>
        </w:tc>
        <w:tc>
          <w:tcPr>
            <w:tcW w:w="663" w:type="dxa"/>
            <w:shd w:val="clear" w:color="auto" w:fill="auto"/>
            <w:noWrap w:val="0"/>
            <w:vAlign w:val="center"/>
          </w:tcPr>
          <w:p>
            <w:pPr>
              <w:jc w:val="center"/>
              <w:rPr>
                <w:b/>
                <w:bCs/>
                <w:sz w:val="21"/>
                <w:szCs w:val="21"/>
              </w:rPr>
            </w:pPr>
            <w:r>
              <w:rPr>
                <w:b/>
                <w:bCs/>
                <w:sz w:val="21"/>
                <w:szCs w:val="21"/>
              </w:rPr>
              <w:t>1001</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1001</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26" w:hRule="atLeast"/>
        </w:trPr>
        <w:tc>
          <w:tcPr>
            <w:tcW w:w="4684"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1001</w:t>
            </w:r>
          </w:p>
        </w:tc>
        <w:tc>
          <w:tcPr>
            <w:tcW w:w="1737" w:type="dxa"/>
            <w:shd w:val="clear" w:color="auto" w:fill="auto"/>
            <w:noWrap w:val="0"/>
            <w:vAlign w:val="center"/>
          </w:tcPr>
          <w:p>
            <w:pPr>
              <w:jc w:val="center"/>
              <w:rPr>
                <w:sz w:val="21"/>
                <w:szCs w:val="21"/>
              </w:rPr>
            </w:pPr>
            <w:r>
              <w:rPr>
                <w:sz w:val="21"/>
                <w:szCs w:val="21"/>
              </w:rPr>
              <w:t>50 0 00 00501</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2"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1001</w:t>
            </w:r>
          </w:p>
        </w:tc>
        <w:tc>
          <w:tcPr>
            <w:tcW w:w="1737" w:type="dxa"/>
            <w:shd w:val="clear" w:color="auto" w:fill="auto"/>
            <w:noWrap w:val="0"/>
            <w:vAlign w:val="center"/>
          </w:tcPr>
          <w:p>
            <w:pPr>
              <w:jc w:val="center"/>
              <w:rPr>
                <w:sz w:val="21"/>
                <w:szCs w:val="21"/>
              </w:rPr>
            </w:pPr>
            <w:r>
              <w:rPr>
                <w:sz w:val="21"/>
                <w:szCs w:val="21"/>
              </w:rPr>
              <w:t>50 0 00 00501</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09" w:hRule="atLeast"/>
        </w:trPr>
        <w:tc>
          <w:tcPr>
            <w:tcW w:w="4684"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63" w:type="dxa"/>
            <w:shd w:val="clear" w:color="auto" w:fill="auto"/>
            <w:noWrap w:val="0"/>
            <w:vAlign w:val="center"/>
          </w:tcPr>
          <w:p>
            <w:pPr>
              <w:jc w:val="center"/>
              <w:rPr>
                <w:b/>
                <w:bCs/>
                <w:sz w:val="21"/>
                <w:szCs w:val="21"/>
              </w:rPr>
            </w:pPr>
            <w:r>
              <w:rPr>
                <w:b/>
                <w:bCs/>
                <w:sz w:val="21"/>
                <w:szCs w:val="21"/>
              </w:rPr>
              <w:t>1003</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14 847,98552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4" w:hRule="atLeast"/>
        </w:trPr>
        <w:tc>
          <w:tcPr>
            <w:tcW w:w="468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18 0 00 00000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18 1 00 00000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3" w:hRule="atLeast"/>
        </w:trPr>
        <w:tc>
          <w:tcPr>
            <w:tcW w:w="468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18 1 01 00000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4" w:hRule="atLeast"/>
        </w:trPr>
        <w:tc>
          <w:tcPr>
            <w:tcW w:w="468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18 1 01 71230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572"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18 1 01 71230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19 0 00 00000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19 1 00 00000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19 1 03 00000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19 1 03 71230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19 1 03 71230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8" w:hRule="atLeast"/>
        </w:trPr>
        <w:tc>
          <w:tcPr>
            <w:tcW w:w="4684"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19 2 00 00000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19 2 02 00000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19 2 02 71230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07"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19 2 02 71230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53" w:hRule="atLeast"/>
        </w:trPr>
        <w:tc>
          <w:tcPr>
            <w:tcW w:w="4684"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21 0 00 00000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2" w:hRule="atLeast"/>
        </w:trPr>
        <w:tc>
          <w:tcPr>
            <w:tcW w:w="4684" w:type="dxa"/>
            <w:shd w:val="clear" w:color="auto" w:fill="auto"/>
            <w:noWrap w:val="0"/>
            <w:vAlign w:val="center"/>
          </w:tcPr>
          <w:p>
            <w:pPr>
              <w:rPr>
                <w:sz w:val="21"/>
                <w:szCs w:val="21"/>
              </w:rPr>
            </w:pPr>
            <w:r>
              <w:rPr>
                <w:sz w:val="21"/>
                <w:szCs w:val="21"/>
              </w:rPr>
              <w:t>Основное мероприятие "Оплата свидетельств"</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21 0 01 00000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8" w:hRule="atLeast"/>
        </w:trPr>
        <w:tc>
          <w:tcPr>
            <w:tcW w:w="4684"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21 0 01 L4970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21 0 01 L4970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74" w:hRule="atLeast"/>
        </w:trPr>
        <w:tc>
          <w:tcPr>
            <w:tcW w:w="468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23 0 00 00000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53" w:hRule="atLeast"/>
        </w:trPr>
        <w:tc>
          <w:tcPr>
            <w:tcW w:w="468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23 2 00 00000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9" w:hRule="atLeast"/>
        </w:trPr>
        <w:tc>
          <w:tcPr>
            <w:tcW w:w="468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23 2 01 00000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8" w:hRule="atLeast"/>
        </w:trPr>
        <w:tc>
          <w:tcPr>
            <w:tcW w:w="4684"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23 2 01 71210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7"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23 2 01 71210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4" w:hRule="atLeast"/>
        </w:trPr>
        <w:tc>
          <w:tcPr>
            <w:tcW w:w="468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23 2 01 71230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2"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23 2 01 71230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10 332,25976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50 0 00 00502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2"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50 0 00 00502</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219" w:hRule="atLeast"/>
        </w:trPr>
        <w:tc>
          <w:tcPr>
            <w:tcW w:w="4684"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50 0 00 00550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8 620,11209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50 0 00 00550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8 620,11209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92" w:hRule="atLeast"/>
        </w:trPr>
        <w:tc>
          <w:tcPr>
            <w:tcW w:w="4684"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50 0 00 00700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1 447,27267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7" w:hRule="atLeast"/>
        </w:trPr>
        <w:tc>
          <w:tcPr>
            <w:tcW w:w="4684" w:type="dxa"/>
            <w:shd w:val="clear" w:color="auto" w:fill="auto"/>
            <w:noWrap w:val="0"/>
            <w:vAlign w:val="center"/>
          </w:tcPr>
          <w:p>
            <w:pPr>
              <w:rPr>
                <w:sz w:val="21"/>
                <w:szCs w:val="21"/>
              </w:rPr>
            </w:pPr>
            <w:r>
              <w:rPr>
                <w:sz w:val="21"/>
                <w:szCs w:val="21"/>
              </w:rPr>
              <w:t>Предоставление услуги "Социальное такси"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50 0 00 00702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50 0 00 00702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2" w:hRule="atLeast"/>
        </w:trPr>
        <w:tc>
          <w:tcPr>
            <w:tcW w:w="4684"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50 0 00 00709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7"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50 0 00 00709</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2770" w:hRule="atLeast"/>
        </w:trPr>
        <w:tc>
          <w:tcPr>
            <w:tcW w:w="4684"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50 0 00 00719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471"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50 0 00 00719</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50 0 00 70950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50 0 00 70950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S0950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7"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1003</w:t>
            </w:r>
          </w:p>
        </w:tc>
        <w:tc>
          <w:tcPr>
            <w:tcW w:w="1737" w:type="dxa"/>
            <w:shd w:val="clear" w:color="auto" w:fill="auto"/>
            <w:noWrap w:val="0"/>
            <w:vAlign w:val="center"/>
          </w:tcPr>
          <w:p>
            <w:pPr>
              <w:jc w:val="center"/>
              <w:rPr>
                <w:sz w:val="21"/>
                <w:szCs w:val="21"/>
              </w:rPr>
            </w:pPr>
            <w:r>
              <w:rPr>
                <w:sz w:val="21"/>
                <w:szCs w:val="21"/>
              </w:rPr>
              <w:t>50 0 00 S0950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2" w:hRule="atLeast"/>
        </w:trPr>
        <w:tc>
          <w:tcPr>
            <w:tcW w:w="4684" w:type="dxa"/>
            <w:shd w:val="clear" w:color="auto" w:fill="auto"/>
            <w:noWrap w:val="0"/>
            <w:vAlign w:val="center"/>
          </w:tcPr>
          <w:p>
            <w:pPr>
              <w:rPr>
                <w:b/>
                <w:bCs/>
                <w:sz w:val="21"/>
                <w:szCs w:val="21"/>
              </w:rPr>
            </w:pPr>
            <w:r>
              <w:rPr>
                <w:b/>
                <w:bCs/>
                <w:sz w:val="21"/>
                <w:szCs w:val="21"/>
              </w:rPr>
              <w:t>Охрана семьи и детства</w:t>
            </w:r>
          </w:p>
        </w:tc>
        <w:tc>
          <w:tcPr>
            <w:tcW w:w="663" w:type="dxa"/>
            <w:shd w:val="clear" w:color="auto" w:fill="auto"/>
            <w:noWrap w:val="0"/>
            <w:vAlign w:val="center"/>
          </w:tcPr>
          <w:p>
            <w:pPr>
              <w:jc w:val="center"/>
              <w:rPr>
                <w:b/>
                <w:bCs/>
                <w:sz w:val="21"/>
                <w:szCs w:val="21"/>
              </w:rPr>
            </w:pPr>
            <w:r>
              <w:rPr>
                <w:b/>
                <w:bCs/>
                <w:sz w:val="21"/>
                <w:szCs w:val="21"/>
              </w:rPr>
              <w:t>1004</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147 687,90243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23 0 00 00000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23 1 00 00000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87"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23 1 01 00000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12" w:hRule="atLeast"/>
        </w:trPr>
        <w:tc>
          <w:tcPr>
            <w:tcW w:w="468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23 1 01 71220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17"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23 1 01 71220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2438" w:hRule="atLeast"/>
        </w:trPr>
        <w:tc>
          <w:tcPr>
            <w:tcW w:w="468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23 1 02 00000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17" w:hRule="atLeast"/>
        </w:trPr>
        <w:tc>
          <w:tcPr>
            <w:tcW w:w="468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23 1 02 71220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23 1 02 71220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4"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85 890,68850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8" w:hRule="atLeast"/>
        </w:trPr>
        <w:tc>
          <w:tcPr>
            <w:tcW w:w="4684"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50 0 00 71040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7"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50 0 00 71040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4" w:hRule="atLeast"/>
        </w:trPr>
        <w:tc>
          <w:tcPr>
            <w:tcW w:w="4684"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50 0 00 71050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50 0 00 71050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2"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1004</w:t>
            </w:r>
          </w:p>
        </w:tc>
        <w:tc>
          <w:tcPr>
            <w:tcW w:w="1737" w:type="dxa"/>
            <w:shd w:val="clear" w:color="auto" w:fill="auto"/>
            <w:noWrap w:val="0"/>
            <w:vAlign w:val="center"/>
          </w:tcPr>
          <w:p>
            <w:pPr>
              <w:jc w:val="center"/>
              <w:rPr>
                <w:sz w:val="21"/>
                <w:szCs w:val="21"/>
              </w:rPr>
            </w:pPr>
            <w:r>
              <w:rPr>
                <w:sz w:val="21"/>
                <w:szCs w:val="21"/>
              </w:rPr>
              <w:t>50 0 00 71050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2" w:hRule="atLeast"/>
        </w:trPr>
        <w:tc>
          <w:tcPr>
            <w:tcW w:w="4684"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63" w:type="dxa"/>
            <w:shd w:val="clear" w:color="auto" w:fill="auto"/>
            <w:noWrap w:val="0"/>
            <w:vAlign w:val="center"/>
          </w:tcPr>
          <w:p>
            <w:pPr>
              <w:jc w:val="center"/>
              <w:rPr>
                <w:b/>
                <w:bCs/>
                <w:sz w:val="21"/>
                <w:szCs w:val="21"/>
              </w:rPr>
            </w:pPr>
            <w:r>
              <w:rPr>
                <w:b/>
                <w:bCs/>
                <w:sz w:val="21"/>
                <w:szCs w:val="21"/>
              </w:rPr>
              <w:t>1006</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1475" w:hRule="atLeast"/>
        </w:trPr>
        <w:tc>
          <w:tcPr>
            <w:tcW w:w="4684"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22 0 00 00000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22 0 01 00000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3" w:hRule="atLeast"/>
        </w:trPr>
        <w:tc>
          <w:tcPr>
            <w:tcW w:w="4684"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22 0 01 70260</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7"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22 0 01 70260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3" w:hRule="atLeast"/>
        </w:trPr>
        <w:tc>
          <w:tcPr>
            <w:tcW w:w="4684"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22 0 01 S0260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2" w:hRule="atLeast"/>
        </w:trPr>
        <w:tc>
          <w:tcPr>
            <w:tcW w:w="468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22 0 01 S0260</w:t>
            </w:r>
          </w:p>
        </w:tc>
        <w:tc>
          <w:tcPr>
            <w:tcW w:w="589" w:type="dxa"/>
            <w:shd w:val="clear" w:color="auto" w:fill="auto"/>
            <w:noWrap w:val="0"/>
            <w:vAlign w:val="center"/>
          </w:tcPr>
          <w:p>
            <w:pPr>
              <w:jc w:val="center"/>
              <w:rPr>
                <w:sz w:val="21"/>
                <w:szCs w:val="21"/>
              </w:rPr>
            </w:pPr>
            <w:r>
              <w:rPr>
                <w:sz w:val="21"/>
                <w:szCs w:val="21"/>
              </w:rPr>
              <w:t>300</w:t>
            </w:r>
          </w:p>
        </w:tc>
        <w:tc>
          <w:tcPr>
            <w:tcW w:w="2034"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15" w:hRule="atLeast"/>
        </w:trPr>
        <w:tc>
          <w:tcPr>
            <w:tcW w:w="4684"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50 0 00 71060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40"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50 0 00 71060</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50 0 00 71060</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391"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1006</w:t>
            </w:r>
          </w:p>
        </w:tc>
        <w:tc>
          <w:tcPr>
            <w:tcW w:w="1737" w:type="dxa"/>
            <w:shd w:val="clear" w:color="auto" w:fill="auto"/>
            <w:noWrap w:val="0"/>
            <w:vAlign w:val="center"/>
          </w:tcPr>
          <w:p>
            <w:pPr>
              <w:jc w:val="center"/>
              <w:rPr>
                <w:sz w:val="21"/>
                <w:szCs w:val="21"/>
              </w:rPr>
            </w:pPr>
            <w:r>
              <w:rPr>
                <w:sz w:val="21"/>
                <w:szCs w:val="21"/>
              </w:rPr>
              <w:t>50 0 00 71060</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7" w:hRule="atLeast"/>
        </w:trPr>
        <w:tc>
          <w:tcPr>
            <w:tcW w:w="4684" w:type="dxa"/>
            <w:shd w:val="clear" w:color="auto" w:fill="auto"/>
            <w:noWrap w:val="0"/>
            <w:vAlign w:val="center"/>
          </w:tcPr>
          <w:p>
            <w:pPr>
              <w:rPr>
                <w:b/>
                <w:bCs/>
                <w:sz w:val="21"/>
                <w:szCs w:val="21"/>
              </w:rPr>
            </w:pPr>
            <w:r>
              <w:rPr>
                <w:b/>
                <w:bCs/>
                <w:sz w:val="21"/>
                <w:szCs w:val="21"/>
              </w:rPr>
              <w:t>ФИЗИЧЕСКАЯ КУЛЬТУРА И СПОРТ</w:t>
            </w:r>
          </w:p>
        </w:tc>
        <w:tc>
          <w:tcPr>
            <w:tcW w:w="663" w:type="dxa"/>
            <w:shd w:val="clear" w:color="auto" w:fill="auto"/>
            <w:noWrap w:val="0"/>
            <w:vAlign w:val="center"/>
          </w:tcPr>
          <w:p>
            <w:pPr>
              <w:jc w:val="center"/>
              <w:rPr>
                <w:b/>
                <w:bCs/>
                <w:sz w:val="21"/>
                <w:szCs w:val="21"/>
              </w:rPr>
            </w:pPr>
            <w:r>
              <w:rPr>
                <w:b/>
                <w:bCs/>
                <w:sz w:val="21"/>
                <w:szCs w:val="21"/>
              </w:rPr>
              <w:t>1100</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97 871,66512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7" w:hRule="atLeast"/>
        </w:trPr>
        <w:tc>
          <w:tcPr>
            <w:tcW w:w="4684" w:type="dxa"/>
            <w:shd w:val="clear" w:color="auto" w:fill="auto"/>
            <w:noWrap w:val="0"/>
            <w:vAlign w:val="center"/>
          </w:tcPr>
          <w:p>
            <w:pPr>
              <w:rPr>
                <w:b/>
                <w:bCs/>
                <w:sz w:val="21"/>
                <w:szCs w:val="21"/>
              </w:rPr>
            </w:pPr>
            <w:r>
              <w:rPr>
                <w:b/>
                <w:bCs/>
                <w:sz w:val="21"/>
                <w:szCs w:val="21"/>
              </w:rPr>
              <w:t>Физическая культура</w:t>
            </w:r>
          </w:p>
        </w:tc>
        <w:tc>
          <w:tcPr>
            <w:tcW w:w="663" w:type="dxa"/>
            <w:shd w:val="clear" w:color="auto" w:fill="auto"/>
            <w:noWrap w:val="0"/>
            <w:vAlign w:val="center"/>
          </w:tcPr>
          <w:p>
            <w:pPr>
              <w:jc w:val="center"/>
              <w:rPr>
                <w:b/>
                <w:bCs/>
                <w:sz w:val="21"/>
                <w:szCs w:val="21"/>
              </w:rPr>
            </w:pPr>
            <w:r>
              <w:rPr>
                <w:b/>
                <w:bCs/>
                <w:sz w:val="21"/>
                <w:szCs w:val="21"/>
              </w:rPr>
              <w:t>1101</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88 115,82289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87 879,87595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87 879,87595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8" w:hRule="atLeast"/>
        </w:trPr>
        <w:tc>
          <w:tcPr>
            <w:tcW w:w="468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18 0 01 00097</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24 528,40417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69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18 0 01 00097</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24 528,40417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47" w:hRule="atLeast"/>
        </w:trPr>
        <w:tc>
          <w:tcPr>
            <w:tcW w:w="468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18 0 01 00098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43 889,85414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3"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18 0 01 00098</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43 889,85414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18 0 01 00199</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11 461,61764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44"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18 0 01 00199</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10 941,35353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18 0 01 00199</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520,26411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723" w:hRule="atLeast"/>
        </w:trPr>
        <w:tc>
          <w:tcPr>
            <w:tcW w:w="468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18 0 01 72110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90"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18 0 01 72110</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8"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18 0 01 72110</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50 0 00 00000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235,94694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7" w:hRule="atLeast"/>
        </w:trPr>
        <w:tc>
          <w:tcPr>
            <w:tcW w:w="468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235,94694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68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600</w:t>
            </w:r>
          </w:p>
        </w:tc>
        <w:tc>
          <w:tcPr>
            <w:tcW w:w="2034" w:type="dxa"/>
            <w:shd w:val="clear" w:color="auto" w:fill="auto"/>
            <w:noWrap w:val="0"/>
            <w:vAlign w:val="center"/>
          </w:tcPr>
          <w:p>
            <w:pPr>
              <w:jc w:val="right"/>
              <w:rPr>
                <w:sz w:val="21"/>
                <w:szCs w:val="21"/>
              </w:rPr>
            </w:pPr>
            <w:r>
              <w:rPr>
                <w:sz w:val="21"/>
                <w:szCs w:val="21"/>
              </w:rPr>
              <w:t>220,68955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2" w:hRule="atLeast"/>
        </w:trPr>
        <w:tc>
          <w:tcPr>
            <w:tcW w:w="4684" w:type="dxa"/>
            <w:shd w:val="clear" w:color="auto" w:fill="auto"/>
            <w:noWrap w:val="0"/>
            <w:vAlign w:val="center"/>
          </w:tcPr>
          <w:p>
            <w:pPr>
              <w:rPr>
                <w:sz w:val="21"/>
                <w:szCs w:val="21"/>
              </w:rPr>
            </w:pPr>
            <w:r>
              <w:rPr>
                <w:sz w:val="21"/>
                <w:szCs w:val="21"/>
              </w:rPr>
              <w:t>Иные бюджетные ассигнования</w:t>
            </w:r>
          </w:p>
        </w:tc>
        <w:tc>
          <w:tcPr>
            <w:tcW w:w="663" w:type="dxa"/>
            <w:shd w:val="clear" w:color="auto" w:fill="auto"/>
            <w:noWrap w:val="0"/>
            <w:vAlign w:val="center"/>
          </w:tcPr>
          <w:p>
            <w:pPr>
              <w:jc w:val="center"/>
              <w:rPr>
                <w:sz w:val="21"/>
                <w:szCs w:val="21"/>
              </w:rPr>
            </w:pPr>
            <w:r>
              <w:rPr>
                <w:sz w:val="21"/>
                <w:szCs w:val="21"/>
              </w:rPr>
              <w:t>1101</w:t>
            </w:r>
          </w:p>
        </w:tc>
        <w:tc>
          <w:tcPr>
            <w:tcW w:w="1737" w:type="dxa"/>
            <w:shd w:val="clear" w:color="auto" w:fill="auto"/>
            <w:noWrap w:val="0"/>
            <w:vAlign w:val="center"/>
          </w:tcPr>
          <w:p>
            <w:pPr>
              <w:jc w:val="center"/>
              <w:rPr>
                <w:sz w:val="21"/>
                <w:szCs w:val="21"/>
              </w:rPr>
            </w:pPr>
            <w:r>
              <w:rPr>
                <w:sz w:val="21"/>
                <w:szCs w:val="21"/>
              </w:rPr>
              <w:t>50 0 00 00305</w:t>
            </w:r>
          </w:p>
        </w:tc>
        <w:tc>
          <w:tcPr>
            <w:tcW w:w="589" w:type="dxa"/>
            <w:shd w:val="clear" w:color="auto" w:fill="auto"/>
            <w:noWrap w:val="0"/>
            <w:vAlign w:val="center"/>
          </w:tcPr>
          <w:p>
            <w:pPr>
              <w:jc w:val="center"/>
              <w:rPr>
                <w:sz w:val="21"/>
                <w:szCs w:val="21"/>
              </w:rPr>
            </w:pPr>
            <w:r>
              <w:rPr>
                <w:sz w:val="21"/>
                <w:szCs w:val="21"/>
              </w:rPr>
              <w:t>800</w:t>
            </w:r>
          </w:p>
        </w:tc>
        <w:tc>
          <w:tcPr>
            <w:tcW w:w="2034" w:type="dxa"/>
            <w:shd w:val="clear" w:color="auto" w:fill="auto"/>
            <w:noWrap w:val="0"/>
            <w:vAlign w:val="center"/>
          </w:tcPr>
          <w:p>
            <w:pPr>
              <w:jc w:val="right"/>
              <w:rPr>
                <w:sz w:val="21"/>
                <w:szCs w:val="21"/>
              </w:rPr>
            </w:pPr>
            <w:r>
              <w:rPr>
                <w:sz w:val="21"/>
                <w:szCs w:val="21"/>
              </w:rPr>
              <w:t>15,25739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2" w:hRule="atLeast"/>
        </w:trPr>
        <w:tc>
          <w:tcPr>
            <w:tcW w:w="4684" w:type="dxa"/>
            <w:shd w:val="clear" w:color="auto" w:fill="auto"/>
            <w:noWrap w:val="0"/>
            <w:vAlign w:val="center"/>
          </w:tcPr>
          <w:p>
            <w:pPr>
              <w:rPr>
                <w:b/>
                <w:bCs/>
                <w:sz w:val="21"/>
                <w:szCs w:val="21"/>
              </w:rPr>
            </w:pPr>
            <w:r>
              <w:rPr>
                <w:b/>
                <w:bCs/>
                <w:sz w:val="21"/>
                <w:szCs w:val="21"/>
              </w:rPr>
              <w:t>Массовый спорт</w:t>
            </w:r>
          </w:p>
        </w:tc>
        <w:tc>
          <w:tcPr>
            <w:tcW w:w="663" w:type="dxa"/>
            <w:shd w:val="clear" w:color="auto" w:fill="auto"/>
            <w:noWrap w:val="0"/>
            <w:vAlign w:val="center"/>
          </w:tcPr>
          <w:p>
            <w:pPr>
              <w:jc w:val="center"/>
              <w:rPr>
                <w:b/>
                <w:bCs/>
                <w:sz w:val="21"/>
                <w:szCs w:val="21"/>
              </w:rPr>
            </w:pPr>
            <w:r>
              <w:rPr>
                <w:b/>
                <w:bCs/>
                <w:sz w:val="21"/>
                <w:szCs w:val="21"/>
              </w:rPr>
              <w:t>1102</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3" w:hRule="atLeast"/>
        </w:trPr>
        <w:tc>
          <w:tcPr>
            <w:tcW w:w="468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1102</w:t>
            </w:r>
          </w:p>
        </w:tc>
        <w:tc>
          <w:tcPr>
            <w:tcW w:w="1737" w:type="dxa"/>
            <w:shd w:val="clear" w:color="auto" w:fill="auto"/>
            <w:noWrap w:val="0"/>
            <w:vAlign w:val="center"/>
          </w:tcPr>
          <w:p>
            <w:pPr>
              <w:jc w:val="center"/>
              <w:rPr>
                <w:sz w:val="21"/>
                <w:szCs w:val="21"/>
              </w:rPr>
            </w:pPr>
            <w:r>
              <w:rPr>
                <w:sz w:val="21"/>
                <w:szCs w:val="21"/>
              </w:rPr>
              <w:t>18 0 00 00000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2" w:hRule="atLeast"/>
        </w:trPr>
        <w:tc>
          <w:tcPr>
            <w:tcW w:w="4684"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63" w:type="dxa"/>
            <w:shd w:val="clear" w:color="auto" w:fill="auto"/>
            <w:noWrap w:val="0"/>
            <w:vAlign w:val="center"/>
          </w:tcPr>
          <w:p>
            <w:pPr>
              <w:jc w:val="center"/>
              <w:rPr>
                <w:sz w:val="21"/>
                <w:szCs w:val="21"/>
              </w:rPr>
            </w:pPr>
            <w:r>
              <w:rPr>
                <w:sz w:val="21"/>
                <w:szCs w:val="21"/>
              </w:rPr>
              <w:t>1102</w:t>
            </w:r>
          </w:p>
        </w:tc>
        <w:tc>
          <w:tcPr>
            <w:tcW w:w="1737" w:type="dxa"/>
            <w:shd w:val="clear" w:color="auto" w:fill="auto"/>
            <w:noWrap w:val="0"/>
            <w:vAlign w:val="center"/>
          </w:tcPr>
          <w:p>
            <w:pPr>
              <w:jc w:val="center"/>
              <w:rPr>
                <w:sz w:val="21"/>
                <w:szCs w:val="21"/>
              </w:rPr>
            </w:pPr>
            <w:r>
              <w:rPr>
                <w:sz w:val="21"/>
                <w:szCs w:val="21"/>
              </w:rPr>
              <w:t>18 0 01 00000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7" w:hRule="atLeast"/>
        </w:trPr>
        <w:tc>
          <w:tcPr>
            <w:tcW w:w="4684"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1102</w:t>
            </w:r>
          </w:p>
        </w:tc>
        <w:tc>
          <w:tcPr>
            <w:tcW w:w="1737" w:type="dxa"/>
            <w:shd w:val="clear" w:color="auto" w:fill="auto"/>
            <w:noWrap w:val="0"/>
            <w:vAlign w:val="center"/>
          </w:tcPr>
          <w:p>
            <w:pPr>
              <w:jc w:val="center"/>
              <w:rPr>
                <w:sz w:val="21"/>
                <w:szCs w:val="21"/>
              </w:rPr>
            </w:pPr>
            <w:r>
              <w:rPr>
                <w:sz w:val="21"/>
                <w:szCs w:val="21"/>
              </w:rPr>
              <w:t>18 0 01 00311</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1102</w:t>
            </w:r>
          </w:p>
        </w:tc>
        <w:tc>
          <w:tcPr>
            <w:tcW w:w="1737" w:type="dxa"/>
            <w:shd w:val="clear" w:color="auto" w:fill="auto"/>
            <w:noWrap w:val="0"/>
            <w:vAlign w:val="center"/>
          </w:tcPr>
          <w:p>
            <w:pPr>
              <w:jc w:val="center"/>
              <w:rPr>
                <w:sz w:val="21"/>
                <w:szCs w:val="21"/>
              </w:rPr>
            </w:pPr>
            <w:r>
              <w:rPr>
                <w:sz w:val="21"/>
                <w:szCs w:val="21"/>
              </w:rPr>
              <w:t>18 0 01 00311</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7" w:hRule="atLeast"/>
        </w:trPr>
        <w:tc>
          <w:tcPr>
            <w:tcW w:w="4684"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63" w:type="dxa"/>
            <w:shd w:val="clear" w:color="auto" w:fill="auto"/>
            <w:noWrap w:val="0"/>
            <w:vAlign w:val="center"/>
          </w:tcPr>
          <w:p>
            <w:pPr>
              <w:jc w:val="center"/>
              <w:rPr>
                <w:b/>
                <w:bCs/>
                <w:sz w:val="21"/>
                <w:szCs w:val="21"/>
              </w:rPr>
            </w:pPr>
            <w:r>
              <w:rPr>
                <w:b/>
                <w:bCs/>
                <w:sz w:val="21"/>
                <w:szCs w:val="21"/>
              </w:rPr>
              <w:t>1105</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1" w:hRule="atLeast"/>
        </w:trPr>
        <w:tc>
          <w:tcPr>
            <w:tcW w:w="468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3" w:type="dxa"/>
            <w:shd w:val="clear" w:color="auto" w:fill="auto"/>
            <w:noWrap w:val="0"/>
            <w:vAlign w:val="center"/>
          </w:tcPr>
          <w:p>
            <w:pPr>
              <w:jc w:val="center"/>
              <w:rPr>
                <w:sz w:val="21"/>
                <w:szCs w:val="21"/>
              </w:rPr>
            </w:pPr>
            <w:r>
              <w:rPr>
                <w:sz w:val="21"/>
                <w:szCs w:val="21"/>
              </w:rPr>
              <w:t>1105</w:t>
            </w:r>
          </w:p>
        </w:tc>
        <w:tc>
          <w:tcPr>
            <w:tcW w:w="1737" w:type="dxa"/>
            <w:shd w:val="clear" w:color="auto" w:fill="auto"/>
            <w:noWrap w:val="0"/>
            <w:vAlign w:val="center"/>
          </w:tcPr>
          <w:p>
            <w:pPr>
              <w:jc w:val="center"/>
              <w:rPr>
                <w:sz w:val="21"/>
                <w:szCs w:val="21"/>
              </w:rPr>
            </w:pPr>
            <w:r>
              <w:rPr>
                <w:sz w:val="21"/>
                <w:szCs w:val="21"/>
              </w:rPr>
              <w:t>18 0 00 00000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33" w:hRule="atLeast"/>
        </w:trPr>
        <w:tc>
          <w:tcPr>
            <w:tcW w:w="4684"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63" w:type="dxa"/>
            <w:shd w:val="clear" w:color="auto" w:fill="auto"/>
            <w:noWrap w:val="0"/>
            <w:vAlign w:val="center"/>
          </w:tcPr>
          <w:p>
            <w:pPr>
              <w:jc w:val="center"/>
              <w:rPr>
                <w:sz w:val="21"/>
                <w:szCs w:val="21"/>
              </w:rPr>
            </w:pPr>
            <w:r>
              <w:rPr>
                <w:sz w:val="21"/>
                <w:szCs w:val="21"/>
              </w:rPr>
              <w:t>1105</w:t>
            </w:r>
          </w:p>
        </w:tc>
        <w:tc>
          <w:tcPr>
            <w:tcW w:w="1737" w:type="dxa"/>
            <w:shd w:val="clear" w:color="auto" w:fill="auto"/>
            <w:noWrap w:val="0"/>
            <w:vAlign w:val="center"/>
          </w:tcPr>
          <w:p>
            <w:pPr>
              <w:jc w:val="center"/>
              <w:rPr>
                <w:sz w:val="21"/>
                <w:szCs w:val="21"/>
              </w:rPr>
            </w:pPr>
            <w:r>
              <w:rPr>
                <w:sz w:val="21"/>
                <w:szCs w:val="21"/>
              </w:rPr>
              <w:t>18 1 00 00000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63" w:type="dxa"/>
            <w:shd w:val="clear" w:color="auto" w:fill="auto"/>
            <w:noWrap w:val="0"/>
            <w:vAlign w:val="center"/>
          </w:tcPr>
          <w:p>
            <w:pPr>
              <w:jc w:val="center"/>
              <w:rPr>
                <w:sz w:val="21"/>
                <w:szCs w:val="21"/>
              </w:rPr>
            </w:pPr>
            <w:r>
              <w:rPr>
                <w:sz w:val="21"/>
                <w:szCs w:val="21"/>
              </w:rPr>
              <w:t>1105</w:t>
            </w:r>
          </w:p>
        </w:tc>
        <w:tc>
          <w:tcPr>
            <w:tcW w:w="1737" w:type="dxa"/>
            <w:shd w:val="clear" w:color="auto" w:fill="auto"/>
            <w:noWrap w:val="0"/>
            <w:vAlign w:val="center"/>
          </w:tcPr>
          <w:p>
            <w:pPr>
              <w:jc w:val="center"/>
              <w:rPr>
                <w:sz w:val="21"/>
                <w:szCs w:val="21"/>
              </w:rPr>
            </w:pPr>
            <w:r>
              <w:rPr>
                <w:sz w:val="21"/>
                <w:szCs w:val="21"/>
              </w:rPr>
              <w:t>18 1 01 00000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813" w:hRule="atLeast"/>
        </w:trPr>
        <w:tc>
          <w:tcPr>
            <w:tcW w:w="468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1105</w:t>
            </w:r>
          </w:p>
        </w:tc>
        <w:tc>
          <w:tcPr>
            <w:tcW w:w="1737" w:type="dxa"/>
            <w:shd w:val="clear" w:color="auto" w:fill="auto"/>
            <w:noWrap w:val="0"/>
            <w:vAlign w:val="center"/>
          </w:tcPr>
          <w:p>
            <w:pPr>
              <w:jc w:val="center"/>
              <w:rPr>
                <w:sz w:val="21"/>
                <w:szCs w:val="21"/>
              </w:rPr>
            </w:pPr>
            <w:r>
              <w:rPr>
                <w:sz w:val="21"/>
                <w:szCs w:val="21"/>
              </w:rPr>
              <w:t>18 1 01 00102</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5 580,76271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1105</w:t>
            </w:r>
          </w:p>
        </w:tc>
        <w:tc>
          <w:tcPr>
            <w:tcW w:w="1737" w:type="dxa"/>
            <w:shd w:val="clear" w:color="auto" w:fill="auto"/>
            <w:noWrap w:val="0"/>
            <w:vAlign w:val="center"/>
          </w:tcPr>
          <w:p>
            <w:pPr>
              <w:jc w:val="center"/>
              <w:rPr>
                <w:sz w:val="21"/>
                <w:szCs w:val="21"/>
              </w:rPr>
            </w:pPr>
            <w:r>
              <w:rPr>
                <w:sz w:val="21"/>
                <w:szCs w:val="21"/>
              </w:rPr>
              <w:t>18 1 01 00102</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5 387,23332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3"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1105</w:t>
            </w:r>
          </w:p>
        </w:tc>
        <w:tc>
          <w:tcPr>
            <w:tcW w:w="1737" w:type="dxa"/>
            <w:shd w:val="clear" w:color="auto" w:fill="auto"/>
            <w:noWrap w:val="0"/>
            <w:vAlign w:val="center"/>
          </w:tcPr>
          <w:p>
            <w:pPr>
              <w:jc w:val="center"/>
              <w:rPr>
                <w:sz w:val="21"/>
                <w:szCs w:val="21"/>
              </w:rPr>
            </w:pPr>
            <w:r>
              <w:rPr>
                <w:sz w:val="21"/>
                <w:szCs w:val="21"/>
              </w:rPr>
              <w:t>18 1 01 00102</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193,52939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59" w:hRule="atLeast"/>
        </w:trPr>
        <w:tc>
          <w:tcPr>
            <w:tcW w:w="4684"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1105</w:t>
            </w:r>
          </w:p>
        </w:tc>
        <w:tc>
          <w:tcPr>
            <w:tcW w:w="1737" w:type="dxa"/>
            <w:shd w:val="clear" w:color="auto" w:fill="auto"/>
            <w:noWrap w:val="0"/>
            <w:vAlign w:val="center"/>
          </w:tcPr>
          <w:p>
            <w:pPr>
              <w:jc w:val="center"/>
              <w:rPr>
                <w:sz w:val="21"/>
                <w:szCs w:val="21"/>
              </w:rPr>
            </w:pPr>
            <w:r>
              <w:rPr>
                <w:sz w:val="21"/>
                <w:szCs w:val="21"/>
              </w:rPr>
              <w:t>18 1 01 00108</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3 575,07952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5" w:hRule="atLeast"/>
        </w:trPr>
        <w:tc>
          <w:tcPr>
            <w:tcW w:w="468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3" w:type="dxa"/>
            <w:shd w:val="clear" w:color="auto" w:fill="auto"/>
            <w:noWrap w:val="0"/>
            <w:vAlign w:val="center"/>
          </w:tcPr>
          <w:p>
            <w:pPr>
              <w:jc w:val="center"/>
              <w:rPr>
                <w:sz w:val="21"/>
                <w:szCs w:val="21"/>
              </w:rPr>
            </w:pPr>
            <w:r>
              <w:rPr>
                <w:sz w:val="21"/>
                <w:szCs w:val="21"/>
              </w:rPr>
              <w:t>1105</w:t>
            </w:r>
          </w:p>
        </w:tc>
        <w:tc>
          <w:tcPr>
            <w:tcW w:w="1737" w:type="dxa"/>
            <w:shd w:val="clear" w:color="auto" w:fill="auto"/>
            <w:noWrap w:val="0"/>
            <w:vAlign w:val="center"/>
          </w:tcPr>
          <w:p>
            <w:pPr>
              <w:jc w:val="center"/>
              <w:rPr>
                <w:sz w:val="21"/>
                <w:szCs w:val="21"/>
              </w:rPr>
            </w:pPr>
            <w:r>
              <w:rPr>
                <w:sz w:val="21"/>
                <w:szCs w:val="21"/>
              </w:rPr>
              <w:t>18 1 01 00108</w:t>
            </w:r>
          </w:p>
        </w:tc>
        <w:tc>
          <w:tcPr>
            <w:tcW w:w="589" w:type="dxa"/>
            <w:shd w:val="clear" w:color="auto" w:fill="auto"/>
            <w:noWrap w:val="0"/>
            <w:vAlign w:val="center"/>
          </w:tcPr>
          <w:p>
            <w:pPr>
              <w:jc w:val="center"/>
              <w:rPr>
                <w:sz w:val="21"/>
                <w:szCs w:val="21"/>
              </w:rPr>
            </w:pPr>
            <w:r>
              <w:rPr>
                <w:sz w:val="21"/>
                <w:szCs w:val="21"/>
              </w:rPr>
              <w:t>100</w:t>
            </w:r>
          </w:p>
        </w:tc>
        <w:tc>
          <w:tcPr>
            <w:tcW w:w="2034" w:type="dxa"/>
            <w:shd w:val="clear" w:color="auto" w:fill="auto"/>
            <w:noWrap w:val="0"/>
            <w:vAlign w:val="center"/>
          </w:tcPr>
          <w:p>
            <w:pPr>
              <w:jc w:val="right"/>
              <w:rPr>
                <w:sz w:val="21"/>
                <w:szCs w:val="21"/>
              </w:rPr>
            </w:pPr>
            <w:r>
              <w:rPr>
                <w:sz w:val="21"/>
                <w:szCs w:val="21"/>
              </w:rPr>
              <w:t>3 377,19369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2" w:hRule="atLeast"/>
        </w:trPr>
        <w:tc>
          <w:tcPr>
            <w:tcW w:w="468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3" w:type="dxa"/>
            <w:shd w:val="clear" w:color="auto" w:fill="auto"/>
            <w:noWrap w:val="0"/>
            <w:vAlign w:val="center"/>
          </w:tcPr>
          <w:p>
            <w:pPr>
              <w:jc w:val="center"/>
              <w:rPr>
                <w:sz w:val="21"/>
                <w:szCs w:val="21"/>
              </w:rPr>
            </w:pPr>
            <w:r>
              <w:rPr>
                <w:sz w:val="21"/>
                <w:szCs w:val="21"/>
              </w:rPr>
              <w:t>1105</w:t>
            </w:r>
          </w:p>
        </w:tc>
        <w:tc>
          <w:tcPr>
            <w:tcW w:w="1737" w:type="dxa"/>
            <w:shd w:val="clear" w:color="auto" w:fill="auto"/>
            <w:noWrap w:val="0"/>
            <w:vAlign w:val="center"/>
          </w:tcPr>
          <w:p>
            <w:pPr>
              <w:jc w:val="center"/>
              <w:rPr>
                <w:sz w:val="21"/>
                <w:szCs w:val="21"/>
              </w:rPr>
            </w:pPr>
            <w:r>
              <w:rPr>
                <w:sz w:val="21"/>
                <w:szCs w:val="21"/>
              </w:rPr>
              <w:t>18 1 01 00108</w:t>
            </w:r>
          </w:p>
        </w:tc>
        <w:tc>
          <w:tcPr>
            <w:tcW w:w="589" w:type="dxa"/>
            <w:shd w:val="clear" w:color="auto" w:fill="auto"/>
            <w:noWrap w:val="0"/>
            <w:vAlign w:val="center"/>
          </w:tcPr>
          <w:p>
            <w:pPr>
              <w:jc w:val="center"/>
              <w:rPr>
                <w:sz w:val="21"/>
                <w:szCs w:val="21"/>
              </w:rPr>
            </w:pPr>
            <w:r>
              <w:rPr>
                <w:sz w:val="21"/>
                <w:szCs w:val="21"/>
              </w:rPr>
              <w:t>200</w:t>
            </w:r>
          </w:p>
        </w:tc>
        <w:tc>
          <w:tcPr>
            <w:tcW w:w="2034" w:type="dxa"/>
            <w:shd w:val="clear" w:color="auto" w:fill="auto"/>
            <w:noWrap w:val="0"/>
            <w:vAlign w:val="center"/>
          </w:tcPr>
          <w:p>
            <w:pPr>
              <w:jc w:val="right"/>
              <w:rPr>
                <w:sz w:val="21"/>
                <w:szCs w:val="21"/>
              </w:rPr>
            </w:pPr>
            <w:r>
              <w:rPr>
                <w:sz w:val="21"/>
                <w:szCs w:val="21"/>
              </w:rPr>
              <w:t>197,88583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63" w:type="dxa"/>
            <w:shd w:val="clear" w:color="auto" w:fill="auto"/>
            <w:noWrap w:val="0"/>
            <w:vAlign w:val="center"/>
          </w:tcPr>
          <w:p>
            <w:pPr>
              <w:jc w:val="center"/>
              <w:rPr>
                <w:b/>
                <w:bCs/>
                <w:sz w:val="21"/>
                <w:szCs w:val="21"/>
              </w:rPr>
            </w:pPr>
            <w:r>
              <w:rPr>
                <w:b/>
                <w:bCs/>
                <w:sz w:val="21"/>
                <w:szCs w:val="21"/>
              </w:rPr>
              <w:t>1300</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2" w:hRule="atLeast"/>
        </w:trPr>
        <w:tc>
          <w:tcPr>
            <w:tcW w:w="4684"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63" w:type="dxa"/>
            <w:shd w:val="clear" w:color="auto" w:fill="auto"/>
            <w:noWrap w:val="0"/>
            <w:vAlign w:val="center"/>
          </w:tcPr>
          <w:p>
            <w:pPr>
              <w:jc w:val="center"/>
              <w:rPr>
                <w:b/>
                <w:bCs/>
                <w:sz w:val="21"/>
                <w:szCs w:val="21"/>
              </w:rPr>
            </w:pPr>
            <w:r>
              <w:rPr>
                <w:b/>
                <w:bCs/>
                <w:sz w:val="21"/>
                <w:szCs w:val="21"/>
              </w:rPr>
              <w:t>1301</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8" w:hRule="atLeast"/>
        </w:trPr>
        <w:tc>
          <w:tcPr>
            <w:tcW w:w="468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1301</w:t>
            </w:r>
          </w:p>
        </w:tc>
        <w:tc>
          <w:tcPr>
            <w:tcW w:w="1737" w:type="dxa"/>
            <w:shd w:val="clear" w:color="auto" w:fill="auto"/>
            <w:noWrap w:val="0"/>
            <w:vAlign w:val="center"/>
          </w:tcPr>
          <w:p>
            <w:pPr>
              <w:jc w:val="center"/>
              <w:rPr>
                <w:sz w:val="21"/>
                <w:szCs w:val="21"/>
              </w:rPr>
            </w:pPr>
            <w:r>
              <w:rPr>
                <w:sz w:val="21"/>
                <w:szCs w:val="21"/>
              </w:rPr>
              <w:t>29 0 00 00000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2" w:hRule="atLeast"/>
        </w:trPr>
        <w:tc>
          <w:tcPr>
            <w:tcW w:w="4684"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1301</w:t>
            </w:r>
          </w:p>
        </w:tc>
        <w:tc>
          <w:tcPr>
            <w:tcW w:w="1737" w:type="dxa"/>
            <w:shd w:val="clear" w:color="auto" w:fill="auto"/>
            <w:noWrap w:val="0"/>
            <w:vAlign w:val="center"/>
          </w:tcPr>
          <w:p>
            <w:pPr>
              <w:jc w:val="center"/>
              <w:rPr>
                <w:sz w:val="21"/>
                <w:szCs w:val="21"/>
              </w:rPr>
            </w:pPr>
            <w:r>
              <w:rPr>
                <w:sz w:val="21"/>
                <w:szCs w:val="21"/>
              </w:rPr>
              <w:t>29 1 00 00000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66" w:hRule="atLeast"/>
        </w:trPr>
        <w:tc>
          <w:tcPr>
            <w:tcW w:w="4684"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3" w:type="dxa"/>
            <w:shd w:val="clear" w:color="auto" w:fill="auto"/>
            <w:noWrap w:val="0"/>
            <w:vAlign w:val="center"/>
          </w:tcPr>
          <w:p>
            <w:pPr>
              <w:jc w:val="center"/>
              <w:rPr>
                <w:sz w:val="21"/>
                <w:szCs w:val="21"/>
              </w:rPr>
            </w:pPr>
            <w:r>
              <w:rPr>
                <w:sz w:val="21"/>
                <w:szCs w:val="21"/>
              </w:rPr>
              <w:t>1301</w:t>
            </w:r>
          </w:p>
        </w:tc>
        <w:tc>
          <w:tcPr>
            <w:tcW w:w="1737" w:type="dxa"/>
            <w:shd w:val="clear" w:color="auto" w:fill="auto"/>
            <w:noWrap w:val="0"/>
            <w:vAlign w:val="center"/>
          </w:tcPr>
          <w:p>
            <w:pPr>
              <w:jc w:val="center"/>
              <w:rPr>
                <w:sz w:val="21"/>
                <w:szCs w:val="21"/>
              </w:rPr>
            </w:pPr>
            <w:r>
              <w:rPr>
                <w:sz w:val="21"/>
                <w:szCs w:val="21"/>
              </w:rPr>
              <w:t>29 1 01 00000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7" w:hRule="atLeast"/>
        </w:trPr>
        <w:tc>
          <w:tcPr>
            <w:tcW w:w="4684"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3" w:type="dxa"/>
            <w:shd w:val="clear" w:color="auto" w:fill="auto"/>
            <w:noWrap w:val="0"/>
            <w:vAlign w:val="center"/>
          </w:tcPr>
          <w:p>
            <w:pPr>
              <w:jc w:val="center"/>
              <w:rPr>
                <w:sz w:val="21"/>
                <w:szCs w:val="21"/>
              </w:rPr>
            </w:pPr>
            <w:r>
              <w:rPr>
                <w:sz w:val="21"/>
                <w:szCs w:val="21"/>
              </w:rPr>
              <w:t>1301</w:t>
            </w:r>
          </w:p>
        </w:tc>
        <w:tc>
          <w:tcPr>
            <w:tcW w:w="1737" w:type="dxa"/>
            <w:shd w:val="clear" w:color="auto" w:fill="auto"/>
            <w:noWrap w:val="0"/>
            <w:vAlign w:val="center"/>
          </w:tcPr>
          <w:p>
            <w:pPr>
              <w:jc w:val="center"/>
              <w:rPr>
                <w:sz w:val="21"/>
                <w:szCs w:val="21"/>
              </w:rPr>
            </w:pPr>
            <w:r>
              <w:rPr>
                <w:sz w:val="21"/>
                <w:szCs w:val="21"/>
              </w:rPr>
              <w:t>29 1 01 00300</w:t>
            </w:r>
          </w:p>
        </w:tc>
        <w:tc>
          <w:tcPr>
            <w:tcW w:w="589" w:type="dxa"/>
            <w:shd w:val="clear" w:color="auto" w:fill="auto"/>
            <w:noWrap w:val="0"/>
            <w:vAlign w:val="center"/>
          </w:tcPr>
          <w:p>
            <w:pPr>
              <w:jc w:val="center"/>
              <w:rPr>
                <w:sz w:val="21"/>
                <w:szCs w:val="21"/>
              </w:rPr>
            </w:pPr>
            <w:r>
              <w:rPr>
                <w:sz w:val="21"/>
                <w:szCs w:val="21"/>
              </w:rPr>
              <w:t> </w:t>
            </w:r>
          </w:p>
        </w:tc>
        <w:tc>
          <w:tcPr>
            <w:tcW w:w="2034" w:type="dxa"/>
            <w:shd w:val="clear" w:color="auto" w:fill="auto"/>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4684"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63" w:type="dxa"/>
            <w:shd w:val="clear" w:color="auto" w:fill="auto"/>
            <w:noWrap w:val="0"/>
            <w:vAlign w:val="center"/>
          </w:tcPr>
          <w:p>
            <w:pPr>
              <w:jc w:val="center"/>
              <w:rPr>
                <w:sz w:val="21"/>
                <w:szCs w:val="21"/>
              </w:rPr>
            </w:pPr>
            <w:r>
              <w:rPr>
                <w:sz w:val="21"/>
                <w:szCs w:val="21"/>
              </w:rPr>
              <w:t>1301</w:t>
            </w:r>
          </w:p>
        </w:tc>
        <w:tc>
          <w:tcPr>
            <w:tcW w:w="1737" w:type="dxa"/>
            <w:shd w:val="clear" w:color="auto" w:fill="auto"/>
            <w:noWrap w:val="0"/>
            <w:vAlign w:val="center"/>
          </w:tcPr>
          <w:p>
            <w:pPr>
              <w:jc w:val="center"/>
              <w:rPr>
                <w:sz w:val="21"/>
                <w:szCs w:val="21"/>
              </w:rPr>
            </w:pPr>
            <w:r>
              <w:rPr>
                <w:sz w:val="21"/>
                <w:szCs w:val="21"/>
              </w:rPr>
              <w:t>29 1 01 00300</w:t>
            </w:r>
          </w:p>
        </w:tc>
        <w:tc>
          <w:tcPr>
            <w:tcW w:w="589" w:type="dxa"/>
            <w:shd w:val="clear" w:color="auto" w:fill="auto"/>
            <w:noWrap w:val="0"/>
            <w:vAlign w:val="center"/>
          </w:tcPr>
          <w:p>
            <w:pPr>
              <w:jc w:val="center"/>
              <w:rPr>
                <w:sz w:val="21"/>
                <w:szCs w:val="21"/>
              </w:rPr>
            </w:pPr>
            <w:r>
              <w:rPr>
                <w:sz w:val="21"/>
                <w:szCs w:val="21"/>
              </w:rPr>
              <w:t>700</w:t>
            </w:r>
          </w:p>
        </w:tc>
        <w:tc>
          <w:tcPr>
            <w:tcW w:w="2034" w:type="dxa"/>
            <w:shd w:val="clear" w:color="auto" w:fill="auto"/>
            <w:noWrap w:val="0"/>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dxa"/>
          <w:trHeight w:val="467" w:hRule="atLeast"/>
        </w:trPr>
        <w:tc>
          <w:tcPr>
            <w:tcW w:w="4684" w:type="dxa"/>
            <w:shd w:val="clear" w:color="auto" w:fill="auto"/>
            <w:noWrap w:val="0"/>
            <w:vAlign w:val="center"/>
          </w:tcPr>
          <w:p>
            <w:pPr>
              <w:rPr>
                <w:b/>
                <w:bCs/>
                <w:sz w:val="21"/>
                <w:szCs w:val="21"/>
              </w:rPr>
            </w:pPr>
            <w:r>
              <w:rPr>
                <w:b/>
                <w:bCs/>
                <w:sz w:val="21"/>
                <w:szCs w:val="21"/>
              </w:rPr>
              <w:t>Всего</w:t>
            </w:r>
          </w:p>
        </w:tc>
        <w:tc>
          <w:tcPr>
            <w:tcW w:w="663" w:type="dxa"/>
            <w:shd w:val="clear" w:color="auto" w:fill="auto"/>
            <w:noWrap w:val="0"/>
            <w:vAlign w:val="center"/>
          </w:tcPr>
          <w:p>
            <w:pPr>
              <w:jc w:val="center"/>
              <w:rPr>
                <w:b/>
                <w:bCs/>
                <w:sz w:val="21"/>
                <w:szCs w:val="21"/>
              </w:rPr>
            </w:pPr>
            <w:r>
              <w:rPr>
                <w:b/>
                <w:bCs/>
                <w:sz w:val="21"/>
                <w:szCs w:val="21"/>
              </w:rPr>
              <w:t> </w:t>
            </w:r>
          </w:p>
        </w:tc>
        <w:tc>
          <w:tcPr>
            <w:tcW w:w="1737" w:type="dxa"/>
            <w:shd w:val="clear" w:color="auto" w:fill="auto"/>
            <w:noWrap w:val="0"/>
            <w:vAlign w:val="center"/>
          </w:tcPr>
          <w:p>
            <w:pPr>
              <w:jc w:val="center"/>
              <w:rPr>
                <w:b/>
                <w:bCs/>
                <w:sz w:val="21"/>
                <w:szCs w:val="21"/>
              </w:rPr>
            </w:pPr>
            <w:r>
              <w:rPr>
                <w:b/>
                <w:bCs/>
                <w:sz w:val="21"/>
                <w:szCs w:val="21"/>
              </w:rPr>
              <w:t> </w:t>
            </w:r>
          </w:p>
        </w:tc>
        <w:tc>
          <w:tcPr>
            <w:tcW w:w="589" w:type="dxa"/>
            <w:shd w:val="clear" w:color="auto" w:fill="auto"/>
            <w:noWrap w:val="0"/>
            <w:vAlign w:val="center"/>
          </w:tcPr>
          <w:p>
            <w:pPr>
              <w:jc w:val="center"/>
              <w:rPr>
                <w:b/>
                <w:bCs/>
                <w:sz w:val="21"/>
                <w:szCs w:val="21"/>
              </w:rPr>
            </w:pPr>
            <w:r>
              <w:rPr>
                <w:b/>
                <w:bCs/>
                <w:sz w:val="21"/>
                <w:szCs w:val="21"/>
              </w:rPr>
              <w:t> </w:t>
            </w:r>
          </w:p>
        </w:tc>
        <w:tc>
          <w:tcPr>
            <w:tcW w:w="2034" w:type="dxa"/>
            <w:shd w:val="clear" w:color="auto" w:fill="auto"/>
            <w:noWrap/>
            <w:vAlign w:val="center"/>
          </w:tcPr>
          <w:p>
            <w:pPr>
              <w:jc w:val="right"/>
              <w:rPr>
                <w:b/>
                <w:bCs/>
                <w:sz w:val="21"/>
                <w:szCs w:val="21"/>
              </w:rPr>
            </w:pPr>
            <w:r>
              <w:rPr>
                <w:b/>
                <w:bCs/>
                <w:sz w:val="21"/>
                <w:szCs w:val="21"/>
              </w:rPr>
              <w:t>2 934 156,70699</w:t>
            </w:r>
          </w:p>
        </w:tc>
      </w:tr>
    </w:tbl>
    <w:p>
      <w:pPr>
        <w:jc w:val="right"/>
        <w:rPr>
          <w:b/>
        </w:rPr>
      </w:pPr>
    </w:p>
    <w:p>
      <w:pPr>
        <w:jc w:val="right"/>
        <w:rPr>
          <w:b/>
        </w:rPr>
        <w:sectPr>
          <w:pgSz w:w="11906" w:h="16838"/>
          <w:pgMar w:top="1021" w:right="737" w:bottom="1021" w:left="1588" w:header="567" w:footer="567" w:gutter="0"/>
          <w:cols w:space="708" w:num="1"/>
          <w:docGrid w:linePitch="360" w:charSpace="0"/>
        </w:sectPr>
      </w:pPr>
    </w:p>
    <w:p>
      <w:pPr>
        <w:jc w:val="right"/>
        <w:rPr>
          <w:b/>
        </w:rPr>
      </w:pPr>
      <w:r>
        <w:rPr>
          <w:b/>
          <w:lang/>
        </w:rPr>
        <mc:AlternateContent>
          <mc:Choice Requires="wps">
            <w:drawing>
              <wp:anchor distT="0" distB="0" distL="114300" distR="114300" simplePos="0" relativeHeight="251672576" behindDoc="0" locked="0" layoutInCell="1" allowOverlap="1">
                <wp:simplePos x="0" y="0"/>
                <wp:positionH relativeFrom="column">
                  <wp:posOffset>3067050</wp:posOffset>
                </wp:positionH>
                <wp:positionV relativeFrom="paragraph">
                  <wp:posOffset>-85725</wp:posOffset>
                </wp:positionV>
                <wp:extent cx="2961640" cy="1228725"/>
                <wp:effectExtent l="0" t="0" r="0" b="0"/>
                <wp:wrapNone/>
                <wp:docPr id="13" name="Прямоугольник 15"/>
                <wp:cNvGraphicFramePr/>
                <a:graphic xmlns:a="http://schemas.openxmlformats.org/drawingml/2006/main">
                  <a:graphicData uri="http://schemas.microsoft.com/office/word/2010/wordprocessingShape">
                    <wps:wsp>
                      <wps:cNvSpPr/>
                      <wps:spPr>
                        <a:xfrm>
                          <a:off x="0" y="0"/>
                          <a:ext cx="2961640" cy="1228725"/>
                        </a:xfrm>
                        <a:prstGeom prst="rect">
                          <a:avLst/>
                        </a:prstGeom>
                        <a:noFill/>
                        <a:ln>
                          <a:noFill/>
                        </a:ln>
                      </wps:spPr>
                      <wps:txbx>
                        <w:txbxContent>
                          <w:p>
                            <w:r>
                              <w:rPr>
                                <w:color w:val="000000"/>
                              </w:rPr>
                              <w:t>ПРИЛОЖЕНИЕ 4</w:t>
                            </w:r>
                            <w:r>
                              <w:rPr>
                                <w:color w:val="000000"/>
                              </w:rPr>
                              <w:br w:type="textWrapping"/>
                            </w:r>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15" o:spid="_x0000_s1026" o:spt="1" style="position:absolute;left:0pt;margin-left:241.5pt;margin-top:-6.75pt;height:96.75pt;width:233.2pt;z-index:251672576;mso-width-relative:page;mso-height-relative:page;" filled="f" stroked="f" coordsize="21600,21600" o:gfxdata="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2N2PfZAAAACwEAAA8AAAAA&#10;AAAAAQAgAAAAIgAAAGRycy9kb3ducmV2LnhtbFBLAQIUABQAAAAIAIdO4kB0SkxR2gEAAJoDAAAO&#10;AAAAAAAAAAEAIAAAACgBAABkcnMvZTJvRG9jLnhtbFBLBQYAAAAABgAGAFkBAAB0BQAAAAA=&#10;">
                <v:fill on="f" focussize="0,0"/>
                <v:stroke on="f"/>
                <v:imagedata o:title=""/>
                <o:lock v:ext="edit" aspectratio="f"/>
                <v:textbox inset="1.58740157480315pt,1.58740157480315pt,1.58740157480315pt,1.58740157480315pt">
                  <w:txbxContent>
                    <w:p>
                      <w:r>
                        <w:rPr>
                          <w:color w:val="000000"/>
                        </w:rPr>
                        <w:t>ПРИЛОЖЕНИЕ 4</w:t>
                      </w:r>
                      <w:r>
                        <w:rPr>
                          <w:color w:val="000000"/>
                        </w:rPr>
                        <w:br w:type="textWrapping"/>
                      </w:r>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jc w:val="right"/>
        <w:rPr>
          <w:b/>
        </w:rPr>
      </w:pPr>
    </w:p>
    <w:p>
      <w:pPr>
        <w:jc w:val="right"/>
        <w:rPr>
          <w:b/>
        </w:rPr>
      </w:pPr>
    </w:p>
    <w:p>
      <w:pPr>
        <w:jc w:val="right"/>
        <w:rPr>
          <w:b/>
        </w:rPr>
      </w:pPr>
    </w:p>
    <w:p>
      <w:pPr>
        <w:jc w:val="right"/>
        <w:rPr>
          <w:b/>
        </w:rPr>
      </w:pPr>
    </w:p>
    <w:p>
      <w:pPr>
        <w:jc w:val="right"/>
        <w:rPr>
          <w:b/>
        </w:rPr>
      </w:pPr>
    </w:p>
    <w:p>
      <w:pPr>
        <w:rPr>
          <w:b/>
          <w:bCs/>
          <w:sz w:val="26"/>
          <w:szCs w:val="26"/>
        </w:rPr>
      </w:pPr>
    </w:p>
    <w:p>
      <w:pPr>
        <w:jc w:val="center"/>
        <w:rPr>
          <w:b/>
          <w:sz w:val="28"/>
          <w:szCs w:val="28"/>
        </w:rPr>
      </w:pPr>
      <w:r>
        <w:rPr>
          <w:b/>
          <w:bCs/>
          <w:sz w:val="28"/>
          <w:szCs w:val="28"/>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2024 и 2025 годов</w:t>
      </w:r>
    </w:p>
    <w:p>
      <w:pPr>
        <w:spacing w:after="120"/>
        <w:jc w:val="right"/>
        <w:rPr>
          <w:b/>
        </w:rPr>
      </w:pPr>
      <w:r>
        <w:rPr>
          <w:sz w:val="21"/>
          <w:szCs w:val="21"/>
        </w:rPr>
        <w:t>тыс. руб.</w:t>
      </w:r>
    </w:p>
    <w:tbl>
      <w:tblPr>
        <w:tblStyle w:val="6"/>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5"/>
        <w:gridCol w:w="659"/>
        <w:gridCol w:w="1525"/>
        <w:gridCol w:w="637"/>
        <w:gridCol w:w="167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3425" w:type="dxa"/>
            <w:vMerge w:val="restart"/>
            <w:shd w:val="clear" w:color="auto" w:fill="auto"/>
            <w:noWrap w:val="0"/>
            <w:vAlign w:val="center"/>
          </w:tcPr>
          <w:p>
            <w:pPr>
              <w:jc w:val="center"/>
              <w:rPr>
                <w:b/>
                <w:bCs/>
                <w:sz w:val="21"/>
                <w:szCs w:val="21"/>
              </w:rPr>
            </w:pPr>
            <w:r>
              <w:rPr>
                <w:b/>
                <w:bCs/>
                <w:sz w:val="21"/>
                <w:szCs w:val="21"/>
              </w:rPr>
              <w:t>Наименование</w:t>
            </w:r>
          </w:p>
        </w:tc>
        <w:tc>
          <w:tcPr>
            <w:tcW w:w="659" w:type="dxa"/>
            <w:vMerge w:val="restart"/>
            <w:shd w:val="clear" w:color="auto" w:fill="auto"/>
            <w:noWrap w:val="0"/>
            <w:vAlign w:val="center"/>
          </w:tcPr>
          <w:p>
            <w:pPr>
              <w:jc w:val="center"/>
              <w:rPr>
                <w:b/>
                <w:bCs/>
                <w:sz w:val="21"/>
                <w:szCs w:val="21"/>
              </w:rPr>
            </w:pPr>
            <w:r>
              <w:rPr>
                <w:b/>
                <w:bCs/>
                <w:sz w:val="21"/>
                <w:szCs w:val="21"/>
              </w:rPr>
              <w:t>КФ   СР</w:t>
            </w:r>
          </w:p>
        </w:tc>
        <w:tc>
          <w:tcPr>
            <w:tcW w:w="1525"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3479"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1" w:hRule="atLeast"/>
        </w:trPr>
        <w:tc>
          <w:tcPr>
            <w:tcW w:w="342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525"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679" w:type="dxa"/>
            <w:vMerge w:val="restart"/>
            <w:shd w:val="clear" w:color="auto" w:fill="auto"/>
            <w:noWrap w:val="0"/>
            <w:vAlign w:val="center"/>
          </w:tcPr>
          <w:p>
            <w:pPr>
              <w:jc w:val="center"/>
              <w:rPr>
                <w:b/>
                <w:bCs/>
                <w:sz w:val="21"/>
                <w:szCs w:val="21"/>
              </w:rPr>
            </w:pPr>
            <w:r>
              <w:rPr>
                <w:b/>
                <w:bCs/>
                <w:sz w:val="21"/>
                <w:szCs w:val="21"/>
              </w:rPr>
              <w:t>2024 год</w:t>
            </w:r>
          </w:p>
        </w:tc>
        <w:tc>
          <w:tcPr>
            <w:tcW w:w="1800" w:type="dxa"/>
            <w:vMerge w:val="restart"/>
            <w:shd w:val="clear" w:color="auto" w:fill="auto"/>
            <w:noWrap w:val="0"/>
            <w:vAlign w:val="center"/>
          </w:tcPr>
          <w:p>
            <w:pPr>
              <w:jc w:val="center"/>
              <w:rPr>
                <w:b/>
                <w:bCs/>
                <w:sz w:val="21"/>
                <w:szCs w:val="21"/>
              </w:rPr>
            </w:pPr>
            <w:r>
              <w:rPr>
                <w:b/>
                <w:bCs/>
                <w:sz w:val="21"/>
                <w:szCs w:val="21"/>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342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525"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679"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1" w:hRule="atLeast"/>
        </w:trPr>
        <w:tc>
          <w:tcPr>
            <w:tcW w:w="342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525"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679"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b/>
                <w:bCs/>
                <w:sz w:val="21"/>
                <w:szCs w:val="21"/>
              </w:rPr>
            </w:pPr>
            <w:r>
              <w:rPr>
                <w:b/>
                <w:bCs/>
                <w:sz w:val="21"/>
                <w:szCs w:val="21"/>
              </w:rPr>
              <w:t>ОБЩЕГОСУДАРСТВЕННЫЕ ВОПРОСЫ</w:t>
            </w:r>
          </w:p>
        </w:tc>
        <w:tc>
          <w:tcPr>
            <w:tcW w:w="659" w:type="dxa"/>
            <w:shd w:val="clear" w:color="auto" w:fill="auto"/>
            <w:noWrap w:val="0"/>
            <w:vAlign w:val="center"/>
          </w:tcPr>
          <w:p>
            <w:pPr>
              <w:jc w:val="center"/>
              <w:rPr>
                <w:b/>
                <w:bCs/>
                <w:sz w:val="21"/>
                <w:szCs w:val="21"/>
              </w:rPr>
            </w:pPr>
            <w:r>
              <w:rPr>
                <w:b/>
                <w:bCs/>
                <w:sz w:val="21"/>
                <w:szCs w:val="21"/>
              </w:rPr>
              <w:t>0100</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301 050,36383</w:t>
            </w:r>
          </w:p>
        </w:tc>
        <w:tc>
          <w:tcPr>
            <w:tcW w:w="1800" w:type="dxa"/>
            <w:shd w:val="clear" w:color="auto" w:fill="auto"/>
            <w:noWrap/>
            <w:vAlign w:val="center"/>
          </w:tcPr>
          <w:p>
            <w:pPr>
              <w:jc w:val="right"/>
              <w:rPr>
                <w:b/>
                <w:bCs/>
                <w:sz w:val="21"/>
                <w:szCs w:val="21"/>
              </w:rPr>
            </w:pPr>
            <w:r>
              <w:rPr>
                <w:b/>
                <w:bCs/>
                <w:sz w:val="21"/>
                <w:szCs w:val="21"/>
              </w:rPr>
              <w:t>291 828,27138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shd w:val="clear" w:color="auto" w:fill="auto"/>
            <w:noWrap w:val="0"/>
            <w:vAlign w:val="center"/>
          </w:tcPr>
          <w:p>
            <w:pPr>
              <w:jc w:val="center"/>
              <w:rPr>
                <w:b/>
                <w:bCs/>
                <w:sz w:val="21"/>
                <w:szCs w:val="21"/>
              </w:rPr>
            </w:pPr>
            <w:r>
              <w:rPr>
                <w:b/>
                <w:bCs/>
                <w:sz w:val="21"/>
                <w:szCs w:val="21"/>
              </w:rPr>
              <w:t>0102</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2 678,15255</w:t>
            </w:r>
          </w:p>
        </w:tc>
        <w:tc>
          <w:tcPr>
            <w:tcW w:w="1800" w:type="dxa"/>
            <w:shd w:val="clear" w:color="auto" w:fill="auto"/>
            <w:noWrap/>
            <w:vAlign w:val="center"/>
          </w:tcPr>
          <w:p>
            <w:pPr>
              <w:jc w:val="right"/>
              <w:rPr>
                <w:b/>
                <w:bCs/>
                <w:sz w:val="21"/>
                <w:szCs w:val="21"/>
              </w:rPr>
            </w:pPr>
            <w:r>
              <w:rPr>
                <w:b/>
                <w:bCs/>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0102</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2 678,15255</w:t>
            </w:r>
          </w:p>
        </w:tc>
        <w:tc>
          <w:tcPr>
            <w:tcW w:w="1800"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0" w:hRule="atLeast"/>
        </w:trPr>
        <w:tc>
          <w:tcPr>
            <w:tcW w:w="342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0102</w:t>
            </w:r>
          </w:p>
        </w:tc>
        <w:tc>
          <w:tcPr>
            <w:tcW w:w="1525"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2 678,15255</w:t>
            </w:r>
          </w:p>
        </w:tc>
        <w:tc>
          <w:tcPr>
            <w:tcW w:w="1800"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0102</w:t>
            </w:r>
          </w:p>
        </w:tc>
        <w:tc>
          <w:tcPr>
            <w:tcW w:w="1525"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2 678,15255</w:t>
            </w:r>
          </w:p>
        </w:tc>
        <w:tc>
          <w:tcPr>
            <w:tcW w:w="1800"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45" w:hRule="atLeast"/>
        </w:trPr>
        <w:tc>
          <w:tcPr>
            <w:tcW w:w="342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auto"/>
            <w:noWrap w:val="0"/>
            <w:vAlign w:val="center"/>
          </w:tcPr>
          <w:p>
            <w:pPr>
              <w:jc w:val="center"/>
              <w:rPr>
                <w:b/>
                <w:bCs/>
                <w:sz w:val="21"/>
                <w:szCs w:val="21"/>
              </w:rPr>
            </w:pPr>
            <w:r>
              <w:rPr>
                <w:b/>
                <w:bCs/>
                <w:sz w:val="21"/>
                <w:szCs w:val="21"/>
              </w:rPr>
              <w:t>0103</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16 990,86750</w:t>
            </w:r>
          </w:p>
        </w:tc>
        <w:tc>
          <w:tcPr>
            <w:tcW w:w="1800" w:type="dxa"/>
            <w:shd w:val="clear" w:color="auto" w:fill="auto"/>
            <w:noWrap/>
            <w:vAlign w:val="center"/>
          </w:tcPr>
          <w:p>
            <w:pPr>
              <w:jc w:val="right"/>
              <w:rPr>
                <w:b/>
                <w:bCs/>
                <w:sz w:val="21"/>
                <w:szCs w:val="21"/>
              </w:rPr>
            </w:pPr>
            <w:r>
              <w:rPr>
                <w:b/>
                <w:bCs/>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16 990,86750</w:t>
            </w:r>
          </w:p>
        </w:tc>
        <w:tc>
          <w:tcPr>
            <w:tcW w:w="1800" w:type="dxa"/>
            <w:shd w:val="clear" w:color="auto" w:fill="auto"/>
            <w:noWrap/>
            <w:vAlign w:val="center"/>
          </w:tcPr>
          <w:p>
            <w:pPr>
              <w:jc w:val="right"/>
              <w:rPr>
                <w:sz w:val="21"/>
                <w:szCs w:val="21"/>
              </w:rPr>
            </w:pPr>
            <w:r>
              <w:rPr>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9"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7 951,87021</w:t>
            </w:r>
          </w:p>
        </w:tc>
        <w:tc>
          <w:tcPr>
            <w:tcW w:w="1800" w:type="dxa"/>
            <w:shd w:val="clear" w:color="auto" w:fill="auto"/>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6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7 951,87021</w:t>
            </w:r>
          </w:p>
        </w:tc>
        <w:tc>
          <w:tcPr>
            <w:tcW w:w="1800" w:type="dxa"/>
            <w:shd w:val="clear" w:color="auto" w:fill="auto"/>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3" w:hRule="atLeast"/>
        </w:trPr>
        <w:tc>
          <w:tcPr>
            <w:tcW w:w="342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2 461,21747</w:t>
            </w:r>
          </w:p>
        </w:tc>
        <w:tc>
          <w:tcPr>
            <w:tcW w:w="180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6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2 461,21747</w:t>
            </w:r>
          </w:p>
        </w:tc>
        <w:tc>
          <w:tcPr>
            <w:tcW w:w="180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5" w:hRule="atLeast"/>
        </w:trPr>
        <w:tc>
          <w:tcPr>
            <w:tcW w:w="342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2 187,36000</w:t>
            </w:r>
          </w:p>
        </w:tc>
        <w:tc>
          <w:tcPr>
            <w:tcW w:w="180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2 187,36000</w:t>
            </w:r>
          </w:p>
        </w:tc>
        <w:tc>
          <w:tcPr>
            <w:tcW w:w="180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20" w:hRule="atLeast"/>
        </w:trPr>
        <w:tc>
          <w:tcPr>
            <w:tcW w:w="342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1 261,18100</w:t>
            </w:r>
          </w:p>
        </w:tc>
        <w:tc>
          <w:tcPr>
            <w:tcW w:w="180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9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1 261,18100</w:t>
            </w:r>
          </w:p>
        </w:tc>
        <w:tc>
          <w:tcPr>
            <w:tcW w:w="180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70" w:hRule="atLeast"/>
        </w:trPr>
        <w:tc>
          <w:tcPr>
            <w:tcW w:w="342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3 129,23882</w:t>
            </w:r>
          </w:p>
        </w:tc>
        <w:tc>
          <w:tcPr>
            <w:tcW w:w="180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25"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3 129,23882</w:t>
            </w:r>
          </w:p>
        </w:tc>
        <w:tc>
          <w:tcPr>
            <w:tcW w:w="180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0" w:hRule="atLeast"/>
        </w:trPr>
        <w:tc>
          <w:tcPr>
            <w:tcW w:w="342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auto"/>
            <w:noWrap w:val="0"/>
            <w:vAlign w:val="center"/>
          </w:tcPr>
          <w:p>
            <w:pPr>
              <w:jc w:val="center"/>
              <w:rPr>
                <w:b/>
                <w:bCs/>
                <w:sz w:val="21"/>
                <w:szCs w:val="21"/>
              </w:rPr>
            </w:pPr>
            <w:r>
              <w:rPr>
                <w:b/>
                <w:bCs/>
                <w:sz w:val="21"/>
                <w:szCs w:val="21"/>
              </w:rPr>
              <w:t>0104</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50 343,69077</w:t>
            </w:r>
          </w:p>
        </w:tc>
        <w:tc>
          <w:tcPr>
            <w:tcW w:w="1800" w:type="dxa"/>
            <w:shd w:val="clear" w:color="auto" w:fill="auto"/>
            <w:noWrap/>
            <w:vAlign w:val="center"/>
          </w:tcPr>
          <w:p>
            <w:pPr>
              <w:jc w:val="right"/>
              <w:rPr>
                <w:b/>
                <w:bCs/>
                <w:sz w:val="21"/>
                <w:szCs w:val="21"/>
              </w:rPr>
            </w:pPr>
            <w:r>
              <w:rPr>
                <w:b/>
                <w:bCs/>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0104</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50 343,69077</w:t>
            </w:r>
          </w:p>
        </w:tc>
        <w:tc>
          <w:tcPr>
            <w:tcW w:w="1800" w:type="dxa"/>
            <w:shd w:val="clear" w:color="auto" w:fill="auto"/>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0104</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50 343,69077</w:t>
            </w:r>
          </w:p>
        </w:tc>
        <w:tc>
          <w:tcPr>
            <w:tcW w:w="1800" w:type="dxa"/>
            <w:shd w:val="clear" w:color="auto" w:fill="auto"/>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6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0104</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50 278,00077</w:t>
            </w:r>
          </w:p>
        </w:tc>
        <w:tc>
          <w:tcPr>
            <w:tcW w:w="1800" w:type="dxa"/>
            <w:shd w:val="clear" w:color="auto" w:fill="auto"/>
            <w:noWrap/>
            <w:vAlign w:val="center"/>
          </w:tcPr>
          <w:p>
            <w:pPr>
              <w:jc w:val="right"/>
              <w:rPr>
                <w:sz w:val="21"/>
                <w:szCs w:val="21"/>
              </w:rPr>
            </w:pPr>
            <w:r>
              <w:rPr>
                <w:sz w:val="21"/>
                <w:szCs w:val="21"/>
              </w:rPr>
              <w:t>50 265,51474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0104</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65,69000</w:t>
            </w:r>
          </w:p>
        </w:tc>
        <w:tc>
          <w:tcPr>
            <w:tcW w:w="1800" w:type="dxa"/>
            <w:shd w:val="clear" w:color="auto" w:fill="auto"/>
            <w:noWrap/>
            <w:vAlign w:val="center"/>
          </w:tcPr>
          <w:p>
            <w:pPr>
              <w:jc w:val="right"/>
              <w:rPr>
                <w:sz w:val="21"/>
                <w:szCs w:val="21"/>
              </w:rPr>
            </w:pPr>
            <w:r>
              <w:rPr>
                <w:sz w:val="21"/>
                <w:szCs w:val="21"/>
              </w:rPr>
              <w:t>65,69000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65" w:hRule="atLeast"/>
        </w:trPr>
        <w:tc>
          <w:tcPr>
            <w:tcW w:w="34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auto"/>
            <w:noWrap w:val="0"/>
            <w:vAlign w:val="center"/>
          </w:tcPr>
          <w:p>
            <w:pPr>
              <w:jc w:val="center"/>
              <w:rPr>
                <w:b/>
                <w:bCs/>
                <w:sz w:val="21"/>
                <w:szCs w:val="21"/>
              </w:rPr>
            </w:pPr>
            <w:r>
              <w:rPr>
                <w:b/>
                <w:bCs/>
                <w:sz w:val="21"/>
                <w:szCs w:val="21"/>
              </w:rPr>
              <w:t>0106</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25 656,65196</w:t>
            </w:r>
          </w:p>
        </w:tc>
        <w:tc>
          <w:tcPr>
            <w:tcW w:w="1800" w:type="dxa"/>
            <w:shd w:val="clear" w:color="auto" w:fill="auto"/>
            <w:noWrap/>
            <w:vAlign w:val="center"/>
          </w:tcPr>
          <w:p>
            <w:pPr>
              <w:jc w:val="right"/>
              <w:rPr>
                <w:b/>
                <w:bCs/>
                <w:sz w:val="21"/>
                <w:szCs w:val="21"/>
              </w:rPr>
            </w:pPr>
            <w:r>
              <w:rPr>
                <w:b/>
                <w:bCs/>
                <w:sz w:val="21"/>
                <w:szCs w:val="21"/>
              </w:rPr>
              <w:t>25 628,53023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0" w:hRule="atLeast"/>
        </w:trPr>
        <w:tc>
          <w:tcPr>
            <w:tcW w:w="34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19 362,45196</w:t>
            </w:r>
          </w:p>
        </w:tc>
        <w:tc>
          <w:tcPr>
            <w:tcW w:w="180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19 362,45196</w:t>
            </w:r>
          </w:p>
        </w:tc>
        <w:tc>
          <w:tcPr>
            <w:tcW w:w="180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19 362,45196</w:t>
            </w:r>
          </w:p>
        </w:tc>
        <w:tc>
          <w:tcPr>
            <w:tcW w:w="180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19 362,45196</w:t>
            </w:r>
          </w:p>
        </w:tc>
        <w:tc>
          <w:tcPr>
            <w:tcW w:w="180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18 611,79706</w:t>
            </w:r>
          </w:p>
        </w:tc>
        <w:tc>
          <w:tcPr>
            <w:tcW w:w="1800" w:type="dxa"/>
            <w:shd w:val="clear" w:color="auto" w:fill="auto"/>
            <w:noWrap/>
            <w:vAlign w:val="center"/>
          </w:tcPr>
          <w:p>
            <w:pPr>
              <w:jc w:val="right"/>
              <w:rPr>
                <w:sz w:val="21"/>
                <w:szCs w:val="21"/>
              </w:rPr>
            </w:pPr>
            <w:r>
              <w:rPr>
                <w:sz w:val="21"/>
                <w:szCs w:val="21"/>
              </w:rPr>
              <w:t>18 611,79706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750,65490</w:t>
            </w:r>
          </w:p>
        </w:tc>
        <w:tc>
          <w:tcPr>
            <w:tcW w:w="1800" w:type="dxa"/>
            <w:shd w:val="clear" w:color="auto" w:fill="auto"/>
            <w:noWrap/>
            <w:vAlign w:val="center"/>
          </w:tcPr>
          <w:p>
            <w:pPr>
              <w:jc w:val="right"/>
              <w:rPr>
                <w:sz w:val="21"/>
                <w:szCs w:val="21"/>
              </w:rPr>
            </w:pPr>
            <w:r>
              <w:rPr>
                <w:sz w:val="21"/>
                <w:szCs w:val="21"/>
              </w:rPr>
              <w:t>722,53317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6 294,20000</w:t>
            </w:r>
          </w:p>
        </w:tc>
        <w:tc>
          <w:tcPr>
            <w:tcW w:w="180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3 235,33417</w:t>
            </w:r>
          </w:p>
        </w:tc>
        <w:tc>
          <w:tcPr>
            <w:tcW w:w="1800" w:type="dxa"/>
            <w:shd w:val="clear" w:color="auto" w:fill="auto"/>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3 235,33417</w:t>
            </w:r>
          </w:p>
        </w:tc>
        <w:tc>
          <w:tcPr>
            <w:tcW w:w="1800" w:type="dxa"/>
            <w:shd w:val="clear" w:color="auto" w:fill="auto"/>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3 058,86583</w:t>
            </w:r>
          </w:p>
        </w:tc>
        <w:tc>
          <w:tcPr>
            <w:tcW w:w="1800" w:type="dxa"/>
            <w:shd w:val="clear" w:color="auto" w:fill="auto"/>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25"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3 058,86583</w:t>
            </w:r>
          </w:p>
        </w:tc>
        <w:tc>
          <w:tcPr>
            <w:tcW w:w="1800" w:type="dxa"/>
            <w:shd w:val="clear" w:color="auto" w:fill="auto"/>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3425" w:type="dxa"/>
            <w:shd w:val="clear" w:color="auto" w:fill="auto"/>
            <w:noWrap w:val="0"/>
            <w:vAlign w:val="center"/>
          </w:tcPr>
          <w:p>
            <w:pPr>
              <w:rPr>
                <w:b/>
                <w:bCs/>
                <w:sz w:val="21"/>
                <w:szCs w:val="21"/>
              </w:rPr>
            </w:pPr>
            <w:r>
              <w:rPr>
                <w:b/>
                <w:bCs/>
                <w:sz w:val="21"/>
                <w:szCs w:val="21"/>
              </w:rPr>
              <w:t>Резервные фонды</w:t>
            </w:r>
          </w:p>
        </w:tc>
        <w:tc>
          <w:tcPr>
            <w:tcW w:w="659" w:type="dxa"/>
            <w:shd w:val="clear" w:color="auto" w:fill="auto"/>
            <w:noWrap w:val="0"/>
            <w:vAlign w:val="center"/>
          </w:tcPr>
          <w:p>
            <w:pPr>
              <w:jc w:val="center"/>
              <w:rPr>
                <w:b/>
                <w:bCs/>
                <w:sz w:val="21"/>
                <w:szCs w:val="21"/>
              </w:rPr>
            </w:pPr>
            <w:r>
              <w:rPr>
                <w:b/>
                <w:bCs/>
                <w:sz w:val="21"/>
                <w:szCs w:val="21"/>
              </w:rPr>
              <w:t>0111</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7 000,00000</w:t>
            </w:r>
          </w:p>
        </w:tc>
        <w:tc>
          <w:tcPr>
            <w:tcW w:w="1800" w:type="dxa"/>
            <w:shd w:val="clear" w:color="auto" w:fill="auto"/>
            <w:noWrap/>
            <w:vAlign w:val="center"/>
          </w:tcPr>
          <w:p>
            <w:pPr>
              <w:jc w:val="right"/>
              <w:rPr>
                <w:b/>
                <w:bCs/>
                <w:sz w:val="21"/>
                <w:szCs w:val="21"/>
              </w:rPr>
            </w:pPr>
            <w:r>
              <w:rPr>
                <w:b/>
                <w:bCs/>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7 000,00000</w:t>
            </w:r>
          </w:p>
        </w:tc>
        <w:tc>
          <w:tcPr>
            <w:tcW w:w="1800"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525"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7 000,00000</w:t>
            </w:r>
          </w:p>
        </w:tc>
        <w:tc>
          <w:tcPr>
            <w:tcW w:w="1800"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5" w:hRule="atLeast"/>
        </w:trPr>
        <w:tc>
          <w:tcPr>
            <w:tcW w:w="342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0111</w:t>
            </w:r>
          </w:p>
        </w:tc>
        <w:tc>
          <w:tcPr>
            <w:tcW w:w="1525"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679" w:type="dxa"/>
            <w:shd w:val="clear" w:color="auto" w:fill="auto"/>
            <w:noWrap/>
            <w:vAlign w:val="center"/>
          </w:tcPr>
          <w:p>
            <w:pPr>
              <w:jc w:val="right"/>
              <w:rPr>
                <w:sz w:val="21"/>
                <w:szCs w:val="21"/>
              </w:rPr>
            </w:pPr>
            <w:r>
              <w:rPr>
                <w:sz w:val="21"/>
                <w:szCs w:val="21"/>
              </w:rPr>
              <w:t>7 000,00000</w:t>
            </w:r>
          </w:p>
        </w:tc>
        <w:tc>
          <w:tcPr>
            <w:tcW w:w="1800"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34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59" w:type="dxa"/>
            <w:shd w:val="clear" w:color="auto" w:fill="auto"/>
            <w:noWrap w:val="0"/>
            <w:vAlign w:val="center"/>
          </w:tcPr>
          <w:p>
            <w:pPr>
              <w:jc w:val="center"/>
              <w:rPr>
                <w:b/>
                <w:bCs/>
                <w:sz w:val="21"/>
                <w:szCs w:val="21"/>
              </w:rPr>
            </w:pPr>
            <w:r>
              <w:rPr>
                <w:b/>
                <w:bCs/>
                <w:sz w:val="21"/>
                <w:szCs w:val="21"/>
              </w:rPr>
              <w:t>0113</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198 381,00105</w:t>
            </w:r>
          </w:p>
        </w:tc>
        <w:tc>
          <w:tcPr>
            <w:tcW w:w="1800" w:type="dxa"/>
            <w:shd w:val="clear" w:color="auto" w:fill="auto"/>
            <w:noWrap/>
            <w:vAlign w:val="center"/>
          </w:tcPr>
          <w:p>
            <w:pPr>
              <w:jc w:val="right"/>
              <w:rPr>
                <w:b/>
                <w:bCs/>
                <w:sz w:val="21"/>
                <w:szCs w:val="21"/>
              </w:rPr>
            </w:pPr>
            <w:r>
              <w:rPr>
                <w:b/>
                <w:bCs/>
                <w:sz w:val="21"/>
                <w:szCs w:val="21"/>
              </w:rPr>
              <w:t>189 187,03033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16 755,34200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16 525,34000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20"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16 525,34000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15 388,03800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1 129,70200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7,60000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30" w:hRule="atLeast"/>
        </w:trPr>
        <w:tc>
          <w:tcPr>
            <w:tcW w:w="34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230,00200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5" w:hRule="atLeast"/>
        </w:trPr>
        <w:tc>
          <w:tcPr>
            <w:tcW w:w="342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51,43000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51,43000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5" w:hRule="atLeast"/>
        </w:trPr>
        <w:tc>
          <w:tcPr>
            <w:tcW w:w="342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178,57200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176,70000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342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679" w:type="dxa"/>
            <w:shd w:val="clear" w:color="auto" w:fill="auto"/>
            <w:noWrap/>
            <w:vAlign w:val="center"/>
          </w:tcPr>
          <w:p>
            <w:pPr>
              <w:jc w:val="right"/>
              <w:rPr>
                <w:sz w:val="21"/>
                <w:szCs w:val="21"/>
              </w:rPr>
            </w:pPr>
            <w:r>
              <w:rPr>
                <w:sz w:val="21"/>
                <w:szCs w:val="21"/>
              </w:rPr>
              <w:t>1,87200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45" w:hRule="atLeast"/>
        </w:trPr>
        <w:tc>
          <w:tcPr>
            <w:tcW w:w="34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8 885,24214</w:t>
            </w:r>
          </w:p>
        </w:tc>
        <w:tc>
          <w:tcPr>
            <w:tcW w:w="180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25" w:hRule="atLeast"/>
        </w:trPr>
        <w:tc>
          <w:tcPr>
            <w:tcW w:w="34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8 885,24214</w:t>
            </w:r>
          </w:p>
        </w:tc>
        <w:tc>
          <w:tcPr>
            <w:tcW w:w="180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8 885,24214</w:t>
            </w:r>
          </w:p>
        </w:tc>
        <w:tc>
          <w:tcPr>
            <w:tcW w:w="180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8 885,24214</w:t>
            </w:r>
          </w:p>
        </w:tc>
        <w:tc>
          <w:tcPr>
            <w:tcW w:w="180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0" w:hRule="atLeast"/>
        </w:trPr>
        <w:tc>
          <w:tcPr>
            <w:tcW w:w="34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4 097,99514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42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4 097,99514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0" w:hRule="atLeast"/>
        </w:trPr>
        <w:tc>
          <w:tcPr>
            <w:tcW w:w="342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4 097,99514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3 909,89514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3 110,98197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798,91317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40" w:hRule="atLeast"/>
        </w:trPr>
        <w:tc>
          <w:tcPr>
            <w:tcW w:w="342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188,10000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0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188,10000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55" w:hRule="atLeast"/>
        </w:trPr>
        <w:tc>
          <w:tcPr>
            <w:tcW w:w="34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1 643,23954</w:t>
            </w:r>
          </w:p>
        </w:tc>
        <w:tc>
          <w:tcPr>
            <w:tcW w:w="180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1 643,23954</w:t>
            </w:r>
          </w:p>
        </w:tc>
        <w:tc>
          <w:tcPr>
            <w:tcW w:w="180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5" w:hRule="atLeast"/>
        </w:trPr>
        <w:tc>
          <w:tcPr>
            <w:tcW w:w="34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1 643,23954</w:t>
            </w:r>
          </w:p>
        </w:tc>
        <w:tc>
          <w:tcPr>
            <w:tcW w:w="180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1 643,23954</w:t>
            </w:r>
          </w:p>
        </w:tc>
        <w:tc>
          <w:tcPr>
            <w:tcW w:w="180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1 643,23954</w:t>
            </w:r>
          </w:p>
        </w:tc>
        <w:tc>
          <w:tcPr>
            <w:tcW w:w="180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166 999,18223</w:t>
            </w:r>
          </w:p>
        </w:tc>
        <w:tc>
          <w:tcPr>
            <w:tcW w:w="1800" w:type="dxa"/>
            <w:shd w:val="clear" w:color="auto" w:fill="auto"/>
            <w:noWrap/>
            <w:vAlign w:val="center"/>
          </w:tcPr>
          <w:p>
            <w:pPr>
              <w:jc w:val="right"/>
              <w:rPr>
                <w:sz w:val="21"/>
                <w:szCs w:val="21"/>
              </w:rPr>
            </w:pPr>
            <w:r>
              <w:rPr>
                <w:sz w:val="21"/>
                <w:szCs w:val="21"/>
              </w:rPr>
              <w:t>178 528,76127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50"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16 541,47500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5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15 388,03800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1 145,83700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19 077,02567</w:t>
            </w:r>
          </w:p>
        </w:tc>
        <w:tc>
          <w:tcPr>
            <w:tcW w:w="1800" w:type="dxa"/>
            <w:shd w:val="clear" w:color="auto" w:fill="auto"/>
            <w:noWrap/>
            <w:vAlign w:val="center"/>
          </w:tcPr>
          <w:p>
            <w:pPr>
              <w:jc w:val="right"/>
              <w:rPr>
                <w:sz w:val="21"/>
                <w:szCs w:val="21"/>
              </w:rPr>
            </w:pPr>
            <w:r>
              <w:rPr>
                <w:sz w:val="21"/>
                <w:szCs w:val="21"/>
              </w:rPr>
              <w:t>22 986,92081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18 231,91269</w:t>
            </w:r>
          </w:p>
        </w:tc>
        <w:tc>
          <w:tcPr>
            <w:tcW w:w="1800" w:type="dxa"/>
            <w:shd w:val="clear" w:color="auto" w:fill="auto"/>
            <w:noWrap/>
            <w:vAlign w:val="center"/>
          </w:tcPr>
          <w:p>
            <w:pPr>
              <w:jc w:val="right"/>
              <w:rPr>
                <w:sz w:val="21"/>
                <w:szCs w:val="21"/>
              </w:rPr>
            </w:pPr>
            <w:r>
              <w:rPr>
                <w:sz w:val="21"/>
                <w:szCs w:val="21"/>
              </w:rPr>
              <w:t>21 342,89466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845,11298</w:t>
            </w:r>
          </w:p>
        </w:tc>
        <w:tc>
          <w:tcPr>
            <w:tcW w:w="1800" w:type="dxa"/>
            <w:shd w:val="clear" w:color="auto" w:fill="auto"/>
            <w:noWrap/>
            <w:vAlign w:val="center"/>
          </w:tcPr>
          <w:p>
            <w:pPr>
              <w:jc w:val="right"/>
              <w:rPr>
                <w:sz w:val="21"/>
                <w:szCs w:val="21"/>
              </w:rPr>
            </w:pPr>
            <w:r>
              <w:rPr>
                <w:sz w:val="21"/>
                <w:szCs w:val="21"/>
              </w:rPr>
              <w:t>1 644,02615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5" w:hRule="atLeast"/>
        </w:trPr>
        <w:tc>
          <w:tcPr>
            <w:tcW w:w="342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178,57200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176,70000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800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43 412,98439</w:t>
            </w:r>
          </w:p>
        </w:tc>
        <w:tc>
          <w:tcPr>
            <w:tcW w:w="1800" w:type="dxa"/>
            <w:shd w:val="clear" w:color="auto" w:fill="auto"/>
            <w:noWrap/>
            <w:vAlign w:val="center"/>
          </w:tcPr>
          <w:p>
            <w:pPr>
              <w:jc w:val="right"/>
              <w:rPr>
                <w:sz w:val="21"/>
                <w:szCs w:val="21"/>
              </w:rPr>
            </w:pPr>
            <w:r>
              <w:rPr>
                <w:sz w:val="21"/>
                <w:szCs w:val="21"/>
              </w:rPr>
              <w:t>43 412,98439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31 231,06449</w:t>
            </w:r>
          </w:p>
        </w:tc>
        <w:tc>
          <w:tcPr>
            <w:tcW w:w="1800" w:type="dxa"/>
            <w:shd w:val="clear" w:color="auto" w:fill="auto"/>
            <w:noWrap/>
            <w:vAlign w:val="center"/>
          </w:tcPr>
          <w:p>
            <w:pPr>
              <w:jc w:val="right"/>
              <w:rPr>
                <w:sz w:val="21"/>
                <w:szCs w:val="21"/>
              </w:rPr>
            </w:pPr>
            <w:r>
              <w:rPr>
                <w:sz w:val="21"/>
                <w:szCs w:val="21"/>
              </w:rPr>
              <w:t>31 231,06449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12 127,05990</w:t>
            </w:r>
          </w:p>
        </w:tc>
        <w:tc>
          <w:tcPr>
            <w:tcW w:w="1800" w:type="dxa"/>
            <w:shd w:val="clear" w:color="auto" w:fill="auto"/>
            <w:noWrap/>
            <w:vAlign w:val="center"/>
          </w:tcPr>
          <w:p>
            <w:pPr>
              <w:jc w:val="right"/>
              <w:rPr>
                <w:sz w:val="21"/>
                <w:szCs w:val="21"/>
              </w:rPr>
            </w:pPr>
            <w:r>
              <w:rPr>
                <w:sz w:val="21"/>
                <w:szCs w:val="21"/>
              </w:rPr>
              <w:t>12 127,05990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5" w:hRule="atLeast"/>
        </w:trPr>
        <w:tc>
          <w:tcPr>
            <w:tcW w:w="342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679" w:type="dxa"/>
            <w:shd w:val="clear" w:color="auto" w:fill="auto"/>
            <w:noWrap/>
            <w:vAlign w:val="center"/>
          </w:tcPr>
          <w:p>
            <w:pPr>
              <w:jc w:val="right"/>
              <w:rPr>
                <w:sz w:val="21"/>
                <w:szCs w:val="21"/>
              </w:rPr>
            </w:pPr>
            <w:r>
              <w:rPr>
                <w:sz w:val="21"/>
                <w:szCs w:val="21"/>
              </w:rPr>
              <w:t>54,86000</w:t>
            </w:r>
          </w:p>
        </w:tc>
        <w:tc>
          <w:tcPr>
            <w:tcW w:w="1800" w:type="dxa"/>
            <w:shd w:val="clear" w:color="auto" w:fill="auto"/>
            <w:noWrap/>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3425" w:type="dxa"/>
            <w:shd w:val="clear" w:color="auto" w:fill="auto"/>
            <w:noWrap w:val="0"/>
            <w:vAlign w:val="center"/>
          </w:tcPr>
          <w:p>
            <w:pPr>
              <w:rPr>
                <w:sz w:val="21"/>
                <w:szCs w:val="21"/>
              </w:rPr>
            </w:pPr>
            <w:r>
              <w:rPr>
                <w:sz w:val="21"/>
                <w:szCs w:val="21"/>
              </w:rPr>
              <w:t>Условно утвержденные расходы</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101 679,06967</w:t>
            </w:r>
          </w:p>
        </w:tc>
        <w:tc>
          <w:tcPr>
            <w:tcW w:w="1800" w:type="dxa"/>
            <w:shd w:val="clear" w:color="auto" w:fill="auto"/>
            <w:noWrap/>
            <w:vAlign w:val="center"/>
          </w:tcPr>
          <w:p>
            <w:pPr>
              <w:jc w:val="right"/>
              <w:rPr>
                <w:sz w:val="21"/>
                <w:szCs w:val="21"/>
              </w:rPr>
            </w:pPr>
            <w:r>
              <w:rPr>
                <w:sz w:val="21"/>
                <w:szCs w:val="21"/>
              </w:rPr>
              <w:t>92 311,61707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5" w:hRule="atLeast"/>
        </w:trPr>
        <w:tc>
          <w:tcPr>
            <w:tcW w:w="342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800</w:t>
            </w:r>
          </w:p>
        </w:tc>
        <w:tc>
          <w:tcPr>
            <w:tcW w:w="1679" w:type="dxa"/>
            <w:shd w:val="clear" w:color="auto" w:fill="auto"/>
            <w:noWrap/>
            <w:vAlign w:val="center"/>
          </w:tcPr>
          <w:p>
            <w:pPr>
              <w:jc w:val="right"/>
              <w:rPr>
                <w:sz w:val="21"/>
                <w:szCs w:val="21"/>
              </w:rPr>
            </w:pPr>
            <w:r>
              <w:rPr>
                <w:sz w:val="21"/>
                <w:szCs w:val="21"/>
              </w:rPr>
              <w:t>101 679,06967</w:t>
            </w:r>
          </w:p>
        </w:tc>
        <w:tc>
          <w:tcPr>
            <w:tcW w:w="1800" w:type="dxa"/>
            <w:shd w:val="clear" w:color="auto" w:fill="auto"/>
            <w:noWrap/>
            <w:vAlign w:val="center"/>
          </w:tcPr>
          <w:p>
            <w:pPr>
              <w:jc w:val="right"/>
              <w:rPr>
                <w:sz w:val="21"/>
                <w:szCs w:val="21"/>
              </w:rPr>
            </w:pPr>
            <w:r>
              <w:rPr>
                <w:sz w:val="21"/>
                <w:szCs w:val="21"/>
              </w:rPr>
              <w:t>92 311,61707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0" w:hRule="atLeast"/>
        </w:trPr>
        <w:tc>
          <w:tcPr>
            <w:tcW w:w="342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18,20000</w:t>
            </w:r>
          </w:p>
        </w:tc>
        <w:tc>
          <w:tcPr>
            <w:tcW w:w="1800" w:type="dxa"/>
            <w:shd w:val="clear" w:color="auto" w:fill="auto"/>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18,20000</w:t>
            </w:r>
          </w:p>
        </w:tc>
        <w:tc>
          <w:tcPr>
            <w:tcW w:w="1800" w:type="dxa"/>
            <w:shd w:val="clear" w:color="auto" w:fill="auto"/>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0" w:hRule="atLeast"/>
        </w:trPr>
        <w:tc>
          <w:tcPr>
            <w:tcW w:w="342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2 344,60000</w:t>
            </w:r>
          </w:p>
        </w:tc>
        <w:tc>
          <w:tcPr>
            <w:tcW w:w="1800"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2 227,48000</w:t>
            </w:r>
          </w:p>
        </w:tc>
        <w:tc>
          <w:tcPr>
            <w:tcW w:w="1800" w:type="dxa"/>
            <w:shd w:val="clear" w:color="auto" w:fill="auto"/>
            <w:noWrap/>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117,12000</w:t>
            </w:r>
          </w:p>
        </w:tc>
        <w:tc>
          <w:tcPr>
            <w:tcW w:w="1800" w:type="dxa"/>
            <w:shd w:val="clear" w:color="auto" w:fill="auto"/>
            <w:noWrap/>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45" w:hRule="atLeast"/>
        </w:trPr>
        <w:tc>
          <w:tcPr>
            <w:tcW w:w="342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11,52000</w:t>
            </w:r>
          </w:p>
        </w:tc>
        <w:tc>
          <w:tcPr>
            <w:tcW w:w="1800" w:type="dxa"/>
            <w:shd w:val="clear" w:color="auto" w:fill="auto"/>
            <w:noWrap/>
            <w:vAlign w:val="center"/>
          </w:tcPr>
          <w:p>
            <w:pPr>
              <w:jc w:val="right"/>
              <w:rPr>
                <w:sz w:val="21"/>
                <w:szCs w:val="21"/>
              </w:rPr>
            </w:pPr>
            <w:r>
              <w:rPr>
                <w:sz w:val="21"/>
                <w:szCs w:val="21"/>
              </w:rP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4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10,80000</w:t>
            </w:r>
          </w:p>
        </w:tc>
        <w:tc>
          <w:tcPr>
            <w:tcW w:w="1800" w:type="dxa"/>
            <w:shd w:val="clear" w:color="auto" w:fill="auto"/>
            <w:noWrap/>
            <w:vAlign w:val="center"/>
          </w:tcPr>
          <w:p>
            <w:pPr>
              <w:jc w:val="right"/>
              <w:rPr>
                <w:sz w:val="21"/>
                <w:szCs w:val="21"/>
              </w:rPr>
            </w:pPr>
            <w:r>
              <w:rPr>
                <w:sz w:val="21"/>
                <w:szCs w:val="21"/>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0,72000</w:t>
            </w:r>
          </w:p>
        </w:tc>
        <w:tc>
          <w:tcPr>
            <w:tcW w:w="1800" w:type="dxa"/>
            <w:shd w:val="clear" w:color="auto" w:fill="auto"/>
            <w:noWrap/>
            <w:vAlign w:val="center"/>
          </w:tcPr>
          <w:p>
            <w:pPr>
              <w:jc w:val="right"/>
              <w:rPr>
                <w:sz w:val="21"/>
                <w:szCs w:val="21"/>
              </w:rPr>
            </w:pPr>
            <w:r>
              <w:rPr>
                <w:sz w:val="21"/>
                <w:szCs w:val="21"/>
              </w:rPr>
              <w:t>0,72000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42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8,20000</w:t>
            </w:r>
          </w:p>
        </w:tc>
        <w:tc>
          <w:tcPr>
            <w:tcW w:w="1800"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7,20000</w:t>
            </w:r>
          </w:p>
        </w:tc>
        <w:tc>
          <w:tcPr>
            <w:tcW w:w="1800" w:type="dxa"/>
            <w:shd w:val="clear" w:color="auto" w:fill="auto"/>
            <w:noWrap/>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1,00000</w:t>
            </w:r>
          </w:p>
        </w:tc>
        <w:tc>
          <w:tcPr>
            <w:tcW w:w="1800" w:type="dxa"/>
            <w:shd w:val="clear" w:color="auto" w:fill="auto"/>
            <w:noWrap/>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65" w:hRule="atLeast"/>
        </w:trPr>
        <w:tc>
          <w:tcPr>
            <w:tcW w:w="34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12,60200</w:t>
            </w:r>
          </w:p>
        </w:tc>
        <w:tc>
          <w:tcPr>
            <w:tcW w:w="1800" w:type="dxa"/>
            <w:shd w:val="clear" w:color="auto" w:fill="auto"/>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12,60200</w:t>
            </w:r>
          </w:p>
        </w:tc>
        <w:tc>
          <w:tcPr>
            <w:tcW w:w="1800" w:type="dxa"/>
            <w:shd w:val="clear" w:color="auto" w:fill="auto"/>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0" w:hRule="atLeast"/>
        </w:trPr>
        <w:tc>
          <w:tcPr>
            <w:tcW w:w="34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434,98050</w:t>
            </w:r>
          </w:p>
        </w:tc>
        <w:tc>
          <w:tcPr>
            <w:tcW w:w="1800" w:type="dxa"/>
            <w:shd w:val="clear" w:color="auto" w:fill="auto"/>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434,98050</w:t>
            </w:r>
          </w:p>
        </w:tc>
        <w:tc>
          <w:tcPr>
            <w:tcW w:w="1800" w:type="dxa"/>
            <w:shd w:val="clear" w:color="auto" w:fill="auto"/>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25" w:hRule="atLeast"/>
        </w:trPr>
        <w:tc>
          <w:tcPr>
            <w:tcW w:w="3425" w:type="dxa"/>
            <w:shd w:val="clear" w:color="auto" w:fill="auto"/>
            <w:noWrap w:val="0"/>
            <w:vAlign w:val="center"/>
          </w:tcPr>
          <w:p>
            <w:pPr>
              <w:rPr>
                <w:sz w:val="21"/>
                <w:szCs w:val="21"/>
              </w:rPr>
            </w:pPr>
            <w:r>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5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25"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59" w:type="dxa"/>
            <w:shd w:val="clear" w:color="auto" w:fill="auto"/>
            <w:noWrap w:val="0"/>
            <w:vAlign w:val="center"/>
          </w:tcPr>
          <w:p>
            <w:pPr>
              <w:jc w:val="center"/>
              <w:rPr>
                <w:b/>
                <w:bCs/>
                <w:sz w:val="21"/>
                <w:szCs w:val="21"/>
              </w:rPr>
            </w:pPr>
            <w:r>
              <w:rPr>
                <w:b/>
                <w:bCs/>
                <w:sz w:val="21"/>
                <w:szCs w:val="21"/>
              </w:rPr>
              <w:t>0300</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16 139,60547</w:t>
            </w:r>
          </w:p>
        </w:tc>
        <w:tc>
          <w:tcPr>
            <w:tcW w:w="180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5" w:hRule="atLeast"/>
        </w:trPr>
        <w:tc>
          <w:tcPr>
            <w:tcW w:w="3425" w:type="dxa"/>
            <w:shd w:val="clear" w:color="auto" w:fill="auto"/>
            <w:noWrap w:val="0"/>
            <w:vAlign w:val="center"/>
          </w:tcPr>
          <w:p>
            <w:pPr>
              <w:rPr>
                <w:b/>
                <w:bCs/>
                <w:sz w:val="21"/>
                <w:szCs w:val="21"/>
              </w:rPr>
            </w:pPr>
            <w:r>
              <w:rPr>
                <w:b/>
                <w:bCs/>
                <w:sz w:val="21"/>
                <w:szCs w:val="21"/>
              </w:rPr>
              <w:t>Гражданская оборона</w:t>
            </w:r>
          </w:p>
        </w:tc>
        <w:tc>
          <w:tcPr>
            <w:tcW w:w="659" w:type="dxa"/>
            <w:shd w:val="clear" w:color="auto" w:fill="auto"/>
            <w:noWrap w:val="0"/>
            <w:vAlign w:val="center"/>
          </w:tcPr>
          <w:p>
            <w:pPr>
              <w:jc w:val="center"/>
              <w:rPr>
                <w:b/>
                <w:bCs/>
                <w:sz w:val="21"/>
                <w:szCs w:val="21"/>
              </w:rPr>
            </w:pPr>
            <w:r>
              <w:rPr>
                <w:b/>
                <w:bCs/>
                <w:sz w:val="21"/>
                <w:szCs w:val="21"/>
              </w:rPr>
              <w:t>0309</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16 139,60547</w:t>
            </w:r>
          </w:p>
        </w:tc>
        <w:tc>
          <w:tcPr>
            <w:tcW w:w="180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0309</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16 139,60547</w:t>
            </w:r>
          </w:p>
        </w:tc>
        <w:tc>
          <w:tcPr>
            <w:tcW w:w="180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0309</w:t>
            </w:r>
          </w:p>
        </w:tc>
        <w:tc>
          <w:tcPr>
            <w:tcW w:w="152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16 139,60547</w:t>
            </w:r>
          </w:p>
        </w:tc>
        <w:tc>
          <w:tcPr>
            <w:tcW w:w="180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0309</w:t>
            </w:r>
          </w:p>
        </w:tc>
        <w:tc>
          <w:tcPr>
            <w:tcW w:w="152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13 383,42760</w:t>
            </w:r>
          </w:p>
        </w:tc>
        <w:tc>
          <w:tcPr>
            <w:tcW w:w="1800" w:type="dxa"/>
            <w:shd w:val="clear" w:color="auto" w:fill="auto"/>
            <w:noWrap/>
            <w:vAlign w:val="center"/>
          </w:tcPr>
          <w:p>
            <w:pPr>
              <w:jc w:val="right"/>
              <w:rPr>
                <w:sz w:val="21"/>
                <w:szCs w:val="21"/>
              </w:rPr>
            </w:pPr>
            <w:r>
              <w:rPr>
                <w:sz w:val="21"/>
                <w:szCs w:val="21"/>
              </w:rPr>
              <w:t>13 383,42760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0309</w:t>
            </w:r>
          </w:p>
        </w:tc>
        <w:tc>
          <w:tcPr>
            <w:tcW w:w="152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2 711,08887</w:t>
            </w:r>
          </w:p>
        </w:tc>
        <w:tc>
          <w:tcPr>
            <w:tcW w:w="1800" w:type="dxa"/>
            <w:shd w:val="clear" w:color="auto" w:fill="auto"/>
            <w:noWrap/>
            <w:vAlign w:val="center"/>
          </w:tcPr>
          <w:p>
            <w:pPr>
              <w:jc w:val="right"/>
              <w:rPr>
                <w:sz w:val="21"/>
                <w:szCs w:val="21"/>
              </w:rPr>
            </w:pPr>
            <w:r>
              <w:rPr>
                <w:sz w:val="21"/>
                <w:szCs w:val="21"/>
              </w:rPr>
              <w:t>2 711,08887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342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0309</w:t>
            </w:r>
          </w:p>
        </w:tc>
        <w:tc>
          <w:tcPr>
            <w:tcW w:w="152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679" w:type="dxa"/>
            <w:shd w:val="clear" w:color="auto" w:fill="auto"/>
            <w:noWrap/>
            <w:vAlign w:val="center"/>
          </w:tcPr>
          <w:p>
            <w:pPr>
              <w:jc w:val="right"/>
              <w:rPr>
                <w:sz w:val="21"/>
                <w:szCs w:val="21"/>
              </w:rPr>
            </w:pPr>
            <w:r>
              <w:rPr>
                <w:sz w:val="21"/>
                <w:szCs w:val="21"/>
              </w:rPr>
              <w:t>45,08900</w:t>
            </w:r>
          </w:p>
        </w:tc>
        <w:tc>
          <w:tcPr>
            <w:tcW w:w="1800" w:type="dxa"/>
            <w:shd w:val="clear" w:color="auto" w:fill="auto"/>
            <w:noWrap/>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75" w:hRule="atLeast"/>
        </w:trPr>
        <w:tc>
          <w:tcPr>
            <w:tcW w:w="3425" w:type="dxa"/>
            <w:shd w:val="clear" w:color="auto" w:fill="auto"/>
            <w:noWrap w:val="0"/>
            <w:vAlign w:val="center"/>
          </w:tcPr>
          <w:p>
            <w:pPr>
              <w:rPr>
                <w:b/>
                <w:bCs/>
                <w:sz w:val="21"/>
                <w:szCs w:val="21"/>
              </w:rPr>
            </w:pPr>
            <w:r>
              <w:rPr>
                <w:b/>
                <w:bCs/>
                <w:sz w:val="21"/>
                <w:szCs w:val="21"/>
              </w:rPr>
              <w:t>НАЦИОНАЛЬНАЯ ЭКОНОМИКА</w:t>
            </w:r>
          </w:p>
        </w:tc>
        <w:tc>
          <w:tcPr>
            <w:tcW w:w="659" w:type="dxa"/>
            <w:shd w:val="clear" w:color="auto" w:fill="auto"/>
            <w:noWrap w:val="0"/>
            <w:vAlign w:val="center"/>
          </w:tcPr>
          <w:p>
            <w:pPr>
              <w:jc w:val="center"/>
              <w:rPr>
                <w:b/>
                <w:bCs/>
                <w:sz w:val="21"/>
                <w:szCs w:val="21"/>
              </w:rPr>
            </w:pPr>
            <w:r>
              <w:rPr>
                <w:b/>
                <w:bCs/>
                <w:sz w:val="21"/>
                <w:szCs w:val="21"/>
              </w:rPr>
              <w:t>0400</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215 967,12642</w:t>
            </w:r>
          </w:p>
        </w:tc>
        <w:tc>
          <w:tcPr>
            <w:tcW w:w="1800" w:type="dxa"/>
            <w:shd w:val="clear" w:color="auto" w:fill="auto"/>
            <w:noWrap/>
            <w:vAlign w:val="center"/>
          </w:tcPr>
          <w:p>
            <w:pPr>
              <w:jc w:val="right"/>
              <w:rPr>
                <w:b/>
                <w:bCs/>
                <w:sz w:val="21"/>
                <w:szCs w:val="21"/>
              </w:rPr>
            </w:pPr>
            <w:r>
              <w:rPr>
                <w:b/>
                <w:bCs/>
                <w:sz w:val="21"/>
                <w:szCs w:val="21"/>
              </w:rPr>
              <w:t>145 281,56782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0" w:hRule="atLeast"/>
        </w:trPr>
        <w:tc>
          <w:tcPr>
            <w:tcW w:w="342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59" w:type="dxa"/>
            <w:shd w:val="clear" w:color="auto" w:fill="auto"/>
            <w:noWrap w:val="0"/>
            <w:vAlign w:val="center"/>
          </w:tcPr>
          <w:p>
            <w:pPr>
              <w:jc w:val="center"/>
              <w:rPr>
                <w:b/>
                <w:bCs/>
                <w:sz w:val="21"/>
                <w:szCs w:val="21"/>
              </w:rPr>
            </w:pPr>
            <w:r>
              <w:rPr>
                <w:b/>
                <w:bCs/>
                <w:sz w:val="21"/>
                <w:szCs w:val="21"/>
              </w:rPr>
              <w:t>0405</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222,90000</w:t>
            </w:r>
          </w:p>
        </w:tc>
        <w:tc>
          <w:tcPr>
            <w:tcW w:w="1800" w:type="dxa"/>
            <w:shd w:val="clear" w:color="auto" w:fill="auto"/>
            <w:noWrap/>
            <w:vAlign w:val="center"/>
          </w:tcPr>
          <w:p>
            <w:pPr>
              <w:jc w:val="right"/>
              <w:rPr>
                <w:b/>
                <w:bCs/>
                <w:sz w:val="21"/>
                <w:szCs w:val="21"/>
              </w:rPr>
            </w:pPr>
            <w:r>
              <w:rPr>
                <w:b/>
                <w:bCs/>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0" w:hRule="atLeast"/>
        </w:trPr>
        <w:tc>
          <w:tcPr>
            <w:tcW w:w="34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0405</w:t>
            </w:r>
          </w:p>
        </w:tc>
        <w:tc>
          <w:tcPr>
            <w:tcW w:w="152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222,90000</w:t>
            </w:r>
          </w:p>
        </w:tc>
        <w:tc>
          <w:tcPr>
            <w:tcW w:w="1800"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0405</w:t>
            </w:r>
          </w:p>
        </w:tc>
        <w:tc>
          <w:tcPr>
            <w:tcW w:w="152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222,90000</w:t>
            </w:r>
          </w:p>
        </w:tc>
        <w:tc>
          <w:tcPr>
            <w:tcW w:w="1800"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59" w:type="dxa"/>
            <w:shd w:val="clear" w:color="auto" w:fill="auto"/>
            <w:noWrap w:val="0"/>
            <w:vAlign w:val="center"/>
          </w:tcPr>
          <w:p>
            <w:pPr>
              <w:jc w:val="center"/>
              <w:rPr>
                <w:sz w:val="21"/>
                <w:szCs w:val="21"/>
              </w:rPr>
            </w:pPr>
            <w:r>
              <w:rPr>
                <w:sz w:val="21"/>
                <w:szCs w:val="21"/>
              </w:rPr>
              <w:t>0405</w:t>
            </w:r>
          </w:p>
        </w:tc>
        <w:tc>
          <w:tcPr>
            <w:tcW w:w="1525"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222,90000</w:t>
            </w:r>
          </w:p>
        </w:tc>
        <w:tc>
          <w:tcPr>
            <w:tcW w:w="1800"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0405</w:t>
            </w:r>
          </w:p>
        </w:tc>
        <w:tc>
          <w:tcPr>
            <w:tcW w:w="1525"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222,90000</w:t>
            </w:r>
          </w:p>
        </w:tc>
        <w:tc>
          <w:tcPr>
            <w:tcW w:w="1800"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3425" w:type="dxa"/>
            <w:shd w:val="clear" w:color="auto" w:fill="auto"/>
            <w:noWrap w:val="0"/>
            <w:vAlign w:val="center"/>
          </w:tcPr>
          <w:p>
            <w:pPr>
              <w:rPr>
                <w:b/>
                <w:bCs/>
                <w:sz w:val="21"/>
                <w:szCs w:val="21"/>
              </w:rPr>
            </w:pPr>
            <w:r>
              <w:rPr>
                <w:b/>
                <w:bCs/>
                <w:sz w:val="21"/>
                <w:szCs w:val="21"/>
              </w:rPr>
              <w:t>Водное хозяйство</w:t>
            </w:r>
          </w:p>
        </w:tc>
        <w:tc>
          <w:tcPr>
            <w:tcW w:w="659" w:type="dxa"/>
            <w:shd w:val="clear" w:color="auto" w:fill="auto"/>
            <w:noWrap w:val="0"/>
            <w:vAlign w:val="center"/>
          </w:tcPr>
          <w:p>
            <w:pPr>
              <w:jc w:val="center"/>
              <w:rPr>
                <w:b/>
                <w:bCs/>
                <w:sz w:val="21"/>
                <w:szCs w:val="21"/>
              </w:rPr>
            </w:pPr>
            <w:r>
              <w:rPr>
                <w:b/>
                <w:bCs/>
                <w:sz w:val="21"/>
                <w:szCs w:val="21"/>
              </w:rPr>
              <w:t>0406</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105,26316</w:t>
            </w:r>
          </w:p>
        </w:tc>
        <w:tc>
          <w:tcPr>
            <w:tcW w:w="1800" w:type="dxa"/>
            <w:shd w:val="clear" w:color="auto" w:fill="auto"/>
            <w:noWrap/>
            <w:vAlign w:val="center"/>
          </w:tcPr>
          <w:p>
            <w:pPr>
              <w:jc w:val="right"/>
              <w:rPr>
                <w:b/>
                <w:bCs/>
                <w:sz w:val="21"/>
                <w:szCs w:val="21"/>
              </w:rPr>
            </w:pPr>
            <w:r>
              <w:rPr>
                <w:b/>
                <w:bCs/>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5" w:hRule="atLeast"/>
        </w:trPr>
        <w:tc>
          <w:tcPr>
            <w:tcW w:w="3425" w:type="dxa"/>
            <w:shd w:val="clear" w:color="auto" w:fill="auto"/>
            <w:noWrap w:val="0"/>
            <w:vAlign w:val="center"/>
          </w:tcPr>
          <w:p>
            <w:pPr>
              <w:rPr>
                <w:sz w:val="21"/>
                <w:szCs w:val="21"/>
              </w:rPr>
            </w:pPr>
            <w:r>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0406</w:t>
            </w:r>
          </w:p>
        </w:tc>
        <w:tc>
          <w:tcPr>
            <w:tcW w:w="1525" w:type="dxa"/>
            <w:shd w:val="clear" w:color="auto" w:fill="auto"/>
            <w:noWrap w:val="0"/>
            <w:vAlign w:val="center"/>
          </w:tcPr>
          <w:p>
            <w:pPr>
              <w:jc w:val="center"/>
              <w:rPr>
                <w:sz w:val="21"/>
                <w:szCs w:val="21"/>
              </w:rPr>
            </w:pPr>
            <w:r>
              <w:rPr>
                <w:sz w:val="21"/>
                <w:szCs w:val="21"/>
              </w:rPr>
              <w:t>35 0 00 00000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105,26316</w:t>
            </w:r>
          </w:p>
        </w:tc>
        <w:tc>
          <w:tcPr>
            <w:tcW w:w="180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05" w:hRule="atLeast"/>
        </w:trPr>
        <w:tc>
          <w:tcPr>
            <w:tcW w:w="342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59" w:type="dxa"/>
            <w:shd w:val="clear" w:color="auto" w:fill="auto"/>
            <w:noWrap w:val="0"/>
            <w:vAlign w:val="center"/>
          </w:tcPr>
          <w:p>
            <w:pPr>
              <w:jc w:val="center"/>
              <w:rPr>
                <w:sz w:val="21"/>
                <w:szCs w:val="21"/>
              </w:rPr>
            </w:pPr>
            <w:r>
              <w:rPr>
                <w:sz w:val="21"/>
                <w:szCs w:val="21"/>
              </w:rPr>
              <w:t>0406</w:t>
            </w:r>
          </w:p>
        </w:tc>
        <w:tc>
          <w:tcPr>
            <w:tcW w:w="1525" w:type="dxa"/>
            <w:shd w:val="clear" w:color="auto" w:fill="auto"/>
            <w:noWrap w:val="0"/>
            <w:vAlign w:val="center"/>
          </w:tcPr>
          <w:p>
            <w:pPr>
              <w:jc w:val="center"/>
              <w:rPr>
                <w:sz w:val="21"/>
                <w:szCs w:val="21"/>
              </w:rPr>
            </w:pPr>
            <w:r>
              <w:rPr>
                <w:sz w:val="21"/>
                <w:szCs w:val="21"/>
              </w:rPr>
              <w:t>35 0 01 00000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105,26316</w:t>
            </w:r>
          </w:p>
        </w:tc>
        <w:tc>
          <w:tcPr>
            <w:tcW w:w="180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59" w:type="dxa"/>
            <w:shd w:val="clear" w:color="auto" w:fill="auto"/>
            <w:noWrap w:val="0"/>
            <w:vAlign w:val="center"/>
          </w:tcPr>
          <w:p>
            <w:pPr>
              <w:jc w:val="center"/>
              <w:rPr>
                <w:sz w:val="21"/>
                <w:szCs w:val="21"/>
              </w:rPr>
            </w:pPr>
            <w:r>
              <w:rPr>
                <w:sz w:val="21"/>
                <w:szCs w:val="21"/>
              </w:rPr>
              <w:t>0406</w:t>
            </w:r>
          </w:p>
        </w:tc>
        <w:tc>
          <w:tcPr>
            <w:tcW w:w="1525"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100,00000</w:t>
            </w:r>
          </w:p>
        </w:tc>
        <w:tc>
          <w:tcPr>
            <w:tcW w:w="180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0406</w:t>
            </w:r>
          </w:p>
        </w:tc>
        <w:tc>
          <w:tcPr>
            <w:tcW w:w="1525"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100,00000</w:t>
            </w:r>
          </w:p>
        </w:tc>
        <w:tc>
          <w:tcPr>
            <w:tcW w:w="180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0" w:hRule="atLeast"/>
        </w:trPr>
        <w:tc>
          <w:tcPr>
            <w:tcW w:w="3425" w:type="dxa"/>
            <w:shd w:val="clear" w:color="auto" w:fill="auto"/>
            <w:noWrap w:val="0"/>
            <w:vAlign w:val="center"/>
          </w:tcPr>
          <w:p>
            <w:pPr>
              <w:rPr>
                <w:sz w:val="21"/>
                <w:szCs w:val="21"/>
              </w:rPr>
            </w:pPr>
            <w:r>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659" w:type="dxa"/>
            <w:shd w:val="clear" w:color="auto" w:fill="auto"/>
            <w:noWrap w:val="0"/>
            <w:vAlign w:val="center"/>
          </w:tcPr>
          <w:p>
            <w:pPr>
              <w:jc w:val="center"/>
              <w:rPr>
                <w:sz w:val="21"/>
                <w:szCs w:val="21"/>
              </w:rPr>
            </w:pPr>
            <w:r>
              <w:rPr>
                <w:sz w:val="21"/>
                <w:szCs w:val="21"/>
              </w:rPr>
              <w:t>0406</w:t>
            </w:r>
          </w:p>
        </w:tc>
        <w:tc>
          <w:tcPr>
            <w:tcW w:w="1525"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5,26316</w:t>
            </w:r>
          </w:p>
        </w:tc>
        <w:tc>
          <w:tcPr>
            <w:tcW w:w="1800" w:type="dxa"/>
            <w:shd w:val="clear" w:color="auto" w:fill="auto"/>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0406</w:t>
            </w:r>
          </w:p>
        </w:tc>
        <w:tc>
          <w:tcPr>
            <w:tcW w:w="1525"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5,26316</w:t>
            </w:r>
          </w:p>
        </w:tc>
        <w:tc>
          <w:tcPr>
            <w:tcW w:w="1800" w:type="dxa"/>
            <w:shd w:val="clear" w:color="auto" w:fill="auto"/>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 w:hRule="atLeast"/>
        </w:trPr>
        <w:tc>
          <w:tcPr>
            <w:tcW w:w="3425" w:type="dxa"/>
            <w:shd w:val="clear" w:color="auto" w:fill="auto"/>
            <w:noWrap w:val="0"/>
            <w:vAlign w:val="center"/>
          </w:tcPr>
          <w:p>
            <w:pPr>
              <w:rPr>
                <w:b/>
                <w:bCs/>
                <w:sz w:val="21"/>
                <w:szCs w:val="21"/>
              </w:rPr>
            </w:pPr>
            <w:r>
              <w:rPr>
                <w:b/>
                <w:bCs/>
                <w:sz w:val="21"/>
                <w:szCs w:val="21"/>
              </w:rPr>
              <w:t>Транспорт</w:t>
            </w:r>
          </w:p>
        </w:tc>
        <w:tc>
          <w:tcPr>
            <w:tcW w:w="659" w:type="dxa"/>
            <w:shd w:val="clear" w:color="auto" w:fill="auto"/>
            <w:noWrap w:val="0"/>
            <w:vAlign w:val="center"/>
          </w:tcPr>
          <w:p>
            <w:pPr>
              <w:jc w:val="center"/>
              <w:rPr>
                <w:b/>
                <w:bCs/>
                <w:sz w:val="21"/>
                <w:szCs w:val="21"/>
              </w:rPr>
            </w:pPr>
            <w:r>
              <w:rPr>
                <w:b/>
                <w:bCs/>
                <w:sz w:val="21"/>
                <w:szCs w:val="21"/>
              </w:rPr>
              <w:t>0408</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4 505,33200</w:t>
            </w:r>
          </w:p>
        </w:tc>
        <w:tc>
          <w:tcPr>
            <w:tcW w:w="1800" w:type="dxa"/>
            <w:shd w:val="clear" w:color="auto" w:fill="auto"/>
            <w:noWrap/>
            <w:vAlign w:val="center"/>
          </w:tcPr>
          <w:p>
            <w:pPr>
              <w:jc w:val="right"/>
              <w:rPr>
                <w:b/>
                <w:bCs/>
                <w:sz w:val="21"/>
                <w:szCs w:val="21"/>
              </w:rPr>
            </w:pPr>
            <w:r>
              <w:rPr>
                <w:b/>
                <w:bCs/>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20" w:hRule="atLeast"/>
        </w:trPr>
        <w:tc>
          <w:tcPr>
            <w:tcW w:w="34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0408</w:t>
            </w:r>
          </w:p>
        </w:tc>
        <w:tc>
          <w:tcPr>
            <w:tcW w:w="152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4 505,33200</w:t>
            </w:r>
          </w:p>
        </w:tc>
        <w:tc>
          <w:tcPr>
            <w:tcW w:w="1800" w:type="dxa"/>
            <w:shd w:val="clear" w:color="auto" w:fill="auto"/>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659" w:type="dxa"/>
            <w:shd w:val="clear" w:color="auto" w:fill="auto"/>
            <w:noWrap w:val="0"/>
            <w:vAlign w:val="center"/>
          </w:tcPr>
          <w:p>
            <w:pPr>
              <w:jc w:val="center"/>
              <w:rPr>
                <w:sz w:val="21"/>
                <w:szCs w:val="21"/>
              </w:rPr>
            </w:pPr>
            <w:r>
              <w:rPr>
                <w:sz w:val="21"/>
                <w:szCs w:val="21"/>
              </w:rPr>
              <w:t>0408</w:t>
            </w:r>
          </w:p>
        </w:tc>
        <w:tc>
          <w:tcPr>
            <w:tcW w:w="1525"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4 505,33200</w:t>
            </w:r>
          </w:p>
        </w:tc>
        <w:tc>
          <w:tcPr>
            <w:tcW w:w="1800" w:type="dxa"/>
            <w:shd w:val="clear" w:color="auto" w:fill="auto"/>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0" w:hRule="atLeast"/>
        </w:trPr>
        <w:tc>
          <w:tcPr>
            <w:tcW w:w="342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shd w:val="clear" w:color="auto" w:fill="auto"/>
            <w:noWrap w:val="0"/>
            <w:vAlign w:val="center"/>
          </w:tcPr>
          <w:p>
            <w:pPr>
              <w:jc w:val="center"/>
              <w:rPr>
                <w:sz w:val="21"/>
                <w:szCs w:val="21"/>
              </w:rPr>
            </w:pPr>
            <w:r>
              <w:rPr>
                <w:sz w:val="21"/>
                <w:szCs w:val="21"/>
              </w:rPr>
              <w:t>0408</w:t>
            </w:r>
          </w:p>
        </w:tc>
        <w:tc>
          <w:tcPr>
            <w:tcW w:w="1525"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4 332,05000</w:t>
            </w:r>
          </w:p>
        </w:tc>
        <w:tc>
          <w:tcPr>
            <w:tcW w:w="1800" w:type="dxa"/>
            <w:shd w:val="clear" w:color="auto" w:fill="auto"/>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6" w:hRule="atLeast"/>
        </w:trPr>
        <w:tc>
          <w:tcPr>
            <w:tcW w:w="342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0408</w:t>
            </w:r>
          </w:p>
        </w:tc>
        <w:tc>
          <w:tcPr>
            <w:tcW w:w="1525"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800</w:t>
            </w:r>
          </w:p>
        </w:tc>
        <w:tc>
          <w:tcPr>
            <w:tcW w:w="1679" w:type="dxa"/>
            <w:shd w:val="clear" w:color="auto" w:fill="auto"/>
            <w:noWrap/>
            <w:vAlign w:val="center"/>
          </w:tcPr>
          <w:p>
            <w:pPr>
              <w:jc w:val="right"/>
              <w:rPr>
                <w:sz w:val="21"/>
                <w:szCs w:val="21"/>
              </w:rPr>
            </w:pPr>
            <w:r>
              <w:rPr>
                <w:sz w:val="21"/>
                <w:szCs w:val="21"/>
              </w:rPr>
              <w:t>4 332,05000</w:t>
            </w:r>
          </w:p>
        </w:tc>
        <w:tc>
          <w:tcPr>
            <w:tcW w:w="1800" w:type="dxa"/>
            <w:shd w:val="clear" w:color="auto" w:fill="auto"/>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40" w:hRule="atLeast"/>
        </w:trPr>
        <w:tc>
          <w:tcPr>
            <w:tcW w:w="342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shd w:val="clear" w:color="auto" w:fill="auto"/>
            <w:noWrap w:val="0"/>
            <w:vAlign w:val="center"/>
          </w:tcPr>
          <w:p>
            <w:pPr>
              <w:jc w:val="center"/>
              <w:rPr>
                <w:sz w:val="21"/>
                <w:szCs w:val="21"/>
              </w:rPr>
            </w:pPr>
            <w:r>
              <w:rPr>
                <w:sz w:val="21"/>
                <w:szCs w:val="21"/>
              </w:rPr>
              <w:t>0408</w:t>
            </w:r>
          </w:p>
        </w:tc>
        <w:tc>
          <w:tcPr>
            <w:tcW w:w="1525"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173,28200</w:t>
            </w:r>
          </w:p>
        </w:tc>
        <w:tc>
          <w:tcPr>
            <w:tcW w:w="1800" w:type="dxa"/>
            <w:shd w:val="clear" w:color="auto" w:fill="auto"/>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 w:hRule="atLeast"/>
        </w:trPr>
        <w:tc>
          <w:tcPr>
            <w:tcW w:w="342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0408</w:t>
            </w:r>
          </w:p>
        </w:tc>
        <w:tc>
          <w:tcPr>
            <w:tcW w:w="1525"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679" w:type="dxa"/>
            <w:shd w:val="clear" w:color="auto" w:fill="auto"/>
            <w:noWrap/>
            <w:vAlign w:val="center"/>
          </w:tcPr>
          <w:p>
            <w:pPr>
              <w:jc w:val="right"/>
              <w:rPr>
                <w:sz w:val="21"/>
                <w:szCs w:val="21"/>
              </w:rPr>
            </w:pPr>
            <w:r>
              <w:rPr>
                <w:sz w:val="21"/>
                <w:szCs w:val="21"/>
              </w:rPr>
              <w:t>173,28200</w:t>
            </w:r>
          </w:p>
        </w:tc>
        <w:tc>
          <w:tcPr>
            <w:tcW w:w="1800" w:type="dxa"/>
            <w:shd w:val="clear" w:color="auto" w:fill="auto"/>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342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59" w:type="dxa"/>
            <w:shd w:val="clear" w:color="auto" w:fill="auto"/>
            <w:noWrap w:val="0"/>
            <w:vAlign w:val="center"/>
          </w:tcPr>
          <w:p>
            <w:pPr>
              <w:jc w:val="center"/>
              <w:rPr>
                <w:b/>
                <w:bCs/>
                <w:sz w:val="21"/>
                <w:szCs w:val="21"/>
              </w:rPr>
            </w:pPr>
            <w:r>
              <w:rPr>
                <w:b/>
                <w:bCs/>
                <w:sz w:val="21"/>
                <w:szCs w:val="21"/>
              </w:rPr>
              <w:t>0409</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210 651,07326</w:t>
            </w:r>
          </w:p>
        </w:tc>
        <w:tc>
          <w:tcPr>
            <w:tcW w:w="1800" w:type="dxa"/>
            <w:shd w:val="clear" w:color="auto" w:fill="auto"/>
            <w:noWrap/>
            <w:vAlign w:val="center"/>
          </w:tcPr>
          <w:p>
            <w:pPr>
              <w:jc w:val="right"/>
              <w:rPr>
                <w:b/>
                <w:bCs/>
                <w:sz w:val="21"/>
                <w:szCs w:val="21"/>
              </w:rPr>
            </w:pPr>
            <w:r>
              <w:rPr>
                <w:b/>
                <w:bCs/>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05" w:hRule="atLeast"/>
        </w:trPr>
        <w:tc>
          <w:tcPr>
            <w:tcW w:w="34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132 206,27326</w:t>
            </w:r>
          </w:p>
        </w:tc>
        <w:tc>
          <w:tcPr>
            <w:tcW w:w="1800" w:type="dxa"/>
            <w:shd w:val="clear" w:color="auto" w:fill="auto"/>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132 206,27326</w:t>
            </w:r>
          </w:p>
        </w:tc>
        <w:tc>
          <w:tcPr>
            <w:tcW w:w="1800" w:type="dxa"/>
            <w:shd w:val="clear" w:color="auto" w:fill="auto"/>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5" w:hRule="atLeast"/>
        </w:trPr>
        <w:tc>
          <w:tcPr>
            <w:tcW w:w="342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6 105,26316</w:t>
            </w:r>
          </w:p>
        </w:tc>
        <w:tc>
          <w:tcPr>
            <w:tcW w:w="180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6 105,26316</w:t>
            </w:r>
          </w:p>
        </w:tc>
        <w:tc>
          <w:tcPr>
            <w:tcW w:w="180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30" w:hRule="atLeast"/>
        </w:trPr>
        <w:tc>
          <w:tcPr>
            <w:tcW w:w="342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10 000,00000</w:t>
            </w:r>
          </w:p>
        </w:tc>
        <w:tc>
          <w:tcPr>
            <w:tcW w:w="1800"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10 000,00000</w:t>
            </w:r>
          </w:p>
        </w:tc>
        <w:tc>
          <w:tcPr>
            <w:tcW w:w="1800"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085" w:hRule="atLeast"/>
        </w:trPr>
        <w:tc>
          <w:tcPr>
            <w:tcW w:w="34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116 000,00000</w:t>
            </w:r>
          </w:p>
        </w:tc>
        <w:tc>
          <w:tcPr>
            <w:tcW w:w="180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116 000,00000</w:t>
            </w:r>
          </w:p>
        </w:tc>
        <w:tc>
          <w:tcPr>
            <w:tcW w:w="180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101,01010</w:t>
            </w:r>
          </w:p>
        </w:tc>
        <w:tc>
          <w:tcPr>
            <w:tcW w:w="180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101,01010</w:t>
            </w:r>
          </w:p>
        </w:tc>
        <w:tc>
          <w:tcPr>
            <w:tcW w:w="180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78 444,80000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30" w:hRule="atLeast"/>
        </w:trPr>
        <w:tc>
          <w:tcPr>
            <w:tcW w:w="342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08 0 F1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78 444,80000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425" w:type="dxa"/>
            <w:shd w:val="clear" w:color="auto" w:fill="auto"/>
            <w:noWrap w:val="0"/>
            <w:vAlign w:val="center"/>
          </w:tcPr>
          <w:p>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78 444,80000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0409</w:t>
            </w:r>
          </w:p>
        </w:tc>
        <w:tc>
          <w:tcPr>
            <w:tcW w:w="1525"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400</w:t>
            </w:r>
          </w:p>
        </w:tc>
        <w:tc>
          <w:tcPr>
            <w:tcW w:w="1679" w:type="dxa"/>
            <w:shd w:val="clear" w:color="auto" w:fill="auto"/>
            <w:noWrap/>
            <w:vAlign w:val="center"/>
          </w:tcPr>
          <w:p>
            <w:pPr>
              <w:jc w:val="right"/>
              <w:rPr>
                <w:sz w:val="21"/>
                <w:szCs w:val="21"/>
              </w:rPr>
            </w:pPr>
            <w:r>
              <w:rPr>
                <w:sz w:val="21"/>
                <w:szCs w:val="21"/>
              </w:rPr>
              <w:t>78 444,80000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95" w:hRule="atLeast"/>
        </w:trPr>
        <w:tc>
          <w:tcPr>
            <w:tcW w:w="342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59" w:type="dxa"/>
            <w:shd w:val="clear" w:color="auto" w:fill="auto"/>
            <w:noWrap w:val="0"/>
            <w:vAlign w:val="center"/>
          </w:tcPr>
          <w:p>
            <w:pPr>
              <w:jc w:val="center"/>
              <w:rPr>
                <w:b/>
                <w:bCs/>
                <w:sz w:val="21"/>
                <w:szCs w:val="21"/>
              </w:rPr>
            </w:pPr>
            <w:r>
              <w:rPr>
                <w:b/>
                <w:bCs/>
                <w:sz w:val="21"/>
                <w:szCs w:val="21"/>
              </w:rPr>
              <w:t>0412</w:t>
            </w:r>
          </w:p>
        </w:tc>
        <w:tc>
          <w:tcPr>
            <w:tcW w:w="152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b/>
                <w:bCs/>
                <w:sz w:val="21"/>
                <w:szCs w:val="21"/>
              </w:rPr>
            </w:pPr>
            <w:r>
              <w:rPr>
                <w:b/>
                <w:bCs/>
                <w:sz w:val="21"/>
                <w:szCs w:val="21"/>
              </w:rPr>
              <w:t>482,55800</w:t>
            </w:r>
          </w:p>
        </w:tc>
        <w:tc>
          <w:tcPr>
            <w:tcW w:w="1800" w:type="dxa"/>
            <w:shd w:val="clear" w:color="auto" w:fill="auto"/>
            <w:noWrap/>
            <w:vAlign w:val="center"/>
          </w:tcPr>
          <w:p>
            <w:pPr>
              <w:jc w:val="right"/>
              <w:rPr>
                <w:b/>
                <w:bCs/>
                <w:sz w:val="21"/>
                <w:szCs w:val="21"/>
              </w:rPr>
            </w:pPr>
            <w:r>
              <w:rPr>
                <w:b/>
                <w:bCs/>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25"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482,55800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75" w:hRule="atLeast"/>
        </w:trPr>
        <w:tc>
          <w:tcPr>
            <w:tcW w:w="34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25"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482,55800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25"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482,55800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0412</w:t>
            </w:r>
          </w:p>
        </w:tc>
        <w:tc>
          <w:tcPr>
            <w:tcW w:w="1525"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482,55800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5" w:hRule="atLeast"/>
        </w:trPr>
        <w:tc>
          <w:tcPr>
            <w:tcW w:w="342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25"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0412</w:t>
            </w:r>
          </w:p>
        </w:tc>
        <w:tc>
          <w:tcPr>
            <w:tcW w:w="1525"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3425" w:type="dxa"/>
            <w:shd w:val="clear" w:color="auto" w:fill="auto"/>
            <w:noWrap w:val="0"/>
            <w:vAlign w:val="center"/>
          </w:tcPr>
          <w:p>
            <w:pPr>
              <w:rPr>
                <w:b/>
                <w:bCs/>
                <w:sz w:val="21"/>
                <w:szCs w:val="21"/>
              </w:rPr>
            </w:pPr>
            <w:r>
              <w:rPr>
                <w:b/>
                <w:bCs/>
                <w:sz w:val="21"/>
                <w:szCs w:val="21"/>
              </w:rPr>
              <w:t>ЖИЛИЩНО-КОММУНАЛЬНОЕ ХОЗЯЙСТВО</w:t>
            </w:r>
          </w:p>
        </w:tc>
        <w:tc>
          <w:tcPr>
            <w:tcW w:w="659" w:type="dxa"/>
            <w:shd w:val="clear" w:color="auto" w:fill="auto"/>
            <w:noWrap w:val="0"/>
            <w:vAlign w:val="center"/>
          </w:tcPr>
          <w:p>
            <w:pPr>
              <w:jc w:val="center"/>
              <w:rPr>
                <w:b/>
                <w:bCs/>
                <w:sz w:val="21"/>
                <w:szCs w:val="21"/>
              </w:rPr>
            </w:pPr>
            <w:r>
              <w:rPr>
                <w:b/>
                <w:bCs/>
                <w:sz w:val="21"/>
                <w:szCs w:val="21"/>
              </w:rPr>
              <w:t>0500</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235 338,54025</w:t>
            </w:r>
          </w:p>
        </w:tc>
        <w:tc>
          <w:tcPr>
            <w:tcW w:w="1800" w:type="dxa"/>
            <w:shd w:val="clear" w:color="auto" w:fill="auto"/>
            <w:noWrap/>
            <w:vAlign w:val="center"/>
          </w:tcPr>
          <w:p>
            <w:pPr>
              <w:jc w:val="right"/>
              <w:rPr>
                <w:b/>
                <w:bCs/>
                <w:sz w:val="21"/>
                <w:szCs w:val="21"/>
              </w:rPr>
            </w:pPr>
            <w:r>
              <w:rPr>
                <w:b/>
                <w:bCs/>
                <w:sz w:val="21"/>
                <w:szCs w:val="21"/>
              </w:rPr>
              <w:t>229 663,00885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3425" w:type="dxa"/>
            <w:shd w:val="clear" w:color="auto" w:fill="auto"/>
            <w:noWrap w:val="0"/>
            <w:vAlign w:val="center"/>
          </w:tcPr>
          <w:p>
            <w:pPr>
              <w:rPr>
                <w:b/>
                <w:bCs/>
                <w:sz w:val="21"/>
                <w:szCs w:val="21"/>
              </w:rPr>
            </w:pPr>
            <w:r>
              <w:rPr>
                <w:b/>
                <w:bCs/>
                <w:sz w:val="21"/>
                <w:szCs w:val="21"/>
              </w:rPr>
              <w:t>Жилищное хозяйство</w:t>
            </w:r>
          </w:p>
        </w:tc>
        <w:tc>
          <w:tcPr>
            <w:tcW w:w="659" w:type="dxa"/>
            <w:shd w:val="clear" w:color="auto" w:fill="auto"/>
            <w:noWrap w:val="0"/>
            <w:vAlign w:val="center"/>
          </w:tcPr>
          <w:p>
            <w:pPr>
              <w:jc w:val="center"/>
              <w:rPr>
                <w:b/>
                <w:bCs/>
                <w:sz w:val="21"/>
                <w:szCs w:val="21"/>
              </w:rPr>
            </w:pPr>
            <w:r>
              <w:rPr>
                <w:b/>
                <w:bCs/>
                <w:sz w:val="21"/>
                <w:szCs w:val="21"/>
              </w:rPr>
              <w:t>0501</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53 146,73000</w:t>
            </w:r>
          </w:p>
        </w:tc>
        <w:tc>
          <w:tcPr>
            <w:tcW w:w="1800" w:type="dxa"/>
            <w:shd w:val="clear" w:color="auto" w:fill="auto"/>
            <w:noWrap/>
            <w:vAlign w:val="center"/>
          </w:tcPr>
          <w:p>
            <w:pPr>
              <w:jc w:val="right"/>
              <w:rPr>
                <w:b/>
                <w:bCs/>
                <w:sz w:val="21"/>
                <w:szCs w:val="21"/>
              </w:rPr>
            </w:pPr>
            <w:r>
              <w:rPr>
                <w:b/>
                <w:bCs/>
                <w:sz w:val="21"/>
                <w:szCs w:val="21"/>
              </w:rPr>
              <w:t>46 549,31000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95" w:hRule="atLeast"/>
        </w:trPr>
        <w:tc>
          <w:tcPr>
            <w:tcW w:w="342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shd w:val="clear" w:color="auto" w:fill="auto"/>
            <w:noWrap w:val="0"/>
            <w:vAlign w:val="center"/>
          </w:tcPr>
          <w:p>
            <w:pPr>
              <w:jc w:val="center"/>
              <w:rPr>
                <w:sz w:val="21"/>
                <w:szCs w:val="21"/>
              </w:rPr>
            </w:pPr>
            <w:r>
              <w:rPr>
                <w:sz w:val="21"/>
                <w:szCs w:val="21"/>
              </w:rPr>
              <w:t>0501</w:t>
            </w:r>
          </w:p>
        </w:tc>
        <w:tc>
          <w:tcPr>
            <w:tcW w:w="1525"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53 116,73000</w:t>
            </w:r>
          </w:p>
        </w:tc>
        <w:tc>
          <w:tcPr>
            <w:tcW w:w="1800" w:type="dxa"/>
            <w:shd w:val="clear" w:color="auto" w:fill="auto"/>
            <w:noWrap/>
            <w:vAlign w:val="center"/>
          </w:tcPr>
          <w:p>
            <w:pPr>
              <w:jc w:val="right"/>
              <w:rPr>
                <w:sz w:val="21"/>
                <w:szCs w:val="21"/>
              </w:rPr>
            </w:pPr>
            <w:r>
              <w:rPr>
                <w:sz w:val="21"/>
                <w:szCs w:val="21"/>
              </w:rP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59" w:type="dxa"/>
            <w:shd w:val="clear" w:color="auto" w:fill="auto"/>
            <w:noWrap w:val="0"/>
            <w:vAlign w:val="center"/>
          </w:tcPr>
          <w:p>
            <w:pPr>
              <w:jc w:val="center"/>
              <w:rPr>
                <w:sz w:val="21"/>
                <w:szCs w:val="21"/>
              </w:rPr>
            </w:pPr>
            <w:r>
              <w:rPr>
                <w:sz w:val="21"/>
                <w:szCs w:val="21"/>
              </w:rPr>
              <w:t>0501</w:t>
            </w:r>
          </w:p>
        </w:tc>
        <w:tc>
          <w:tcPr>
            <w:tcW w:w="1525"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33 116,73000</w:t>
            </w:r>
          </w:p>
        </w:tc>
        <w:tc>
          <w:tcPr>
            <w:tcW w:w="1800"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5" w:hRule="atLeast"/>
        </w:trPr>
        <w:tc>
          <w:tcPr>
            <w:tcW w:w="34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9" w:type="dxa"/>
            <w:shd w:val="clear" w:color="auto" w:fill="auto"/>
            <w:noWrap w:val="0"/>
            <w:vAlign w:val="center"/>
          </w:tcPr>
          <w:p>
            <w:pPr>
              <w:jc w:val="center"/>
              <w:rPr>
                <w:sz w:val="21"/>
                <w:szCs w:val="21"/>
              </w:rPr>
            </w:pPr>
            <w:r>
              <w:rPr>
                <w:sz w:val="21"/>
                <w:szCs w:val="21"/>
              </w:rPr>
              <w:t>0501</w:t>
            </w:r>
          </w:p>
        </w:tc>
        <w:tc>
          <w:tcPr>
            <w:tcW w:w="1525"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33 116,73000</w:t>
            </w:r>
          </w:p>
        </w:tc>
        <w:tc>
          <w:tcPr>
            <w:tcW w:w="1800"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0501</w:t>
            </w:r>
          </w:p>
        </w:tc>
        <w:tc>
          <w:tcPr>
            <w:tcW w:w="1525"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679" w:type="dxa"/>
            <w:shd w:val="clear" w:color="auto" w:fill="auto"/>
            <w:noWrap/>
            <w:vAlign w:val="center"/>
          </w:tcPr>
          <w:p>
            <w:pPr>
              <w:jc w:val="right"/>
              <w:rPr>
                <w:sz w:val="21"/>
                <w:szCs w:val="21"/>
              </w:rPr>
            </w:pPr>
            <w:r>
              <w:rPr>
                <w:sz w:val="21"/>
                <w:szCs w:val="21"/>
              </w:rPr>
              <w:t>33 116,73000</w:t>
            </w:r>
          </w:p>
        </w:tc>
        <w:tc>
          <w:tcPr>
            <w:tcW w:w="1800"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59" w:type="dxa"/>
            <w:shd w:val="clear" w:color="auto" w:fill="auto"/>
            <w:noWrap w:val="0"/>
            <w:vAlign w:val="center"/>
          </w:tcPr>
          <w:p>
            <w:pPr>
              <w:jc w:val="center"/>
              <w:rPr>
                <w:sz w:val="21"/>
                <w:szCs w:val="21"/>
              </w:rPr>
            </w:pPr>
            <w:r>
              <w:rPr>
                <w:sz w:val="21"/>
                <w:szCs w:val="21"/>
              </w:rPr>
              <w:t>0501</w:t>
            </w:r>
          </w:p>
        </w:tc>
        <w:tc>
          <w:tcPr>
            <w:tcW w:w="1525"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20 000,00000</w:t>
            </w:r>
          </w:p>
        </w:tc>
        <w:tc>
          <w:tcPr>
            <w:tcW w:w="1800"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05" w:hRule="atLeast"/>
        </w:trPr>
        <w:tc>
          <w:tcPr>
            <w:tcW w:w="342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9" w:type="dxa"/>
            <w:shd w:val="clear" w:color="auto" w:fill="auto"/>
            <w:noWrap w:val="0"/>
            <w:vAlign w:val="center"/>
          </w:tcPr>
          <w:p>
            <w:pPr>
              <w:jc w:val="center"/>
              <w:rPr>
                <w:sz w:val="21"/>
                <w:szCs w:val="21"/>
              </w:rPr>
            </w:pPr>
            <w:r>
              <w:rPr>
                <w:sz w:val="21"/>
                <w:szCs w:val="21"/>
              </w:rPr>
              <w:t>0501</w:t>
            </w:r>
          </w:p>
        </w:tc>
        <w:tc>
          <w:tcPr>
            <w:tcW w:w="1525"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20 000,00000</w:t>
            </w:r>
          </w:p>
        </w:tc>
        <w:tc>
          <w:tcPr>
            <w:tcW w:w="1800"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525"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20 000,00000</w:t>
            </w:r>
          </w:p>
        </w:tc>
        <w:tc>
          <w:tcPr>
            <w:tcW w:w="1800"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0501</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30,00000</w:t>
            </w:r>
          </w:p>
        </w:tc>
        <w:tc>
          <w:tcPr>
            <w:tcW w:w="180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59" w:type="dxa"/>
            <w:shd w:val="clear" w:color="auto" w:fill="auto"/>
            <w:noWrap w:val="0"/>
            <w:vAlign w:val="center"/>
          </w:tcPr>
          <w:p>
            <w:pPr>
              <w:jc w:val="center"/>
              <w:rPr>
                <w:sz w:val="21"/>
                <w:szCs w:val="21"/>
              </w:rPr>
            </w:pPr>
            <w:r>
              <w:rPr>
                <w:sz w:val="21"/>
                <w:szCs w:val="21"/>
              </w:rPr>
              <w:t>0501</w:t>
            </w:r>
          </w:p>
        </w:tc>
        <w:tc>
          <w:tcPr>
            <w:tcW w:w="1525"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30,00000</w:t>
            </w:r>
          </w:p>
        </w:tc>
        <w:tc>
          <w:tcPr>
            <w:tcW w:w="180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525"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30,00000</w:t>
            </w:r>
          </w:p>
        </w:tc>
        <w:tc>
          <w:tcPr>
            <w:tcW w:w="180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0" w:hRule="atLeast"/>
        </w:trPr>
        <w:tc>
          <w:tcPr>
            <w:tcW w:w="3425" w:type="dxa"/>
            <w:shd w:val="clear" w:color="auto" w:fill="auto"/>
            <w:noWrap w:val="0"/>
            <w:vAlign w:val="center"/>
          </w:tcPr>
          <w:p>
            <w:pPr>
              <w:rPr>
                <w:b/>
                <w:bCs/>
                <w:sz w:val="21"/>
                <w:szCs w:val="21"/>
              </w:rPr>
            </w:pPr>
            <w:r>
              <w:rPr>
                <w:b/>
                <w:bCs/>
                <w:sz w:val="21"/>
                <w:szCs w:val="21"/>
              </w:rPr>
              <w:t>Коммунальное хозяйство</w:t>
            </w:r>
          </w:p>
        </w:tc>
        <w:tc>
          <w:tcPr>
            <w:tcW w:w="659" w:type="dxa"/>
            <w:shd w:val="clear" w:color="auto" w:fill="auto"/>
            <w:noWrap w:val="0"/>
            <w:vAlign w:val="center"/>
          </w:tcPr>
          <w:p>
            <w:pPr>
              <w:jc w:val="center"/>
              <w:rPr>
                <w:b/>
                <w:bCs/>
                <w:sz w:val="21"/>
                <w:szCs w:val="21"/>
              </w:rPr>
            </w:pPr>
            <w:r>
              <w:rPr>
                <w:b/>
                <w:bCs/>
                <w:sz w:val="21"/>
                <w:szCs w:val="21"/>
              </w:rPr>
              <w:t>0502</w:t>
            </w:r>
          </w:p>
        </w:tc>
        <w:tc>
          <w:tcPr>
            <w:tcW w:w="152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b/>
                <w:bCs/>
                <w:sz w:val="21"/>
                <w:szCs w:val="21"/>
              </w:rPr>
            </w:pPr>
            <w:r>
              <w:rPr>
                <w:b/>
                <w:bCs/>
                <w:sz w:val="21"/>
                <w:szCs w:val="21"/>
              </w:rPr>
              <w:t>177,07084</w:t>
            </w:r>
          </w:p>
        </w:tc>
        <w:tc>
          <w:tcPr>
            <w:tcW w:w="1800" w:type="dxa"/>
            <w:shd w:val="clear" w:color="auto" w:fill="auto"/>
            <w:noWrap/>
            <w:vAlign w:val="center"/>
          </w:tcPr>
          <w:p>
            <w:pPr>
              <w:jc w:val="right"/>
              <w:rPr>
                <w:b/>
                <w:bCs/>
                <w:sz w:val="21"/>
                <w:szCs w:val="21"/>
              </w:rPr>
            </w:pPr>
            <w:r>
              <w:rPr>
                <w:b/>
                <w:bCs/>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0" w:hRule="atLeast"/>
        </w:trPr>
        <w:tc>
          <w:tcPr>
            <w:tcW w:w="34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0502</w:t>
            </w:r>
          </w:p>
        </w:tc>
        <w:tc>
          <w:tcPr>
            <w:tcW w:w="152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177,07084</w:t>
            </w:r>
          </w:p>
        </w:tc>
        <w:tc>
          <w:tcPr>
            <w:tcW w:w="1800" w:type="dxa"/>
            <w:shd w:val="clear" w:color="auto" w:fill="auto"/>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4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0502</w:t>
            </w:r>
          </w:p>
        </w:tc>
        <w:tc>
          <w:tcPr>
            <w:tcW w:w="152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177,07084</w:t>
            </w:r>
          </w:p>
        </w:tc>
        <w:tc>
          <w:tcPr>
            <w:tcW w:w="1800" w:type="dxa"/>
            <w:shd w:val="clear" w:color="auto" w:fill="auto"/>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0" w:hRule="atLeast"/>
        </w:trPr>
        <w:tc>
          <w:tcPr>
            <w:tcW w:w="342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noWrap w:val="0"/>
            <w:vAlign w:val="center"/>
          </w:tcPr>
          <w:p>
            <w:pPr>
              <w:jc w:val="center"/>
              <w:rPr>
                <w:sz w:val="21"/>
                <w:szCs w:val="21"/>
              </w:rPr>
            </w:pPr>
            <w:r>
              <w:rPr>
                <w:sz w:val="21"/>
                <w:szCs w:val="21"/>
              </w:rPr>
              <w:t>0502</w:t>
            </w:r>
          </w:p>
        </w:tc>
        <w:tc>
          <w:tcPr>
            <w:tcW w:w="1525"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175,41500</w:t>
            </w:r>
          </w:p>
        </w:tc>
        <w:tc>
          <w:tcPr>
            <w:tcW w:w="1800" w:type="dxa"/>
            <w:shd w:val="clear" w:color="auto" w:fill="auto"/>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0502</w:t>
            </w:r>
          </w:p>
        </w:tc>
        <w:tc>
          <w:tcPr>
            <w:tcW w:w="1525"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175,41500</w:t>
            </w:r>
          </w:p>
        </w:tc>
        <w:tc>
          <w:tcPr>
            <w:tcW w:w="1800" w:type="dxa"/>
            <w:shd w:val="clear" w:color="auto" w:fill="auto"/>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80" w:hRule="atLeast"/>
        </w:trPr>
        <w:tc>
          <w:tcPr>
            <w:tcW w:w="342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noWrap w:val="0"/>
            <w:vAlign w:val="center"/>
          </w:tcPr>
          <w:p>
            <w:pPr>
              <w:jc w:val="center"/>
              <w:rPr>
                <w:sz w:val="21"/>
                <w:szCs w:val="21"/>
              </w:rPr>
            </w:pPr>
            <w:r>
              <w:rPr>
                <w:sz w:val="21"/>
                <w:szCs w:val="21"/>
              </w:rPr>
              <w:t>0502</w:t>
            </w:r>
          </w:p>
        </w:tc>
        <w:tc>
          <w:tcPr>
            <w:tcW w:w="1525"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1,65584</w:t>
            </w:r>
          </w:p>
        </w:tc>
        <w:tc>
          <w:tcPr>
            <w:tcW w:w="180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0502</w:t>
            </w:r>
          </w:p>
        </w:tc>
        <w:tc>
          <w:tcPr>
            <w:tcW w:w="1525"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1,65584</w:t>
            </w:r>
          </w:p>
        </w:tc>
        <w:tc>
          <w:tcPr>
            <w:tcW w:w="180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3425" w:type="dxa"/>
            <w:shd w:val="clear" w:color="auto" w:fill="auto"/>
            <w:noWrap w:val="0"/>
            <w:vAlign w:val="center"/>
          </w:tcPr>
          <w:p>
            <w:pPr>
              <w:rPr>
                <w:b/>
                <w:bCs/>
                <w:sz w:val="21"/>
                <w:szCs w:val="21"/>
              </w:rPr>
            </w:pPr>
            <w:r>
              <w:rPr>
                <w:b/>
                <w:bCs/>
                <w:sz w:val="21"/>
                <w:szCs w:val="21"/>
              </w:rPr>
              <w:t>Благоустройство</w:t>
            </w:r>
          </w:p>
        </w:tc>
        <w:tc>
          <w:tcPr>
            <w:tcW w:w="659" w:type="dxa"/>
            <w:shd w:val="clear" w:color="auto" w:fill="auto"/>
            <w:noWrap w:val="0"/>
            <w:vAlign w:val="center"/>
          </w:tcPr>
          <w:p>
            <w:pPr>
              <w:jc w:val="center"/>
              <w:rPr>
                <w:b/>
                <w:bCs/>
                <w:sz w:val="21"/>
                <w:szCs w:val="21"/>
              </w:rPr>
            </w:pPr>
            <w:r>
              <w:rPr>
                <w:b/>
                <w:bCs/>
                <w:sz w:val="21"/>
                <w:szCs w:val="21"/>
              </w:rPr>
              <w:t>0503</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99 901,89974</w:t>
            </w:r>
          </w:p>
        </w:tc>
        <w:tc>
          <w:tcPr>
            <w:tcW w:w="1800" w:type="dxa"/>
            <w:shd w:val="clear" w:color="auto" w:fill="auto"/>
            <w:noWrap/>
            <w:vAlign w:val="center"/>
          </w:tcPr>
          <w:p>
            <w:pPr>
              <w:jc w:val="right"/>
              <w:rPr>
                <w:b/>
                <w:bCs/>
                <w:sz w:val="21"/>
                <w:szCs w:val="21"/>
              </w:rPr>
            </w:pPr>
            <w:r>
              <w:rPr>
                <w:b/>
                <w:bCs/>
                <w:sz w:val="21"/>
                <w:szCs w:val="21"/>
              </w:rPr>
              <w:t>100 129,56290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5" w:hRule="atLeast"/>
        </w:trPr>
        <w:tc>
          <w:tcPr>
            <w:tcW w:w="34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15 382,88680</w:t>
            </w:r>
          </w:p>
        </w:tc>
        <w:tc>
          <w:tcPr>
            <w:tcW w:w="180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15 382,88680</w:t>
            </w:r>
          </w:p>
        </w:tc>
        <w:tc>
          <w:tcPr>
            <w:tcW w:w="180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342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15 382,88680</w:t>
            </w:r>
          </w:p>
        </w:tc>
        <w:tc>
          <w:tcPr>
            <w:tcW w:w="180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15 382,88680</w:t>
            </w:r>
          </w:p>
        </w:tc>
        <w:tc>
          <w:tcPr>
            <w:tcW w:w="180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5" w:hRule="atLeast"/>
        </w:trPr>
        <w:tc>
          <w:tcPr>
            <w:tcW w:w="342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84 519,01294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25" w:hRule="atLeast"/>
        </w:trPr>
        <w:tc>
          <w:tcPr>
            <w:tcW w:w="342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84 519,01294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5" w:hRule="atLeast"/>
        </w:trPr>
        <w:tc>
          <w:tcPr>
            <w:tcW w:w="342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84 519,01294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84 519,01294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50 0 F2 55550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0503</w:t>
            </w:r>
          </w:p>
        </w:tc>
        <w:tc>
          <w:tcPr>
            <w:tcW w:w="1525" w:type="dxa"/>
            <w:shd w:val="clear" w:color="auto" w:fill="auto"/>
            <w:noWrap w:val="0"/>
            <w:vAlign w:val="center"/>
          </w:tcPr>
          <w:p>
            <w:pPr>
              <w:jc w:val="center"/>
              <w:rPr>
                <w:sz w:val="21"/>
                <w:szCs w:val="21"/>
              </w:rPr>
            </w:pPr>
            <w:r>
              <w:rPr>
                <w:sz w:val="21"/>
                <w:szCs w:val="21"/>
              </w:rPr>
              <w:t>50 0 F2 55550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5" w:hRule="atLeast"/>
        </w:trPr>
        <w:tc>
          <w:tcPr>
            <w:tcW w:w="342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59" w:type="dxa"/>
            <w:shd w:val="clear" w:color="auto" w:fill="auto"/>
            <w:noWrap w:val="0"/>
            <w:vAlign w:val="center"/>
          </w:tcPr>
          <w:p>
            <w:pPr>
              <w:jc w:val="center"/>
              <w:rPr>
                <w:b/>
                <w:bCs/>
                <w:sz w:val="21"/>
                <w:szCs w:val="21"/>
              </w:rPr>
            </w:pPr>
            <w:r>
              <w:rPr>
                <w:b/>
                <w:bCs/>
                <w:sz w:val="21"/>
                <w:szCs w:val="21"/>
              </w:rPr>
              <w:t>0505</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82 112,83967</w:t>
            </w:r>
          </w:p>
        </w:tc>
        <w:tc>
          <w:tcPr>
            <w:tcW w:w="1800" w:type="dxa"/>
            <w:shd w:val="clear" w:color="auto" w:fill="auto"/>
            <w:noWrap/>
            <w:vAlign w:val="center"/>
          </w:tcPr>
          <w:p>
            <w:pPr>
              <w:jc w:val="right"/>
              <w:rPr>
                <w:b/>
                <w:bCs/>
                <w:sz w:val="21"/>
                <w:szCs w:val="21"/>
              </w:rPr>
            </w:pPr>
            <w:r>
              <w:rPr>
                <w:b/>
                <w:bCs/>
                <w:sz w:val="21"/>
                <w:szCs w:val="21"/>
              </w:rPr>
              <w:t>81 900,75211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34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82 097,83967</w:t>
            </w:r>
          </w:p>
        </w:tc>
        <w:tc>
          <w:tcPr>
            <w:tcW w:w="1800" w:type="dxa"/>
            <w:shd w:val="clear" w:color="auto" w:fill="auto"/>
            <w:noWrap/>
            <w:vAlign w:val="center"/>
          </w:tcPr>
          <w:p>
            <w:pPr>
              <w:jc w:val="right"/>
              <w:rPr>
                <w:sz w:val="21"/>
                <w:szCs w:val="21"/>
              </w:rPr>
            </w:pPr>
            <w:r>
              <w:rPr>
                <w:sz w:val="21"/>
                <w:szCs w:val="21"/>
              </w:rPr>
              <w:t>81 885,75211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0" w:hRule="atLeast"/>
        </w:trPr>
        <w:tc>
          <w:tcPr>
            <w:tcW w:w="34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69 096,15921</w:t>
            </w:r>
          </w:p>
        </w:tc>
        <w:tc>
          <w:tcPr>
            <w:tcW w:w="1800" w:type="dxa"/>
            <w:shd w:val="clear" w:color="auto" w:fill="auto"/>
            <w:noWrap/>
            <w:vAlign w:val="center"/>
          </w:tcPr>
          <w:p>
            <w:pPr>
              <w:jc w:val="right"/>
              <w:rPr>
                <w:sz w:val="21"/>
                <w:szCs w:val="21"/>
              </w:rPr>
            </w:pPr>
            <w:r>
              <w:rPr>
                <w:sz w:val="21"/>
                <w:szCs w:val="21"/>
              </w:rPr>
              <w:t>69 099,15921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5" w:hRule="atLeast"/>
        </w:trPr>
        <w:tc>
          <w:tcPr>
            <w:tcW w:w="34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69 096,15921</w:t>
            </w:r>
          </w:p>
        </w:tc>
        <w:tc>
          <w:tcPr>
            <w:tcW w:w="1800" w:type="dxa"/>
            <w:shd w:val="clear" w:color="auto" w:fill="auto"/>
            <w:noWrap/>
            <w:vAlign w:val="center"/>
          </w:tcPr>
          <w:p>
            <w:pPr>
              <w:jc w:val="right"/>
              <w:rPr>
                <w:sz w:val="21"/>
                <w:szCs w:val="21"/>
              </w:rPr>
            </w:pPr>
            <w:r>
              <w:rPr>
                <w:sz w:val="21"/>
                <w:szCs w:val="21"/>
              </w:rPr>
              <w:t>69 099,15921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54 064,83917</w:t>
            </w:r>
          </w:p>
        </w:tc>
        <w:tc>
          <w:tcPr>
            <w:tcW w:w="1800" w:type="dxa"/>
            <w:shd w:val="clear" w:color="auto" w:fill="auto"/>
            <w:noWrap/>
            <w:vAlign w:val="center"/>
          </w:tcPr>
          <w:p>
            <w:pPr>
              <w:jc w:val="right"/>
              <w:rPr>
                <w:sz w:val="21"/>
                <w:szCs w:val="21"/>
              </w:rPr>
            </w:pPr>
            <w:r>
              <w:rPr>
                <w:sz w:val="21"/>
                <w:szCs w:val="21"/>
              </w:rPr>
              <w:t>54 065,64677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15 031,32004</w:t>
            </w:r>
          </w:p>
        </w:tc>
        <w:tc>
          <w:tcPr>
            <w:tcW w:w="1800" w:type="dxa"/>
            <w:shd w:val="clear" w:color="auto" w:fill="auto"/>
            <w:noWrap/>
            <w:vAlign w:val="center"/>
          </w:tcPr>
          <w:p>
            <w:pPr>
              <w:jc w:val="right"/>
              <w:rPr>
                <w:sz w:val="21"/>
                <w:szCs w:val="21"/>
              </w:rPr>
            </w:pPr>
            <w:r>
              <w:rPr>
                <w:sz w:val="21"/>
                <w:szCs w:val="21"/>
              </w:rPr>
              <w:t>15 033,51244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5" w:hRule="atLeast"/>
        </w:trPr>
        <w:tc>
          <w:tcPr>
            <w:tcW w:w="342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13 001,68046</w:t>
            </w:r>
          </w:p>
        </w:tc>
        <w:tc>
          <w:tcPr>
            <w:tcW w:w="1800"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5"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13 001,68046</w:t>
            </w:r>
          </w:p>
        </w:tc>
        <w:tc>
          <w:tcPr>
            <w:tcW w:w="1800"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4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13 001,68046</w:t>
            </w:r>
          </w:p>
        </w:tc>
        <w:tc>
          <w:tcPr>
            <w:tcW w:w="1800"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15,00000</w:t>
            </w:r>
          </w:p>
        </w:tc>
        <w:tc>
          <w:tcPr>
            <w:tcW w:w="18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0" w:hRule="atLeast"/>
        </w:trPr>
        <w:tc>
          <w:tcPr>
            <w:tcW w:w="342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15,00000</w:t>
            </w:r>
          </w:p>
        </w:tc>
        <w:tc>
          <w:tcPr>
            <w:tcW w:w="18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25"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15,00000</w:t>
            </w:r>
          </w:p>
        </w:tc>
        <w:tc>
          <w:tcPr>
            <w:tcW w:w="180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3425" w:type="dxa"/>
            <w:shd w:val="clear" w:color="auto" w:fill="auto"/>
            <w:noWrap w:val="0"/>
            <w:vAlign w:val="center"/>
          </w:tcPr>
          <w:p>
            <w:pPr>
              <w:rPr>
                <w:b/>
                <w:bCs/>
                <w:sz w:val="21"/>
                <w:szCs w:val="21"/>
              </w:rPr>
            </w:pPr>
            <w:r>
              <w:rPr>
                <w:b/>
                <w:bCs/>
                <w:sz w:val="21"/>
                <w:szCs w:val="21"/>
              </w:rPr>
              <w:t>ОХРАНА ОКРУЖАЮЩЕЙ СРЕДЫ</w:t>
            </w:r>
          </w:p>
        </w:tc>
        <w:tc>
          <w:tcPr>
            <w:tcW w:w="659" w:type="dxa"/>
            <w:shd w:val="clear" w:color="auto" w:fill="auto"/>
            <w:noWrap w:val="0"/>
            <w:vAlign w:val="center"/>
          </w:tcPr>
          <w:p>
            <w:pPr>
              <w:jc w:val="center"/>
              <w:rPr>
                <w:b/>
                <w:bCs/>
                <w:sz w:val="21"/>
                <w:szCs w:val="21"/>
              </w:rPr>
            </w:pPr>
            <w:r>
              <w:rPr>
                <w:b/>
                <w:bCs/>
                <w:sz w:val="21"/>
                <w:szCs w:val="21"/>
              </w:rPr>
              <w:t>0600</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1 848,10649</w:t>
            </w:r>
          </w:p>
        </w:tc>
        <w:tc>
          <w:tcPr>
            <w:tcW w:w="180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59" w:type="dxa"/>
            <w:shd w:val="clear" w:color="auto" w:fill="auto"/>
            <w:noWrap w:val="0"/>
            <w:vAlign w:val="center"/>
          </w:tcPr>
          <w:p>
            <w:pPr>
              <w:jc w:val="center"/>
              <w:rPr>
                <w:b/>
                <w:bCs/>
                <w:sz w:val="21"/>
                <w:szCs w:val="21"/>
              </w:rPr>
            </w:pPr>
            <w:r>
              <w:rPr>
                <w:b/>
                <w:bCs/>
                <w:sz w:val="21"/>
                <w:szCs w:val="21"/>
              </w:rPr>
              <w:t>0603</w:t>
            </w:r>
          </w:p>
        </w:tc>
        <w:tc>
          <w:tcPr>
            <w:tcW w:w="152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b/>
                <w:bCs/>
                <w:sz w:val="21"/>
                <w:szCs w:val="21"/>
              </w:rPr>
            </w:pPr>
            <w:r>
              <w:rPr>
                <w:b/>
                <w:bCs/>
                <w:sz w:val="21"/>
                <w:szCs w:val="21"/>
              </w:rPr>
              <w:t>1 848,10649</w:t>
            </w:r>
          </w:p>
        </w:tc>
        <w:tc>
          <w:tcPr>
            <w:tcW w:w="180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5" w:hRule="atLeast"/>
        </w:trPr>
        <w:tc>
          <w:tcPr>
            <w:tcW w:w="34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2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1 848,10649</w:t>
            </w:r>
          </w:p>
        </w:tc>
        <w:tc>
          <w:tcPr>
            <w:tcW w:w="180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55" w:hRule="atLeast"/>
        </w:trPr>
        <w:tc>
          <w:tcPr>
            <w:tcW w:w="34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25"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1 848,10649</w:t>
            </w:r>
          </w:p>
        </w:tc>
        <w:tc>
          <w:tcPr>
            <w:tcW w:w="180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25"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1 848,10649</w:t>
            </w:r>
          </w:p>
        </w:tc>
        <w:tc>
          <w:tcPr>
            <w:tcW w:w="180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0603</w:t>
            </w:r>
          </w:p>
        </w:tc>
        <w:tc>
          <w:tcPr>
            <w:tcW w:w="1525"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1 848,10649</w:t>
            </w:r>
          </w:p>
        </w:tc>
        <w:tc>
          <w:tcPr>
            <w:tcW w:w="180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3425" w:type="dxa"/>
            <w:shd w:val="clear" w:color="auto" w:fill="auto"/>
            <w:noWrap w:val="0"/>
            <w:vAlign w:val="center"/>
          </w:tcPr>
          <w:p>
            <w:pPr>
              <w:rPr>
                <w:b/>
                <w:bCs/>
                <w:sz w:val="21"/>
                <w:szCs w:val="21"/>
              </w:rPr>
            </w:pPr>
            <w:r>
              <w:rPr>
                <w:b/>
                <w:bCs/>
                <w:sz w:val="21"/>
                <w:szCs w:val="21"/>
              </w:rPr>
              <w:t>ОБРАЗОВАНИЕ</w:t>
            </w:r>
          </w:p>
        </w:tc>
        <w:tc>
          <w:tcPr>
            <w:tcW w:w="659" w:type="dxa"/>
            <w:shd w:val="clear" w:color="auto" w:fill="auto"/>
            <w:noWrap w:val="0"/>
            <w:vAlign w:val="center"/>
          </w:tcPr>
          <w:p>
            <w:pPr>
              <w:jc w:val="center"/>
              <w:rPr>
                <w:b/>
                <w:bCs/>
                <w:sz w:val="21"/>
                <w:szCs w:val="21"/>
              </w:rPr>
            </w:pPr>
            <w:r>
              <w:rPr>
                <w:b/>
                <w:bCs/>
                <w:sz w:val="21"/>
                <w:szCs w:val="21"/>
              </w:rPr>
              <w:t>0700</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1 622 280,71650</w:t>
            </w:r>
          </w:p>
        </w:tc>
        <w:tc>
          <w:tcPr>
            <w:tcW w:w="1800" w:type="dxa"/>
            <w:shd w:val="clear" w:color="auto" w:fill="auto"/>
            <w:noWrap/>
            <w:vAlign w:val="center"/>
          </w:tcPr>
          <w:p>
            <w:pPr>
              <w:jc w:val="right"/>
              <w:rPr>
                <w:b/>
                <w:bCs/>
                <w:sz w:val="21"/>
                <w:szCs w:val="21"/>
              </w:rPr>
            </w:pPr>
            <w:r>
              <w:rPr>
                <w:b/>
                <w:bCs/>
                <w:sz w:val="21"/>
                <w:szCs w:val="21"/>
              </w:rPr>
              <w:t>1 634 123,13912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3425" w:type="dxa"/>
            <w:shd w:val="clear" w:color="auto" w:fill="auto"/>
            <w:noWrap w:val="0"/>
            <w:vAlign w:val="center"/>
          </w:tcPr>
          <w:p>
            <w:pPr>
              <w:rPr>
                <w:b/>
                <w:bCs/>
                <w:sz w:val="21"/>
                <w:szCs w:val="21"/>
              </w:rPr>
            </w:pPr>
            <w:r>
              <w:rPr>
                <w:b/>
                <w:bCs/>
                <w:sz w:val="21"/>
                <w:szCs w:val="21"/>
              </w:rPr>
              <w:t>Дошкольное образование</w:t>
            </w:r>
          </w:p>
        </w:tc>
        <w:tc>
          <w:tcPr>
            <w:tcW w:w="659" w:type="dxa"/>
            <w:shd w:val="clear" w:color="auto" w:fill="auto"/>
            <w:noWrap w:val="0"/>
            <w:vAlign w:val="center"/>
          </w:tcPr>
          <w:p>
            <w:pPr>
              <w:jc w:val="center"/>
              <w:rPr>
                <w:b/>
                <w:bCs/>
                <w:sz w:val="21"/>
                <w:szCs w:val="21"/>
              </w:rPr>
            </w:pPr>
            <w:r>
              <w:rPr>
                <w:b/>
                <w:bCs/>
                <w:sz w:val="21"/>
                <w:szCs w:val="21"/>
              </w:rPr>
              <w:t>0701</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685 511,83417</w:t>
            </w:r>
          </w:p>
        </w:tc>
        <w:tc>
          <w:tcPr>
            <w:tcW w:w="1800" w:type="dxa"/>
            <w:shd w:val="clear" w:color="auto" w:fill="auto"/>
            <w:noWrap/>
            <w:vAlign w:val="center"/>
          </w:tcPr>
          <w:p>
            <w:pPr>
              <w:jc w:val="right"/>
              <w:rPr>
                <w:b/>
                <w:bCs/>
                <w:sz w:val="21"/>
                <w:szCs w:val="21"/>
              </w:rPr>
            </w:pPr>
            <w:r>
              <w:rPr>
                <w:b/>
                <w:bCs/>
                <w:sz w:val="21"/>
                <w:szCs w:val="21"/>
              </w:rPr>
              <w:t>693 161,02004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5" w:hRule="atLeast"/>
        </w:trPr>
        <w:tc>
          <w:tcPr>
            <w:tcW w:w="34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685 511,83417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685 511,83417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60"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685 511,83417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5"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122 866,16665</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122 866,16665</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0" w:hRule="atLeast"/>
        </w:trPr>
        <w:tc>
          <w:tcPr>
            <w:tcW w:w="34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562 410,00000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562 410,00000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60" w:hRule="atLeast"/>
        </w:trPr>
        <w:tc>
          <w:tcPr>
            <w:tcW w:w="34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235,66752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235,66752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693 161,02004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75"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75" w:hRule="atLeast"/>
        </w:trPr>
        <w:tc>
          <w:tcPr>
            <w:tcW w:w="34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569 429,00000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569 429,00000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00" w:hRule="atLeast"/>
        </w:trPr>
        <w:tc>
          <w:tcPr>
            <w:tcW w:w="34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25"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0" w:hRule="atLeast"/>
        </w:trPr>
        <w:tc>
          <w:tcPr>
            <w:tcW w:w="3425" w:type="dxa"/>
            <w:shd w:val="clear" w:color="auto" w:fill="auto"/>
            <w:noWrap w:val="0"/>
            <w:vAlign w:val="center"/>
          </w:tcPr>
          <w:p>
            <w:pPr>
              <w:rPr>
                <w:b/>
                <w:bCs/>
                <w:sz w:val="21"/>
                <w:szCs w:val="21"/>
              </w:rPr>
            </w:pPr>
            <w:r>
              <w:rPr>
                <w:b/>
                <w:bCs/>
                <w:sz w:val="21"/>
                <w:szCs w:val="21"/>
              </w:rPr>
              <w:t>Общее образование</w:t>
            </w:r>
          </w:p>
        </w:tc>
        <w:tc>
          <w:tcPr>
            <w:tcW w:w="659" w:type="dxa"/>
            <w:shd w:val="clear" w:color="auto" w:fill="auto"/>
            <w:noWrap w:val="0"/>
            <w:vAlign w:val="center"/>
          </w:tcPr>
          <w:p>
            <w:pPr>
              <w:jc w:val="center"/>
              <w:rPr>
                <w:b/>
                <w:bCs/>
                <w:sz w:val="21"/>
                <w:szCs w:val="21"/>
              </w:rPr>
            </w:pPr>
            <w:r>
              <w:rPr>
                <w:b/>
                <w:bCs/>
                <w:sz w:val="21"/>
                <w:szCs w:val="21"/>
              </w:rPr>
              <w:t>0702</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757 144,74244</w:t>
            </w:r>
          </w:p>
        </w:tc>
        <w:tc>
          <w:tcPr>
            <w:tcW w:w="1800" w:type="dxa"/>
            <w:shd w:val="clear" w:color="auto" w:fill="auto"/>
            <w:noWrap/>
            <w:vAlign w:val="center"/>
          </w:tcPr>
          <w:p>
            <w:pPr>
              <w:jc w:val="right"/>
              <w:rPr>
                <w:b/>
                <w:bCs/>
                <w:sz w:val="21"/>
                <w:szCs w:val="21"/>
              </w:rPr>
            </w:pPr>
            <w:r>
              <w:rPr>
                <w:b/>
                <w:bCs/>
                <w:sz w:val="21"/>
                <w:szCs w:val="21"/>
              </w:rPr>
              <w:t>761 615,65928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757 144,74244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757 098,17528</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30"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757 098,17528</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60"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33 153,07158</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33 153,07158</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60" w:hRule="atLeast"/>
        </w:trPr>
        <w:tc>
          <w:tcPr>
            <w:tcW w:w="342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2 700,34106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2 700,34106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40" w:hRule="atLeast"/>
        </w:trPr>
        <w:tc>
          <w:tcPr>
            <w:tcW w:w="342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15 411,75752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15 411,75752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30" w:hRule="atLeast"/>
        </w:trPr>
        <w:tc>
          <w:tcPr>
            <w:tcW w:w="342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43 903,40000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43 903,40000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70" w:hRule="atLeast"/>
        </w:trPr>
        <w:tc>
          <w:tcPr>
            <w:tcW w:w="34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571 083,80000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571 083,80000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10" w:hRule="atLeast"/>
        </w:trPr>
        <w:tc>
          <w:tcPr>
            <w:tcW w:w="34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105,27363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105,27363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55" w:hRule="atLeast"/>
        </w:trPr>
        <w:tc>
          <w:tcPr>
            <w:tcW w:w="34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26,86567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26,86567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0" w:hRule="atLeast"/>
        </w:trPr>
        <w:tc>
          <w:tcPr>
            <w:tcW w:w="34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333,53234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333,53234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20" w:hRule="atLeast"/>
        </w:trPr>
        <w:tc>
          <w:tcPr>
            <w:tcW w:w="34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351,57525</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351,57525</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30" w:hRule="atLeast"/>
        </w:trPr>
        <w:tc>
          <w:tcPr>
            <w:tcW w:w="34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118,11267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118,11267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89 910,44556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89 910,44556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46,56716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46,56716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355" w:hRule="atLeast"/>
        </w:trPr>
        <w:tc>
          <w:tcPr>
            <w:tcW w:w="34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46,56716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46,56716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761 615,65928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5"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29 346,56856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2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29 346,56856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310" w:hRule="atLeast"/>
        </w:trPr>
        <w:tc>
          <w:tcPr>
            <w:tcW w:w="342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5" w:hRule="atLeast"/>
        </w:trPr>
        <w:tc>
          <w:tcPr>
            <w:tcW w:w="342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45" w:hRule="atLeast"/>
        </w:trPr>
        <w:tc>
          <w:tcPr>
            <w:tcW w:w="342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0" w:hRule="atLeast"/>
        </w:trPr>
        <w:tc>
          <w:tcPr>
            <w:tcW w:w="34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577 257,90000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5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577 257,90000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15" w:hRule="atLeast"/>
        </w:trPr>
        <w:tc>
          <w:tcPr>
            <w:tcW w:w="34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85" w:hRule="atLeast"/>
        </w:trPr>
        <w:tc>
          <w:tcPr>
            <w:tcW w:w="34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75" w:hRule="atLeast"/>
        </w:trPr>
        <w:tc>
          <w:tcPr>
            <w:tcW w:w="34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3425" w:type="dxa"/>
            <w:shd w:val="clear" w:color="auto" w:fill="auto"/>
            <w:noWrap w:val="0"/>
            <w:vAlign w:val="center"/>
          </w:tcPr>
          <w:p>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15" w:hRule="atLeast"/>
        </w:trPr>
        <w:tc>
          <w:tcPr>
            <w:tcW w:w="34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340" w:hRule="atLeast"/>
        </w:trPr>
        <w:tc>
          <w:tcPr>
            <w:tcW w:w="34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75" w:hRule="atLeast"/>
        </w:trPr>
        <w:tc>
          <w:tcPr>
            <w:tcW w:w="342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91 951,20575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25"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91 951,20575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0" w:hRule="atLeast"/>
        </w:trPr>
        <w:tc>
          <w:tcPr>
            <w:tcW w:w="34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59" w:type="dxa"/>
            <w:shd w:val="clear" w:color="auto" w:fill="auto"/>
            <w:noWrap w:val="0"/>
            <w:vAlign w:val="center"/>
          </w:tcPr>
          <w:p>
            <w:pPr>
              <w:jc w:val="center"/>
              <w:rPr>
                <w:b/>
                <w:bCs/>
                <w:sz w:val="21"/>
                <w:szCs w:val="21"/>
              </w:rPr>
            </w:pPr>
            <w:r>
              <w:rPr>
                <w:b/>
                <w:bCs/>
                <w:sz w:val="21"/>
                <w:szCs w:val="21"/>
              </w:rPr>
              <w:t>0703</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157 393,79475</w:t>
            </w:r>
          </w:p>
        </w:tc>
        <w:tc>
          <w:tcPr>
            <w:tcW w:w="1800" w:type="dxa"/>
            <w:shd w:val="clear" w:color="auto" w:fill="auto"/>
            <w:noWrap/>
            <w:vAlign w:val="center"/>
          </w:tcPr>
          <w:p>
            <w:pPr>
              <w:jc w:val="right"/>
              <w:rPr>
                <w:b/>
                <w:bCs/>
                <w:sz w:val="21"/>
                <w:szCs w:val="21"/>
              </w:rPr>
            </w:pPr>
            <w:r>
              <w:rPr>
                <w:b/>
                <w:bCs/>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73 889,50259</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50" w:hRule="atLeast"/>
        </w:trPr>
        <w:tc>
          <w:tcPr>
            <w:tcW w:w="34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73 889,50259</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73 889,50259</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5"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73 889,50259</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73 889,50259</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83 504,29216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0" w:hRule="atLeast"/>
        </w:trPr>
        <w:tc>
          <w:tcPr>
            <w:tcW w:w="34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83 504,29216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25"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83 504,29216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5"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9 929,20093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5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0"/>
            <w:vAlign w:val="center"/>
          </w:tcPr>
          <w:p>
            <w:pPr>
              <w:jc w:val="right"/>
              <w:rPr>
                <w:sz w:val="21"/>
                <w:szCs w:val="21"/>
              </w:rPr>
            </w:pPr>
            <w:r>
              <w:rPr>
                <w:sz w:val="21"/>
                <w:szCs w:val="21"/>
              </w:rPr>
              <w:t>9 929,20093</w:t>
            </w:r>
          </w:p>
        </w:tc>
        <w:tc>
          <w:tcPr>
            <w:tcW w:w="180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73 565,18983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73 565,18983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30" w:hRule="atLeast"/>
        </w:trPr>
        <w:tc>
          <w:tcPr>
            <w:tcW w:w="34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9,90140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9,90140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0"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00" w:hRule="atLeast"/>
        </w:trPr>
        <w:tc>
          <w:tcPr>
            <w:tcW w:w="34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25"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b/>
                <w:bCs/>
                <w:sz w:val="21"/>
                <w:szCs w:val="21"/>
              </w:rPr>
            </w:pPr>
            <w:r>
              <w:rPr>
                <w:b/>
                <w:bCs/>
                <w:sz w:val="21"/>
                <w:szCs w:val="21"/>
              </w:rPr>
              <w:t>Молодежная политика</w:t>
            </w:r>
          </w:p>
        </w:tc>
        <w:tc>
          <w:tcPr>
            <w:tcW w:w="659" w:type="dxa"/>
            <w:shd w:val="clear" w:color="auto" w:fill="auto"/>
            <w:noWrap w:val="0"/>
            <w:vAlign w:val="center"/>
          </w:tcPr>
          <w:p>
            <w:pPr>
              <w:jc w:val="center"/>
              <w:rPr>
                <w:b/>
                <w:bCs/>
                <w:sz w:val="21"/>
                <w:szCs w:val="21"/>
              </w:rPr>
            </w:pPr>
            <w:r>
              <w:rPr>
                <w:b/>
                <w:bCs/>
                <w:sz w:val="21"/>
                <w:szCs w:val="21"/>
              </w:rPr>
              <w:t>0707</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1 983,65093</w:t>
            </w:r>
          </w:p>
        </w:tc>
        <w:tc>
          <w:tcPr>
            <w:tcW w:w="1800" w:type="dxa"/>
            <w:shd w:val="clear" w:color="auto" w:fill="auto"/>
            <w:noWrap/>
            <w:vAlign w:val="center"/>
          </w:tcPr>
          <w:p>
            <w:pPr>
              <w:jc w:val="right"/>
              <w:rPr>
                <w:b/>
                <w:bCs/>
                <w:sz w:val="21"/>
                <w:szCs w:val="21"/>
              </w:rPr>
            </w:pPr>
            <w:r>
              <w:rPr>
                <w:b/>
                <w:bCs/>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0707</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1 983,65093</w:t>
            </w:r>
          </w:p>
        </w:tc>
        <w:tc>
          <w:tcPr>
            <w:tcW w:w="180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0" w:hRule="atLeast"/>
        </w:trPr>
        <w:tc>
          <w:tcPr>
            <w:tcW w:w="34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0707</w:t>
            </w:r>
          </w:p>
        </w:tc>
        <w:tc>
          <w:tcPr>
            <w:tcW w:w="152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1 983,65093</w:t>
            </w:r>
          </w:p>
        </w:tc>
        <w:tc>
          <w:tcPr>
            <w:tcW w:w="180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0707</w:t>
            </w:r>
          </w:p>
        </w:tc>
        <w:tc>
          <w:tcPr>
            <w:tcW w:w="152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1 722,60527</w:t>
            </w:r>
          </w:p>
        </w:tc>
        <w:tc>
          <w:tcPr>
            <w:tcW w:w="1800" w:type="dxa"/>
            <w:shd w:val="clear" w:color="auto" w:fill="auto"/>
            <w:noWrap/>
            <w:vAlign w:val="center"/>
          </w:tcPr>
          <w:p>
            <w:pPr>
              <w:jc w:val="right"/>
              <w:rPr>
                <w:sz w:val="21"/>
                <w:szCs w:val="21"/>
              </w:rPr>
            </w:pPr>
            <w:r>
              <w:rPr>
                <w:sz w:val="21"/>
                <w:szCs w:val="21"/>
              </w:rPr>
              <w:t>1 722,60527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0707</w:t>
            </w:r>
          </w:p>
        </w:tc>
        <w:tc>
          <w:tcPr>
            <w:tcW w:w="152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261,04566</w:t>
            </w:r>
          </w:p>
        </w:tc>
        <w:tc>
          <w:tcPr>
            <w:tcW w:w="1800" w:type="dxa"/>
            <w:shd w:val="clear" w:color="auto" w:fill="auto"/>
            <w:noWrap/>
            <w:vAlign w:val="center"/>
          </w:tcPr>
          <w:p>
            <w:pPr>
              <w:jc w:val="right"/>
              <w:rPr>
                <w:sz w:val="21"/>
                <w:szCs w:val="21"/>
              </w:rPr>
            </w:pPr>
            <w:r>
              <w:rPr>
                <w:sz w:val="21"/>
                <w:szCs w:val="21"/>
              </w:rPr>
              <w:t>261,04566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342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59" w:type="dxa"/>
            <w:shd w:val="clear" w:color="auto" w:fill="auto"/>
            <w:noWrap w:val="0"/>
            <w:vAlign w:val="center"/>
          </w:tcPr>
          <w:p>
            <w:pPr>
              <w:jc w:val="center"/>
              <w:rPr>
                <w:b/>
                <w:bCs/>
                <w:sz w:val="21"/>
                <w:szCs w:val="21"/>
              </w:rPr>
            </w:pPr>
            <w:r>
              <w:rPr>
                <w:b/>
                <w:bCs/>
                <w:sz w:val="21"/>
                <w:szCs w:val="21"/>
              </w:rPr>
              <w:t>0709</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20 246,69421</w:t>
            </w:r>
          </w:p>
        </w:tc>
        <w:tc>
          <w:tcPr>
            <w:tcW w:w="1800" w:type="dxa"/>
            <w:shd w:val="clear" w:color="auto" w:fill="auto"/>
            <w:noWrap/>
            <w:vAlign w:val="center"/>
          </w:tcPr>
          <w:p>
            <w:pPr>
              <w:jc w:val="right"/>
              <w:rPr>
                <w:b/>
                <w:bCs/>
                <w:sz w:val="21"/>
                <w:szCs w:val="21"/>
              </w:rPr>
            </w:pPr>
            <w:r>
              <w:rPr>
                <w:b/>
                <w:bCs/>
                <w:sz w:val="21"/>
                <w:szCs w:val="21"/>
              </w:rPr>
              <w:t>20 226,86061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20 246,69421</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20 246,69421</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0" w:hRule="atLeast"/>
        </w:trPr>
        <w:tc>
          <w:tcPr>
            <w:tcW w:w="34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14 998,73823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6 264,44835</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6 264,44835</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8 653,64820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4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8 495,95973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157,68847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40" w:hRule="atLeast"/>
        </w:trPr>
        <w:tc>
          <w:tcPr>
            <w:tcW w:w="34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0,52637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0,52637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95" w:hRule="atLeast"/>
        </w:trPr>
        <w:tc>
          <w:tcPr>
            <w:tcW w:w="34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0,13433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0,13433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35" w:hRule="atLeast"/>
        </w:trPr>
        <w:tc>
          <w:tcPr>
            <w:tcW w:w="34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1,66766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1,66766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95" w:hRule="atLeast"/>
        </w:trPr>
        <w:tc>
          <w:tcPr>
            <w:tcW w:w="34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3,42475</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3,42475</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15" w:hRule="atLeast"/>
        </w:trPr>
        <w:tc>
          <w:tcPr>
            <w:tcW w:w="34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1,81841</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1,81841</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75" w:hRule="atLeast"/>
        </w:trPr>
        <w:tc>
          <w:tcPr>
            <w:tcW w:w="34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0,87264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0,87264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9" w:hRule="atLeast"/>
        </w:trPr>
        <w:tc>
          <w:tcPr>
            <w:tcW w:w="34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70,47264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70,47264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45" w:hRule="atLeast"/>
        </w:trPr>
        <w:tc>
          <w:tcPr>
            <w:tcW w:w="34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1,49204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1,49204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370" w:hRule="atLeast"/>
        </w:trPr>
        <w:tc>
          <w:tcPr>
            <w:tcW w:w="34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0,23284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0,23284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75" w:hRule="atLeast"/>
        </w:trPr>
        <w:tc>
          <w:tcPr>
            <w:tcW w:w="34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5 247,95598</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5 247,95598</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5 247,95598</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20 226,86061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5"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4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0" w:hRule="atLeast"/>
        </w:trPr>
        <w:tc>
          <w:tcPr>
            <w:tcW w:w="342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8 664,68639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8 495,95973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168,72666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30" w:hRule="atLeast"/>
        </w:trPr>
        <w:tc>
          <w:tcPr>
            <w:tcW w:w="34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05" w:hRule="atLeast"/>
        </w:trPr>
        <w:tc>
          <w:tcPr>
            <w:tcW w:w="34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5" w:hRule="atLeast"/>
        </w:trPr>
        <w:tc>
          <w:tcPr>
            <w:tcW w:w="34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05" w:hRule="atLeast"/>
        </w:trPr>
        <w:tc>
          <w:tcPr>
            <w:tcW w:w="3425" w:type="dxa"/>
            <w:shd w:val="clear" w:color="auto" w:fill="auto"/>
            <w:noWrap w:val="0"/>
            <w:vAlign w:val="center"/>
          </w:tcPr>
          <w:p>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25" w:hRule="atLeast"/>
        </w:trPr>
        <w:tc>
          <w:tcPr>
            <w:tcW w:w="34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0" w:hRule="atLeast"/>
        </w:trPr>
        <w:tc>
          <w:tcPr>
            <w:tcW w:w="34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75" w:hRule="atLeast"/>
        </w:trPr>
        <w:tc>
          <w:tcPr>
            <w:tcW w:w="34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30" w:hRule="atLeast"/>
        </w:trPr>
        <w:tc>
          <w:tcPr>
            <w:tcW w:w="34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15" w:hRule="atLeast"/>
        </w:trPr>
        <w:tc>
          <w:tcPr>
            <w:tcW w:w="34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25"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b/>
                <w:bCs/>
                <w:sz w:val="21"/>
                <w:szCs w:val="21"/>
              </w:rPr>
            </w:pPr>
            <w:r>
              <w:rPr>
                <w:b/>
                <w:bCs/>
                <w:sz w:val="21"/>
                <w:szCs w:val="21"/>
              </w:rPr>
              <w:t>КУЛЬТУРА, КИНЕМАТОГРАФИЯ</w:t>
            </w:r>
          </w:p>
        </w:tc>
        <w:tc>
          <w:tcPr>
            <w:tcW w:w="659" w:type="dxa"/>
            <w:shd w:val="clear" w:color="auto" w:fill="auto"/>
            <w:noWrap w:val="0"/>
            <w:vAlign w:val="center"/>
          </w:tcPr>
          <w:p>
            <w:pPr>
              <w:jc w:val="center"/>
              <w:rPr>
                <w:b/>
                <w:bCs/>
                <w:sz w:val="21"/>
                <w:szCs w:val="21"/>
              </w:rPr>
            </w:pPr>
            <w:r>
              <w:rPr>
                <w:b/>
                <w:bCs/>
                <w:sz w:val="21"/>
                <w:szCs w:val="21"/>
              </w:rPr>
              <w:t>0800</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115 165,32764</w:t>
            </w:r>
          </w:p>
        </w:tc>
        <w:tc>
          <w:tcPr>
            <w:tcW w:w="1800" w:type="dxa"/>
            <w:shd w:val="clear" w:color="auto" w:fill="auto"/>
            <w:noWrap/>
            <w:vAlign w:val="center"/>
          </w:tcPr>
          <w:p>
            <w:pPr>
              <w:jc w:val="right"/>
              <w:rPr>
                <w:b/>
                <w:bCs/>
                <w:sz w:val="21"/>
                <w:szCs w:val="21"/>
              </w:rPr>
            </w:pPr>
            <w:r>
              <w:rPr>
                <w:b/>
                <w:bCs/>
                <w:sz w:val="21"/>
                <w:szCs w:val="21"/>
              </w:rPr>
              <w:t>108 664,12764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0" w:hRule="atLeast"/>
        </w:trPr>
        <w:tc>
          <w:tcPr>
            <w:tcW w:w="3425" w:type="dxa"/>
            <w:shd w:val="clear" w:color="auto" w:fill="auto"/>
            <w:noWrap w:val="0"/>
            <w:vAlign w:val="center"/>
          </w:tcPr>
          <w:p>
            <w:pPr>
              <w:rPr>
                <w:b/>
                <w:bCs/>
                <w:sz w:val="21"/>
                <w:szCs w:val="21"/>
              </w:rPr>
            </w:pPr>
            <w:r>
              <w:rPr>
                <w:b/>
                <w:bCs/>
                <w:sz w:val="21"/>
                <w:szCs w:val="21"/>
              </w:rPr>
              <w:t>Культура</w:t>
            </w:r>
          </w:p>
        </w:tc>
        <w:tc>
          <w:tcPr>
            <w:tcW w:w="659" w:type="dxa"/>
            <w:shd w:val="clear" w:color="auto" w:fill="auto"/>
            <w:noWrap w:val="0"/>
            <w:vAlign w:val="center"/>
          </w:tcPr>
          <w:p>
            <w:pPr>
              <w:jc w:val="center"/>
              <w:rPr>
                <w:b/>
                <w:bCs/>
                <w:sz w:val="21"/>
                <w:szCs w:val="21"/>
              </w:rPr>
            </w:pPr>
            <w:r>
              <w:rPr>
                <w:b/>
                <w:bCs/>
                <w:sz w:val="21"/>
                <w:szCs w:val="21"/>
              </w:rPr>
              <w:t>0801</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90 335,58263</w:t>
            </w:r>
          </w:p>
        </w:tc>
        <w:tc>
          <w:tcPr>
            <w:tcW w:w="1800" w:type="dxa"/>
            <w:shd w:val="clear" w:color="auto" w:fill="auto"/>
            <w:noWrap/>
            <w:vAlign w:val="center"/>
          </w:tcPr>
          <w:p>
            <w:pPr>
              <w:jc w:val="right"/>
              <w:rPr>
                <w:b/>
                <w:bCs/>
                <w:sz w:val="21"/>
                <w:szCs w:val="21"/>
              </w:rPr>
            </w:pPr>
            <w:r>
              <w:rPr>
                <w:b/>
                <w:bCs/>
                <w:sz w:val="21"/>
                <w:szCs w:val="21"/>
              </w:rPr>
              <w:t>83 834,38263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4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90 335,58263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49 540,19070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5"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21 926,63847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0"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21 926,63847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21 926,63847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5"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23 849,65223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5"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23 849,65223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23 849,65223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5"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3 763,90000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342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3 763,90000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3 763,90000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40 795,39193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45"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34 725,49193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34 725,49193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34 725,49193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444,90000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60" w:hRule="atLeast"/>
        </w:trPr>
        <w:tc>
          <w:tcPr>
            <w:tcW w:w="342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444,90000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444,90000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0" w:hRule="atLeast"/>
        </w:trPr>
        <w:tc>
          <w:tcPr>
            <w:tcW w:w="342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5 625,00000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342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5 625,00000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5 625,00000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83 834,38263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5"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0"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85" w:hRule="atLeast"/>
        </w:trPr>
        <w:tc>
          <w:tcPr>
            <w:tcW w:w="342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45" w:hRule="atLeast"/>
        </w:trPr>
        <w:tc>
          <w:tcPr>
            <w:tcW w:w="342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25"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59" w:type="dxa"/>
            <w:shd w:val="clear" w:color="auto" w:fill="auto"/>
            <w:noWrap w:val="0"/>
            <w:vAlign w:val="center"/>
          </w:tcPr>
          <w:p>
            <w:pPr>
              <w:jc w:val="center"/>
              <w:rPr>
                <w:b/>
                <w:bCs/>
                <w:sz w:val="21"/>
                <w:szCs w:val="21"/>
              </w:rPr>
            </w:pPr>
            <w:r>
              <w:rPr>
                <w:b/>
                <w:bCs/>
                <w:sz w:val="21"/>
                <w:szCs w:val="21"/>
              </w:rPr>
              <w:t>0804</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24 829,74501</w:t>
            </w:r>
          </w:p>
        </w:tc>
        <w:tc>
          <w:tcPr>
            <w:tcW w:w="1800" w:type="dxa"/>
            <w:shd w:val="clear" w:color="auto" w:fill="auto"/>
            <w:noWrap/>
            <w:vAlign w:val="center"/>
          </w:tcPr>
          <w:p>
            <w:pPr>
              <w:jc w:val="right"/>
              <w:rPr>
                <w:b/>
                <w:bCs/>
                <w:sz w:val="21"/>
                <w:szCs w:val="21"/>
              </w:rPr>
            </w:pPr>
            <w:r>
              <w:rPr>
                <w:b/>
                <w:bCs/>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24 829,74501</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5" w:hRule="atLeast"/>
        </w:trPr>
        <w:tc>
          <w:tcPr>
            <w:tcW w:w="34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24 829,74501</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342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8 856,38203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4 061,92497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3 880,95412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180,97085</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0" w:hRule="atLeast"/>
        </w:trPr>
        <w:tc>
          <w:tcPr>
            <w:tcW w:w="34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4 794,45706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4 541,26192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253,19514</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342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15 973,36298</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15 973,36298</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15 945,32446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28,03852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0"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4 061,92497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3 880,95412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180,97085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34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4 794,45706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4 541,26192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0" w:hRule="atLeast"/>
        </w:trPr>
        <w:tc>
          <w:tcPr>
            <w:tcW w:w="342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15 945,32446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2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75" w:hRule="atLeast"/>
        </w:trPr>
        <w:tc>
          <w:tcPr>
            <w:tcW w:w="3425" w:type="dxa"/>
            <w:shd w:val="clear" w:color="auto" w:fill="auto"/>
            <w:noWrap w:val="0"/>
            <w:vAlign w:val="center"/>
          </w:tcPr>
          <w:p>
            <w:pPr>
              <w:rPr>
                <w:b/>
                <w:bCs/>
                <w:sz w:val="21"/>
                <w:szCs w:val="21"/>
              </w:rPr>
            </w:pPr>
            <w:r>
              <w:rPr>
                <w:b/>
                <w:bCs/>
                <w:sz w:val="21"/>
                <w:szCs w:val="21"/>
              </w:rPr>
              <w:t>СОЦИАЛЬНАЯ ПОЛИТИКА</w:t>
            </w:r>
          </w:p>
        </w:tc>
        <w:tc>
          <w:tcPr>
            <w:tcW w:w="659" w:type="dxa"/>
            <w:shd w:val="clear" w:color="auto" w:fill="auto"/>
            <w:noWrap w:val="0"/>
            <w:vAlign w:val="center"/>
          </w:tcPr>
          <w:p>
            <w:pPr>
              <w:jc w:val="center"/>
              <w:rPr>
                <w:b/>
                <w:bCs/>
                <w:sz w:val="21"/>
                <w:szCs w:val="21"/>
              </w:rPr>
            </w:pPr>
            <w:r>
              <w:rPr>
                <w:b/>
                <w:bCs/>
                <w:sz w:val="21"/>
                <w:szCs w:val="21"/>
              </w:rPr>
              <w:t>1000</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142 835,50820</w:t>
            </w:r>
          </w:p>
        </w:tc>
        <w:tc>
          <w:tcPr>
            <w:tcW w:w="1800" w:type="dxa"/>
            <w:shd w:val="clear" w:color="auto" w:fill="auto"/>
            <w:noWrap/>
            <w:vAlign w:val="center"/>
          </w:tcPr>
          <w:p>
            <w:pPr>
              <w:jc w:val="right"/>
              <w:rPr>
                <w:b/>
                <w:bCs/>
                <w:sz w:val="21"/>
                <w:szCs w:val="21"/>
              </w:rPr>
            </w:pPr>
            <w:r>
              <w:rPr>
                <w:b/>
                <w:bCs/>
                <w:sz w:val="21"/>
                <w:szCs w:val="21"/>
              </w:rPr>
              <w:t>148 204,32635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5" w:hRule="atLeast"/>
        </w:trPr>
        <w:tc>
          <w:tcPr>
            <w:tcW w:w="3425" w:type="dxa"/>
            <w:shd w:val="clear" w:color="auto" w:fill="auto"/>
            <w:noWrap w:val="0"/>
            <w:vAlign w:val="center"/>
          </w:tcPr>
          <w:p>
            <w:pPr>
              <w:rPr>
                <w:b/>
                <w:bCs/>
                <w:sz w:val="21"/>
                <w:szCs w:val="21"/>
              </w:rPr>
            </w:pPr>
            <w:r>
              <w:rPr>
                <w:b/>
                <w:bCs/>
                <w:sz w:val="21"/>
                <w:szCs w:val="21"/>
              </w:rPr>
              <w:t>Пенсионное обеспечение</w:t>
            </w:r>
          </w:p>
        </w:tc>
        <w:tc>
          <w:tcPr>
            <w:tcW w:w="659" w:type="dxa"/>
            <w:shd w:val="clear" w:color="auto" w:fill="auto"/>
            <w:noWrap w:val="0"/>
            <w:vAlign w:val="center"/>
          </w:tcPr>
          <w:p>
            <w:pPr>
              <w:jc w:val="center"/>
              <w:rPr>
                <w:b/>
                <w:bCs/>
                <w:sz w:val="21"/>
                <w:szCs w:val="21"/>
              </w:rPr>
            </w:pPr>
            <w:r>
              <w:rPr>
                <w:b/>
                <w:bCs/>
                <w:sz w:val="21"/>
                <w:szCs w:val="21"/>
              </w:rPr>
              <w:t>1001</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10 867,62270</w:t>
            </w:r>
          </w:p>
        </w:tc>
        <w:tc>
          <w:tcPr>
            <w:tcW w:w="1800" w:type="dxa"/>
            <w:shd w:val="clear" w:color="auto" w:fill="auto"/>
            <w:noWrap/>
            <w:vAlign w:val="center"/>
          </w:tcPr>
          <w:p>
            <w:pPr>
              <w:jc w:val="right"/>
              <w:rPr>
                <w:b/>
                <w:bCs/>
                <w:sz w:val="21"/>
                <w:szCs w:val="21"/>
              </w:rPr>
            </w:pPr>
            <w:r>
              <w:rPr>
                <w:b/>
                <w:bCs/>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1001</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10 867,62270</w:t>
            </w:r>
          </w:p>
        </w:tc>
        <w:tc>
          <w:tcPr>
            <w:tcW w:w="1800"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55" w:hRule="atLeast"/>
        </w:trPr>
        <w:tc>
          <w:tcPr>
            <w:tcW w:w="34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1001</w:t>
            </w:r>
          </w:p>
        </w:tc>
        <w:tc>
          <w:tcPr>
            <w:tcW w:w="1525"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10 867,62270</w:t>
            </w:r>
          </w:p>
        </w:tc>
        <w:tc>
          <w:tcPr>
            <w:tcW w:w="1800"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1001</w:t>
            </w:r>
          </w:p>
        </w:tc>
        <w:tc>
          <w:tcPr>
            <w:tcW w:w="1525"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10 867,62270</w:t>
            </w:r>
          </w:p>
        </w:tc>
        <w:tc>
          <w:tcPr>
            <w:tcW w:w="1800"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34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59" w:type="dxa"/>
            <w:shd w:val="clear" w:color="auto" w:fill="auto"/>
            <w:noWrap w:val="0"/>
            <w:vAlign w:val="center"/>
          </w:tcPr>
          <w:p>
            <w:pPr>
              <w:jc w:val="center"/>
              <w:rPr>
                <w:b/>
                <w:bCs/>
                <w:sz w:val="21"/>
                <w:szCs w:val="21"/>
              </w:rPr>
            </w:pPr>
            <w:r>
              <w:rPr>
                <w:b/>
                <w:bCs/>
                <w:sz w:val="21"/>
                <w:szCs w:val="21"/>
              </w:rPr>
              <w:t>1003</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21 747,24064</w:t>
            </w:r>
          </w:p>
        </w:tc>
        <w:tc>
          <w:tcPr>
            <w:tcW w:w="1800" w:type="dxa"/>
            <w:shd w:val="clear" w:color="auto" w:fill="auto"/>
            <w:noWrap/>
            <w:vAlign w:val="center"/>
          </w:tcPr>
          <w:p>
            <w:pPr>
              <w:jc w:val="right"/>
              <w:rPr>
                <w:b/>
                <w:bCs/>
                <w:sz w:val="21"/>
                <w:szCs w:val="21"/>
              </w:rPr>
            </w:pPr>
            <w:r>
              <w:rPr>
                <w:b/>
                <w:bCs/>
                <w:sz w:val="21"/>
                <w:szCs w:val="21"/>
              </w:rPr>
              <w:t>22 984,55680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96,00000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96,00000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96,00000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0" w:hRule="atLeast"/>
        </w:trPr>
        <w:tc>
          <w:tcPr>
            <w:tcW w:w="34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96,00000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96,00000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35,20000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0" w:hRule="atLeast"/>
        </w:trPr>
        <w:tc>
          <w:tcPr>
            <w:tcW w:w="34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10,00000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25,20000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25,20000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05" w:hRule="atLeast"/>
        </w:trPr>
        <w:tc>
          <w:tcPr>
            <w:tcW w:w="34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25,20000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25,20000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342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1 875,16114</w:t>
            </w:r>
          </w:p>
        </w:tc>
        <w:tc>
          <w:tcPr>
            <w:tcW w:w="1800" w:type="dxa"/>
            <w:shd w:val="clear" w:color="auto" w:fill="auto"/>
            <w:noWrap/>
            <w:vAlign w:val="center"/>
          </w:tcPr>
          <w:p>
            <w:pPr>
              <w:jc w:val="right"/>
              <w:rPr>
                <w:sz w:val="21"/>
                <w:szCs w:val="21"/>
              </w:rPr>
            </w:pPr>
            <w:r>
              <w:rPr>
                <w:sz w:val="21"/>
                <w:szCs w:val="21"/>
              </w:rPr>
              <w:t>1 878,40341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5" w:hRule="atLeast"/>
        </w:trPr>
        <w:tc>
          <w:tcPr>
            <w:tcW w:w="342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1 875,16114</w:t>
            </w:r>
          </w:p>
        </w:tc>
        <w:tc>
          <w:tcPr>
            <w:tcW w:w="1800" w:type="dxa"/>
            <w:shd w:val="clear" w:color="auto" w:fill="auto"/>
            <w:noWrap/>
            <w:vAlign w:val="center"/>
          </w:tcPr>
          <w:p>
            <w:pPr>
              <w:jc w:val="right"/>
              <w:rPr>
                <w:sz w:val="21"/>
                <w:szCs w:val="21"/>
              </w:rPr>
            </w:pPr>
            <w:r>
              <w:rPr>
                <w:sz w:val="21"/>
                <w:szCs w:val="21"/>
              </w:rPr>
              <w:t>1 878,40341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1 875,16114</w:t>
            </w:r>
          </w:p>
        </w:tc>
        <w:tc>
          <w:tcPr>
            <w:tcW w:w="1800" w:type="dxa"/>
            <w:shd w:val="clear" w:color="auto" w:fill="auto"/>
            <w:noWrap/>
            <w:vAlign w:val="center"/>
          </w:tcPr>
          <w:p>
            <w:pPr>
              <w:jc w:val="right"/>
              <w:rPr>
                <w:sz w:val="21"/>
                <w:szCs w:val="21"/>
              </w:rPr>
            </w:pPr>
            <w:r>
              <w:rPr>
                <w:sz w:val="21"/>
                <w:szCs w:val="21"/>
              </w:rPr>
              <w:t>1 878,40341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1 875,16114</w:t>
            </w:r>
          </w:p>
        </w:tc>
        <w:tc>
          <w:tcPr>
            <w:tcW w:w="1800" w:type="dxa"/>
            <w:shd w:val="clear" w:color="auto" w:fill="auto"/>
            <w:noWrap/>
            <w:vAlign w:val="center"/>
          </w:tcPr>
          <w:p>
            <w:pPr>
              <w:jc w:val="right"/>
              <w:rPr>
                <w:sz w:val="21"/>
                <w:szCs w:val="21"/>
              </w:rPr>
            </w:pPr>
            <w:r>
              <w:rPr>
                <w:sz w:val="21"/>
                <w:szCs w:val="21"/>
              </w:rPr>
              <w:t>1 878,40341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472,93532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472,93532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20" w:hRule="atLeast"/>
        </w:trPr>
        <w:tc>
          <w:tcPr>
            <w:tcW w:w="34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472,93532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85" w:hRule="atLeast"/>
        </w:trPr>
        <w:tc>
          <w:tcPr>
            <w:tcW w:w="34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174,52736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174,52736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35" w:hRule="atLeast"/>
        </w:trPr>
        <w:tc>
          <w:tcPr>
            <w:tcW w:w="34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298,40796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298,40796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19 267,94418</w:t>
            </w:r>
          </w:p>
        </w:tc>
        <w:tc>
          <w:tcPr>
            <w:tcW w:w="1800" w:type="dxa"/>
            <w:shd w:val="clear" w:color="auto" w:fill="auto"/>
            <w:noWrap/>
            <w:vAlign w:val="center"/>
          </w:tcPr>
          <w:p>
            <w:pPr>
              <w:jc w:val="right"/>
              <w:rPr>
                <w:sz w:val="21"/>
                <w:szCs w:val="21"/>
              </w:rPr>
            </w:pPr>
            <w:r>
              <w:rPr>
                <w:sz w:val="21"/>
                <w:szCs w:val="21"/>
              </w:rPr>
              <w:t>21 106,15339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42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235,00000</w:t>
            </w:r>
          </w:p>
        </w:tc>
        <w:tc>
          <w:tcPr>
            <w:tcW w:w="1800"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235,00000</w:t>
            </w:r>
          </w:p>
        </w:tc>
        <w:tc>
          <w:tcPr>
            <w:tcW w:w="1800"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0" w:hRule="atLeast"/>
        </w:trPr>
        <w:tc>
          <w:tcPr>
            <w:tcW w:w="342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19 017,94418</w:t>
            </w:r>
          </w:p>
        </w:tc>
        <w:tc>
          <w:tcPr>
            <w:tcW w:w="1800" w:type="dxa"/>
            <w:shd w:val="clear" w:color="auto" w:fill="auto"/>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19 017,94418</w:t>
            </w:r>
          </w:p>
        </w:tc>
        <w:tc>
          <w:tcPr>
            <w:tcW w:w="1800" w:type="dxa"/>
            <w:shd w:val="clear" w:color="auto" w:fill="auto"/>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425"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15,00000</w:t>
            </w:r>
          </w:p>
        </w:tc>
        <w:tc>
          <w:tcPr>
            <w:tcW w:w="1800" w:type="dxa"/>
            <w:shd w:val="clear" w:color="auto" w:fill="auto"/>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15,00000</w:t>
            </w:r>
          </w:p>
        </w:tc>
        <w:tc>
          <w:tcPr>
            <w:tcW w:w="1800" w:type="dxa"/>
            <w:shd w:val="clear" w:color="auto" w:fill="auto"/>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55" w:hRule="atLeast"/>
        </w:trPr>
        <w:tc>
          <w:tcPr>
            <w:tcW w:w="34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0" w:hRule="atLeast"/>
        </w:trPr>
        <w:tc>
          <w:tcPr>
            <w:tcW w:w="342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 </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397,22985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362,02985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25"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1" w:hRule="atLeast"/>
        </w:trPr>
        <w:tc>
          <w:tcPr>
            <w:tcW w:w="3425" w:type="dxa"/>
            <w:shd w:val="clear" w:color="auto" w:fill="auto"/>
            <w:noWrap w:val="0"/>
            <w:vAlign w:val="center"/>
          </w:tcPr>
          <w:p>
            <w:pPr>
              <w:rPr>
                <w:b/>
                <w:bCs/>
                <w:sz w:val="21"/>
                <w:szCs w:val="21"/>
              </w:rPr>
            </w:pPr>
            <w:r>
              <w:rPr>
                <w:b/>
                <w:bCs/>
                <w:sz w:val="21"/>
                <w:szCs w:val="21"/>
              </w:rPr>
              <w:t>Охрана семьи и детства</w:t>
            </w:r>
          </w:p>
        </w:tc>
        <w:tc>
          <w:tcPr>
            <w:tcW w:w="659" w:type="dxa"/>
            <w:shd w:val="clear" w:color="auto" w:fill="auto"/>
            <w:noWrap w:val="0"/>
            <w:vAlign w:val="center"/>
          </w:tcPr>
          <w:p>
            <w:pPr>
              <w:jc w:val="center"/>
              <w:rPr>
                <w:b/>
                <w:bCs/>
                <w:sz w:val="21"/>
                <w:szCs w:val="21"/>
              </w:rPr>
            </w:pPr>
            <w:r>
              <w:rPr>
                <w:b/>
                <w:bCs/>
                <w:sz w:val="21"/>
                <w:szCs w:val="21"/>
              </w:rPr>
              <w:t>1004</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103 163,44486</w:t>
            </w:r>
          </w:p>
        </w:tc>
        <w:tc>
          <w:tcPr>
            <w:tcW w:w="1800" w:type="dxa"/>
            <w:shd w:val="clear" w:color="auto" w:fill="auto"/>
            <w:noWrap/>
            <w:vAlign w:val="center"/>
          </w:tcPr>
          <w:p>
            <w:pPr>
              <w:jc w:val="right"/>
              <w:rPr>
                <w:b/>
                <w:bCs/>
                <w:sz w:val="21"/>
                <w:szCs w:val="21"/>
              </w:rPr>
            </w:pPr>
            <w:r>
              <w:rPr>
                <w:b/>
                <w:bCs/>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14 094,52736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14 094,52736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75"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13 181,13600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00" w:hRule="atLeast"/>
        </w:trPr>
        <w:tc>
          <w:tcPr>
            <w:tcW w:w="34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13 181,13600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13 181,13600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55" w:hRule="atLeast"/>
        </w:trPr>
        <w:tc>
          <w:tcPr>
            <w:tcW w:w="34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913,39136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85" w:hRule="atLeast"/>
        </w:trPr>
        <w:tc>
          <w:tcPr>
            <w:tcW w:w="34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913,39136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913,39136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89 068,91750</w:t>
            </w:r>
          </w:p>
        </w:tc>
        <w:tc>
          <w:tcPr>
            <w:tcW w:w="1800" w:type="dxa"/>
            <w:shd w:val="clear" w:color="auto" w:fill="auto"/>
            <w:noWrap/>
            <w:vAlign w:val="center"/>
          </w:tcPr>
          <w:p>
            <w:pPr>
              <w:jc w:val="right"/>
              <w:rPr>
                <w:sz w:val="21"/>
                <w:szCs w:val="21"/>
              </w:rPr>
            </w:pPr>
            <w:r>
              <w:rPr>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10" w:hRule="atLeast"/>
        </w:trPr>
        <w:tc>
          <w:tcPr>
            <w:tcW w:w="34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2 507,79800</w:t>
            </w:r>
          </w:p>
        </w:tc>
        <w:tc>
          <w:tcPr>
            <w:tcW w:w="1800" w:type="dxa"/>
            <w:shd w:val="clear" w:color="auto" w:fill="auto"/>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2 507,79800</w:t>
            </w:r>
          </w:p>
        </w:tc>
        <w:tc>
          <w:tcPr>
            <w:tcW w:w="1800" w:type="dxa"/>
            <w:shd w:val="clear" w:color="auto" w:fill="auto"/>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25" w:hRule="atLeast"/>
        </w:trPr>
        <w:tc>
          <w:tcPr>
            <w:tcW w:w="34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86 561,11950</w:t>
            </w:r>
          </w:p>
        </w:tc>
        <w:tc>
          <w:tcPr>
            <w:tcW w:w="1800" w:type="dxa"/>
            <w:shd w:val="clear" w:color="auto" w:fill="auto"/>
            <w:noWrap/>
            <w:vAlign w:val="center"/>
          </w:tcPr>
          <w:p>
            <w:pPr>
              <w:jc w:val="right"/>
              <w:rPr>
                <w:sz w:val="21"/>
                <w:szCs w:val="21"/>
              </w:rPr>
            </w:pPr>
            <w:r>
              <w:rPr>
                <w:sz w:val="21"/>
                <w:szCs w:val="21"/>
              </w:rPr>
              <w:t>90 023,22200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31 162,00302</w:t>
            </w:r>
          </w:p>
        </w:tc>
        <w:tc>
          <w:tcPr>
            <w:tcW w:w="1800" w:type="dxa"/>
            <w:shd w:val="clear" w:color="auto" w:fill="auto"/>
            <w:noWrap/>
            <w:vAlign w:val="center"/>
          </w:tcPr>
          <w:p>
            <w:pPr>
              <w:jc w:val="right"/>
              <w:rPr>
                <w:sz w:val="21"/>
                <w:szCs w:val="21"/>
              </w:rPr>
            </w:pPr>
            <w:r>
              <w:rPr>
                <w:sz w:val="21"/>
                <w:szCs w:val="21"/>
              </w:rPr>
              <w:t>32 408,35992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55 399,11648</w:t>
            </w:r>
          </w:p>
        </w:tc>
        <w:tc>
          <w:tcPr>
            <w:tcW w:w="1800" w:type="dxa"/>
            <w:shd w:val="clear" w:color="auto" w:fill="auto"/>
            <w:noWrap/>
            <w:vAlign w:val="center"/>
          </w:tcPr>
          <w:p>
            <w:pPr>
              <w:jc w:val="right"/>
              <w:rPr>
                <w:sz w:val="21"/>
                <w:szCs w:val="21"/>
              </w:rPr>
            </w:pPr>
            <w:r>
              <w:rPr>
                <w:sz w:val="21"/>
                <w:szCs w:val="21"/>
              </w:rPr>
              <w:t>57 614,86208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34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525"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59" w:type="dxa"/>
            <w:shd w:val="clear" w:color="auto" w:fill="auto"/>
            <w:noWrap w:val="0"/>
            <w:vAlign w:val="center"/>
          </w:tcPr>
          <w:p>
            <w:pPr>
              <w:jc w:val="center"/>
              <w:rPr>
                <w:b/>
                <w:bCs/>
                <w:sz w:val="21"/>
                <w:szCs w:val="21"/>
              </w:rPr>
            </w:pPr>
            <w:r>
              <w:rPr>
                <w:b/>
                <w:bCs/>
                <w:sz w:val="21"/>
                <w:szCs w:val="21"/>
              </w:rPr>
              <w:t>1006</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7 057,20000</w:t>
            </w:r>
          </w:p>
        </w:tc>
        <w:tc>
          <w:tcPr>
            <w:tcW w:w="1800" w:type="dxa"/>
            <w:shd w:val="clear" w:color="auto" w:fill="auto"/>
            <w:noWrap/>
            <w:vAlign w:val="center"/>
          </w:tcPr>
          <w:p>
            <w:pPr>
              <w:jc w:val="right"/>
              <w:rPr>
                <w:b/>
                <w:bCs/>
                <w:sz w:val="21"/>
                <w:szCs w:val="21"/>
              </w:rPr>
            </w:pPr>
            <w:r>
              <w:rPr>
                <w:b/>
                <w:bCs/>
                <w:sz w:val="21"/>
                <w:szCs w:val="21"/>
              </w:rPr>
              <w:t>7 287,00000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5" w:hRule="atLeast"/>
        </w:trPr>
        <w:tc>
          <w:tcPr>
            <w:tcW w:w="342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975,00000</w:t>
            </w:r>
          </w:p>
        </w:tc>
        <w:tc>
          <w:tcPr>
            <w:tcW w:w="1800" w:type="dxa"/>
            <w:shd w:val="clear" w:color="auto" w:fill="auto"/>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975,00000</w:t>
            </w:r>
          </w:p>
        </w:tc>
        <w:tc>
          <w:tcPr>
            <w:tcW w:w="1800" w:type="dxa"/>
            <w:shd w:val="clear" w:color="auto" w:fill="auto"/>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5" w:hRule="atLeast"/>
        </w:trPr>
        <w:tc>
          <w:tcPr>
            <w:tcW w:w="342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sz w:val="21"/>
                <w:szCs w:val="21"/>
              </w:rPr>
            </w:pPr>
            <w:r>
              <w:rPr>
                <w:sz w:val="21"/>
                <w:szCs w:val="21"/>
              </w:rPr>
              <w:t>450,00000</w:t>
            </w:r>
          </w:p>
        </w:tc>
        <w:tc>
          <w:tcPr>
            <w:tcW w:w="1800"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5"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450,00000</w:t>
            </w:r>
          </w:p>
        </w:tc>
        <w:tc>
          <w:tcPr>
            <w:tcW w:w="1800"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525,00000</w:t>
            </w:r>
          </w:p>
        </w:tc>
        <w:tc>
          <w:tcPr>
            <w:tcW w:w="180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679" w:type="dxa"/>
            <w:shd w:val="clear" w:color="auto" w:fill="auto"/>
            <w:noWrap/>
            <w:vAlign w:val="center"/>
          </w:tcPr>
          <w:p>
            <w:pPr>
              <w:jc w:val="right"/>
              <w:rPr>
                <w:sz w:val="21"/>
                <w:szCs w:val="21"/>
              </w:rPr>
            </w:pPr>
            <w:r>
              <w:rPr>
                <w:sz w:val="21"/>
                <w:szCs w:val="21"/>
              </w:rPr>
              <w:t>525,00000</w:t>
            </w:r>
          </w:p>
        </w:tc>
        <w:tc>
          <w:tcPr>
            <w:tcW w:w="180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6 082,20000</w:t>
            </w:r>
          </w:p>
        </w:tc>
        <w:tc>
          <w:tcPr>
            <w:tcW w:w="1800" w:type="dxa"/>
            <w:shd w:val="clear" w:color="auto" w:fill="auto"/>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6 082,20000</w:t>
            </w:r>
          </w:p>
        </w:tc>
        <w:tc>
          <w:tcPr>
            <w:tcW w:w="1800" w:type="dxa"/>
            <w:shd w:val="clear" w:color="auto" w:fill="auto"/>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9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5 382,63422</w:t>
            </w:r>
          </w:p>
        </w:tc>
        <w:tc>
          <w:tcPr>
            <w:tcW w:w="1800" w:type="dxa"/>
            <w:shd w:val="clear" w:color="auto" w:fill="auto"/>
            <w:noWrap/>
            <w:vAlign w:val="center"/>
          </w:tcPr>
          <w:p>
            <w:pPr>
              <w:jc w:val="right"/>
              <w:rPr>
                <w:sz w:val="21"/>
                <w:szCs w:val="21"/>
              </w:rPr>
            </w:pPr>
            <w:r>
              <w:rPr>
                <w:sz w:val="21"/>
                <w:szCs w:val="21"/>
              </w:rPr>
              <w:t>5 612,43422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696,50578</w:t>
            </w:r>
          </w:p>
        </w:tc>
        <w:tc>
          <w:tcPr>
            <w:tcW w:w="1800" w:type="dxa"/>
            <w:shd w:val="clear" w:color="auto" w:fill="auto"/>
            <w:noWrap/>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342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1006</w:t>
            </w:r>
          </w:p>
        </w:tc>
        <w:tc>
          <w:tcPr>
            <w:tcW w:w="152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679" w:type="dxa"/>
            <w:shd w:val="clear" w:color="auto" w:fill="auto"/>
            <w:noWrap/>
            <w:vAlign w:val="center"/>
          </w:tcPr>
          <w:p>
            <w:pPr>
              <w:jc w:val="right"/>
              <w:rPr>
                <w:sz w:val="21"/>
                <w:szCs w:val="21"/>
              </w:rPr>
            </w:pPr>
            <w:r>
              <w:rPr>
                <w:sz w:val="21"/>
                <w:szCs w:val="21"/>
              </w:rPr>
              <w:t>3,06000</w:t>
            </w:r>
          </w:p>
        </w:tc>
        <w:tc>
          <w:tcPr>
            <w:tcW w:w="1800" w:type="dxa"/>
            <w:shd w:val="clear" w:color="auto" w:fill="auto"/>
            <w:noWrap/>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5" w:hRule="atLeast"/>
        </w:trPr>
        <w:tc>
          <w:tcPr>
            <w:tcW w:w="3425" w:type="dxa"/>
            <w:shd w:val="clear" w:color="auto" w:fill="auto"/>
            <w:noWrap w:val="0"/>
            <w:vAlign w:val="center"/>
          </w:tcPr>
          <w:p>
            <w:pPr>
              <w:rPr>
                <w:b/>
                <w:bCs/>
                <w:sz w:val="21"/>
                <w:szCs w:val="21"/>
              </w:rPr>
            </w:pPr>
            <w:r>
              <w:rPr>
                <w:b/>
                <w:bCs/>
                <w:sz w:val="21"/>
                <w:szCs w:val="21"/>
              </w:rPr>
              <w:t>ФИЗИЧЕСКАЯ КУЛЬТУРА И СПОРТ</w:t>
            </w:r>
          </w:p>
        </w:tc>
        <w:tc>
          <w:tcPr>
            <w:tcW w:w="659" w:type="dxa"/>
            <w:shd w:val="clear" w:color="auto" w:fill="auto"/>
            <w:noWrap w:val="0"/>
            <w:vAlign w:val="center"/>
          </w:tcPr>
          <w:p>
            <w:pPr>
              <w:jc w:val="center"/>
              <w:rPr>
                <w:b/>
                <w:bCs/>
                <w:sz w:val="21"/>
                <w:szCs w:val="21"/>
              </w:rPr>
            </w:pPr>
            <w:r>
              <w:rPr>
                <w:b/>
                <w:bCs/>
                <w:sz w:val="21"/>
                <w:szCs w:val="21"/>
              </w:rPr>
              <w:t>1100</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79 846,80000</w:t>
            </w:r>
          </w:p>
        </w:tc>
        <w:tc>
          <w:tcPr>
            <w:tcW w:w="1800" w:type="dxa"/>
            <w:shd w:val="clear" w:color="auto" w:fill="auto"/>
            <w:noWrap/>
            <w:vAlign w:val="center"/>
          </w:tcPr>
          <w:p>
            <w:pPr>
              <w:jc w:val="right"/>
              <w:rPr>
                <w:b/>
                <w:bCs/>
                <w:sz w:val="21"/>
                <w:szCs w:val="21"/>
              </w:rPr>
            </w:pPr>
            <w:r>
              <w:rPr>
                <w:b/>
                <w:bCs/>
                <w:sz w:val="21"/>
                <w:szCs w:val="21"/>
              </w:rPr>
              <w:t>79 846,80000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3425" w:type="dxa"/>
            <w:shd w:val="clear" w:color="auto" w:fill="auto"/>
            <w:noWrap w:val="0"/>
            <w:vAlign w:val="center"/>
          </w:tcPr>
          <w:p>
            <w:pPr>
              <w:rPr>
                <w:b/>
                <w:bCs/>
                <w:sz w:val="21"/>
                <w:szCs w:val="21"/>
              </w:rPr>
            </w:pPr>
            <w:r>
              <w:rPr>
                <w:b/>
                <w:bCs/>
                <w:sz w:val="21"/>
                <w:szCs w:val="21"/>
              </w:rPr>
              <w:t>Физическая культура</w:t>
            </w:r>
          </w:p>
        </w:tc>
        <w:tc>
          <w:tcPr>
            <w:tcW w:w="659" w:type="dxa"/>
            <w:shd w:val="clear" w:color="auto" w:fill="auto"/>
            <w:noWrap w:val="0"/>
            <w:vAlign w:val="center"/>
          </w:tcPr>
          <w:p>
            <w:pPr>
              <w:jc w:val="center"/>
              <w:rPr>
                <w:b/>
                <w:bCs/>
                <w:sz w:val="21"/>
                <w:szCs w:val="21"/>
              </w:rPr>
            </w:pPr>
            <w:r>
              <w:rPr>
                <w:b/>
                <w:bCs/>
                <w:sz w:val="21"/>
                <w:szCs w:val="21"/>
              </w:rPr>
              <w:t>1101</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71 101,19882</w:t>
            </w:r>
          </w:p>
        </w:tc>
        <w:tc>
          <w:tcPr>
            <w:tcW w:w="1800" w:type="dxa"/>
            <w:shd w:val="clear" w:color="auto" w:fill="auto"/>
            <w:noWrap/>
            <w:vAlign w:val="center"/>
          </w:tcPr>
          <w:p>
            <w:pPr>
              <w:jc w:val="right"/>
              <w:rPr>
                <w:b/>
                <w:bCs/>
                <w:sz w:val="21"/>
                <w:szCs w:val="21"/>
              </w:rPr>
            </w:pPr>
            <w:r>
              <w:rPr>
                <w:b/>
                <w:bCs/>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20" w:hRule="atLeast"/>
        </w:trPr>
        <w:tc>
          <w:tcPr>
            <w:tcW w:w="34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71 101,19882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0" w:hRule="atLeast"/>
        </w:trPr>
        <w:tc>
          <w:tcPr>
            <w:tcW w:w="34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71 101,19882</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19 941,13576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19 941,13576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50"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40 678,54846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40 678,54846</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5" w:hRule="atLeast"/>
        </w:trPr>
        <w:tc>
          <w:tcPr>
            <w:tcW w:w="34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10 481,51460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4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10 481,51460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50"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0"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5" w:hRule="atLeast"/>
        </w:trPr>
        <w:tc>
          <w:tcPr>
            <w:tcW w:w="34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5" w:hRule="atLeast"/>
        </w:trPr>
        <w:tc>
          <w:tcPr>
            <w:tcW w:w="34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34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10 481,51460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4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1101</w:t>
            </w:r>
          </w:p>
        </w:tc>
        <w:tc>
          <w:tcPr>
            <w:tcW w:w="152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10 481,51460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3425" w:type="dxa"/>
            <w:shd w:val="clear" w:color="auto" w:fill="auto"/>
            <w:noWrap w:val="0"/>
            <w:vAlign w:val="center"/>
          </w:tcPr>
          <w:p>
            <w:pPr>
              <w:rPr>
                <w:b/>
                <w:bCs/>
                <w:sz w:val="21"/>
                <w:szCs w:val="21"/>
              </w:rPr>
            </w:pPr>
            <w:r>
              <w:rPr>
                <w:b/>
                <w:bCs/>
                <w:sz w:val="21"/>
                <w:szCs w:val="21"/>
              </w:rPr>
              <w:t>Спорт высших достижений</w:t>
            </w:r>
          </w:p>
        </w:tc>
        <w:tc>
          <w:tcPr>
            <w:tcW w:w="659" w:type="dxa"/>
            <w:shd w:val="clear" w:color="auto" w:fill="auto"/>
            <w:noWrap w:val="0"/>
            <w:vAlign w:val="center"/>
          </w:tcPr>
          <w:p>
            <w:pPr>
              <w:jc w:val="center"/>
              <w:rPr>
                <w:b/>
                <w:bCs/>
                <w:sz w:val="21"/>
                <w:szCs w:val="21"/>
              </w:rPr>
            </w:pPr>
            <w:r>
              <w:rPr>
                <w:b/>
                <w:bCs/>
                <w:sz w:val="21"/>
                <w:szCs w:val="21"/>
              </w:rPr>
              <w:t>1103</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0"/>
            <w:vAlign w:val="center"/>
          </w:tcPr>
          <w:p>
            <w:pPr>
              <w:jc w:val="right"/>
              <w:rPr>
                <w:b/>
                <w:bCs/>
                <w:sz w:val="21"/>
                <w:szCs w:val="21"/>
              </w:rPr>
            </w:pPr>
            <w:r>
              <w:rPr>
                <w:b/>
                <w:bCs/>
                <w:sz w:val="21"/>
                <w:szCs w:val="21"/>
              </w:rPr>
              <w:t>1 052,63158</w:t>
            </w:r>
          </w:p>
        </w:tc>
        <w:tc>
          <w:tcPr>
            <w:tcW w:w="1800" w:type="dxa"/>
            <w:shd w:val="clear" w:color="auto" w:fill="auto"/>
            <w:noWrap w:val="0"/>
            <w:vAlign w:val="center"/>
          </w:tcPr>
          <w:p>
            <w:pPr>
              <w:jc w:val="right"/>
              <w:rPr>
                <w:b/>
                <w:bCs/>
                <w:sz w:val="21"/>
                <w:szCs w:val="21"/>
              </w:rPr>
            </w:pPr>
            <w:r>
              <w:rPr>
                <w:b/>
                <w:bCs/>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34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1103</w:t>
            </w:r>
          </w:p>
        </w:tc>
        <w:tc>
          <w:tcPr>
            <w:tcW w:w="152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CYR" w:hAnsi="Arial CYR" w:cs="Arial CYR"/>
                <w:sz w:val="21"/>
                <w:szCs w:val="21"/>
              </w:rPr>
            </w:pPr>
          </w:p>
        </w:tc>
        <w:tc>
          <w:tcPr>
            <w:tcW w:w="1679" w:type="dxa"/>
            <w:shd w:val="clear" w:color="auto" w:fill="auto"/>
            <w:noWrap w:val="0"/>
            <w:vAlign w:val="center"/>
          </w:tcPr>
          <w:p>
            <w:pPr>
              <w:jc w:val="right"/>
              <w:rPr>
                <w:sz w:val="21"/>
                <w:szCs w:val="21"/>
              </w:rPr>
            </w:pPr>
            <w:r>
              <w:rPr>
                <w:sz w:val="21"/>
                <w:szCs w:val="21"/>
              </w:rPr>
              <w:t>1 052,63158</w:t>
            </w:r>
          </w:p>
        </w:tc>
        <w:tc>
          <w:tcPr>
            <w:tcW w:w="180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25" w:hRule="atLeast"/>
        </w:trPr>
        <w:tc>
          <w:tcPr>
            <w:tcW w:w="342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noWrap w:val="0"/>
            <w:vAlign w:val="center"/>
          </w:tcPr>
          <w:p>
            <w:pPr>
              <w:jc w:val="center"/>
              <w:rPr>
                <w:sz w:val="21"/>
                <w:szCs w:val="21"/>
              </w:rPr>
            </w:pPr>
            <w:r>
              <w:rPr>
                <w:sz w:val="21"/>
                <w:szCs w:val="21"/>
              </w:rPr>
              <w:t>1103</w:t>
            </w:r>
          </w:p>
        </w:tc>
        <w:tc>
          <w:tcPr>
            <w:tcW w:w="1525"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0"/>
            <w:vAlign w:val="center"/>
          </w:tcPr>
          <w:p>
            <w:pPr>
              <w:jc w:val="right"/>
              <w:rPr>
                <w:sz w:val="21"/>
                <w:szCs w:val="21"/>
              </w:rPr>
            </w:pPr>
            <w:r>
              <w:rPr>
                <w:sz w:val="21"/>
                <w:szCs w:val="21"/>
              </w:rPr>
              <w:t>1 052,63158</w:t>
            </w:r>
          </w:p>
        </w:tc>
        <w:tc>
          <w:tcPr>
            <w:tcW w:w="180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0" w:hRule="atLeast"/>
        </w:trPr>
        <w:tc>
          <w:tcPr>
            <w:tcW w:w="342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shd w:val="clear" w:color="auto" w:fill="auto"/>
            <w:noWrap w:val="0"/>
            <w:vAlign w:val="center"/>
          </w:tcPr>
          <w:p>
            <w:pPr>
              <w:jc w:val="center"/>
              <w:rPr>
                <w:sz w:val="21"/>
                <w:szCs w:val="21"/>
              </w:rPr>
            </w:pPr>
            <w:r>
              <w:rPr>
                <w:sz w:val="21"/>
                <w:szCs w:val="21"/>
              </w:rPr>
              <w:t>1103</w:t>
            </w:r>
          </w:p>
        </w:tc>
        <w:tc>
          <w:tcPr>
            <w:tcW w:w="1525"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0"/>
            <w:vAlign w:val="center"/>
          </w:tcPr>
          <w:p>
            <w:pPr>
              <w:jc w:val="right"/>
              <w:rPr>
                <w:sz w:val="21"/>
                <w:szCs w:val="21"/>
              </w:rPr>
            </w:pPr>
            <w:r>
              <w:rPr>
                <w:sz w:val="21"/>
                <w:szCs w:val="21"/>
              </w:rPr>
              <w:t>1 052,63158</w:t>
            </w:r>
          </w:p>
        </w:tc>
        <w:tc>
          <w:tcPr>
            <w:tcW w:w="180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1103</w:t>
            </w:r>
          </w:p>
        </w:tc>
        <w:tc>
          <w:tcPr>
            <w:tcW w:w="1525"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1 052,63158</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1103</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45" w:hRule="atLeast"/>
        </w:trPr>
        <w:tc>
          <w:tcPr>
            <w:tcW w:w="342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shd w:val="clear" w:color="auto" w:fill="auto"/>
            <w:noWrap w:val="0"/>
            <w:vAlign w:val="center"/>
          </w:tcPr>
          <w:p>
            <w:pPr>
              <w:jc w:val="center"/>
              <w:rPr>
                <w:sz w:val="21"/>
                <w:szCs w:val="21"/>
              </w:rPr>
            </w:pPr>
            <w:r>
              <w:rPr>
                <w:sz w:val="21"/>
                <w:szCs w:val="21"/>
              </w:rPr>
              <w:t>1103</w:t>
            </w:r>
          </w:p>
        </w:tc>
        <w:tc>
          <w:tcPr>
            <w:tcW w:w="1525" w:type="dxa"/>
            <w:shd w:val="clear" w:color="auto" w:fill="auto"/>
            <w:noWrap w:val="0"/>
            <w:vAlign w:val="center"/>
          </w:tcPr>
          <w:p>
            <w:pPr>
              <w:jc w:val="center"/>
              <w:rPr>
                <w:sz w:val="21"/>
                <w:szCs w:val="21"/>
              </w:rPr>
            </w:pPr>
            <w:r>
              <w:rPr>
                <w:sz w:val="21"/>
                <w:szCs w:val="21"/>
              </w:rPr>
              <w:t>50 0 P5 50810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34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1103</w:t>
            </w:r>
          </w:p>
        </w:tc>
        <w:tc>
          <w:tcPr>
            <w:tcW w:w="1525" w:type="dxa"/>
            <w:shd w:val="clear" w:color="auto" w:fill="auto"/>
            <w:noWrap w:val="0"/>
            <w:vAlign w:val="center"/>
          </w:tcPr>
          <w:p>
            <w:pPr>
              <w:jc w:val="center"/>
              <w:rPr>
                <w:sz w:val="21"/>
                <w:szCs w:val="21"/>
              </w:rPr>
            </w:pPr>
            <w:r>
              <w:rPr>
                <w:sz w:val="21"/>
                <w:szCs w:val="21"/>
              </w:rPr>
              <w:t>50 0 P5 50810</w:t>
            </w:r>
          </w:p>
        </w:tc>
        <w:tc>
          <w:tcPr>
            <w:tcW w:w="637" w:type="dxa"/>
            <w:shd w:val="clear" w:color="auto" w:fill="auto"/>
            <w:noWrap w:val="0"/>
            <w:vAlign w:val="center"/>
          </w:tcPr>
          <w:p>
            <w:pPr>
              <w:jc w:val="center"/>
              <w:rPr>
                <w:sz w:val="21"/>
                <w:szCs w:val="21"/>
              </w:rPr>
            </w:pPr>
            <w:r>
              <w:rPr>
                <w:sz w:val="21"/>
                <w:szCs w:val="21"/>
              </w:rPr>
              <w:t>200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5" w:hRule="atLeast"/>
        </w:trPr>
        <w:tc>
          <w:tcPr>
            <w:tcW w:w="342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59" w:type="dxa"/>
            <w:shd w:val="clear" w:color="auto" w:fill="auto"/>
            <w:noWrap w:val="0"/>
            <w:vAlign w:val="center"/>
          </w:tcPr>
          <w:p>
            <w:pPr>
              <w:jc w:val="center"/>
              <w:rPr>
                <w:b/>
                <w:bCs/>
                <w:sz w:val="21"/>
                <w:szCs w:val="21"/>
              </w:rPr>
            </w:pPr>
            <w:r>
              <w:rPr>
                <w:b/>
                <w:bCs/>
                <w:sz w:val="21"/>
                <w:szCs w:val="21"/>
              </w:rPr>
              <w:t>1105</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7 692,96960</w:t>
            </w:r>
          </w:p>
        </w:tc>
        <w:tc>
          <w:tcPr>
            <w:tcW w:w="1800" w:type="dxa"/>
            <w:shd w:val="clear" w:color="auto" w:fill="auto"/>
            <w:noWrap/>
            <w:vAlign w:val="center"/>
          </w:tcPr>
          <w:p>
            <w:pPr>
              <w:jc w:val="right"/>
              <w:rPr>
                <w:b/>
                <w:bCs/>
                <w:sz w:val="21"/>
                <w:szCs w:val="21"/>
              </w:rPr>
            </w:pPr>
            <w:r>
              <w:rPr>
                <w:b/>
                <w:bCs/>
                <w:sz w:val="21"/>
                <w:szCs w:val="21"/>
              </w:rPr>
              <w:t>7 692,96960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5" w:hRule="atLeast"/>
        </w:trPr>
        <w:tc>
          <w:tcPr>
            <w:tcW w:w="34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7 692,96960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34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7 692,96960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5" w:hRule="atLeast"/>
        </w:trPr>
        <w:tc>
          <w:tcPr>
            <w:tcW w:w="34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7 692,96960</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5"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4 728,64023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4 728,64023</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95" w:hRule="atLeast"/>
        </w:trPr>
        <w:tc>
          <w:tcPr>
            <w:tcW w:w="34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2 964,32937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2 964,32937</w:t>
            </w:r>
          </w:p>
        </w:tc>
        <w:tc>
          <w:tcPr>
            <w:tcW w:w="180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5" w:hRule="atLeast"/>
        </w:trPr>
        <w:tc>
          <w:tcPr>
            <w:tcW w:w="34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7 692,96960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0" w:hRule="atLeast"/>
        </w:trPr>
        <w:tc>
          <w:tcPr>
            <w:tcW w:w="34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4 728,64023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45"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4 728,64023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35" w:hRule="atLeast"/>
        </w:trPr>
        <w:tc>
          <w:tcPr>
            <w:tcW w:w="34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0" w:hRule="atLeast"/>
        </w:trPr>
        <w:tc>
          <w:tcPr>
            <w:tcW w:w="34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25"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100</w:t>
            </w:r>
          </w:p>
        </w:tc>
        <w:tc>
          <w:tcPr>
            <w:tcW w:w="1679" w:type="dxa"/>
            <w:shd w:val="clear" w:color="auto" w:fill="auto"/>
            <w:noWrap/>
            <w:vAlign w:val="center"/>
          </w:tcPr>
          <w:p>
            <w:pPr>
              <w:jc w:val="right"/>
              <w:rPr>
                <w:sz w:val="21"/>
                <w:szCs w:val="21"/>
              </w:rPr>
            </w:pPr>
            <w:r>
              <w:rPr>
                <w:sz w:val="21"/>
                <w:szCs w:val="21"/>
              </w:rPr>
              <w:t>0,00000</w:t>
            </w:r>
          </w:p>
        </w:tc>
        <w:tc>
          <w:tcPr>
            <w:tcW w:w="1800" w:type="dxa"/>
            <w:shd w:val="clear" w:color="auto" w:fill="auto"/>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5" w:hRule="atLeast"/>
        </w:trPr>
        <w:tc>
          <w:tcPr>
            <w:tcW w:w="34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59" w:type="dxa"/>
            <w:shd w:val="clear" w:color="auto" w:fill="auto"/>
            <w:noWrap w:val="0"/>
            <w:vAlign w:val="center"/>
          </w:tcPr>
          <w:p>
            <w:pPr>
              <w:jc w:val="center"/>
              <w:rPr>
                <w:b/>
                <w:bCs/>
                <w:sz w:val="21"/>
                <w:szCs w:val="21"/>
              </w:rPr>
            </w:pPr>
            <w:r>
              <w:rPr>
                <w:b/>
                <w:bCs/>
                <w:sz w:val="21"/>
                <w:szCs w:val="21"/>
              </w:rPr>
              <w:t>1300</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399,61592</w:t>
            </w:r>
          </w:p>
        </w:tc>
        <w:tc>
          <w:tcPr>
            <w:tcW w:w="1800" w:type="dxa"/>
            <w:shd w:val="clear" w:color="auto" w:fill="auto"/>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95" w:hRule="atLeast"/>
        </w:trPr>
        <w:tc>
          <w:tcPr>
            <w:tcW w:w="34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59" w:type="dxa"/>
            <w:shd w:val="clear" w:color="auto" w:fill="auto"/>
            <w:noWrap w:val="0"/>
            <w:vAlign w:val="center"/>
          </w:tcPr>
          <w:p>
            <w:pPr>
              <w:jc w:val="center"/>
              <w:rPr>
                <w:b/>
                <w:bCs/>
                <w:sz w:val="21"/>
                <w:szCs w:val="21"/>
              </w:rPr>
            </w:pPr>
            <w:r>
              <w:rPr>
                <w:b/>
                <w:bCs/>
                <w:sz w:val="21"/>
                <w:szCs w:val="21"/>
              </w:rPr>
              <w:t>1301</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399,61592</w:t>
            </w:r>
          </w:p>
        </w:tc>
        <w:tc>
          <w:tcPr>
            <w:tcW w:w="1800" w:type="dxa"/>
            <w:shd w:val="clear" w:color="auto" w:fill="auto"/>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0" w:hRule="atLeast"/>
        </w:trPr>
        <w:tc>
          <w:tcPr>
            <w:tcW w:w="34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25"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399,61592</w:t>
            </w:r>
          </w:p>
        </w:tc>
        <w:tc>
          <w:tcPr>
            <w:tcW w:w="180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34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25"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399,61592</w:t>
            </w:r>
          </w:p>
        </w:tc>
        <w:tc>
          <w:tcPr>
            <w:tcW w:w="180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5" w:hRule="atLeast"/>
        </w:trPr>
        <w:tc>
          <w:tcPr>
            <w:tcW w:w="34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59" w:type="dxa"/>
            <w:shd w:val="clear" w:color="auto" w:fill="auto"/>
            <w:noWrap w:val="0"/>
            <w:vAlign w:val="center"/>
          </w:tcPr>
          <w:p>
            <w:pPr>
              <w:jc w:val="center"/>
              <w:rPr>
                <w:sz w:val="21"/>
                <w:szCs w:val="21"/>
              </w:rPr>
            </w:pPr>
            <w:r>
              <w:rPr>
                <w:sz w:val="21"/>
                <w:szCs w:val="21"/>
              </w:rPr>
              <w:t>1301</w:t>
            </w:r>
          </w:p>
        </w:tc>
        <w:tc>
          <w:tcPr>
            <w:tcW w:w="1525"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399,61592</w:t>
            </w:r>
          </w:p>
        </w:tc>
        <w:tc>
          <w:tcPr>
            <w:tcW w:w="180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34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25"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679" w:type="dxa"/>
            <w:shd w:val="clear" w:color="auto" w:fill="auto"/>
            <w:noWrap/>
            <w:vAlign w:val="center"/>
          </w:tcPr>
          <w:p>
            <w:pPr>
              <w:jc w:val="right"/>
              <w:rPr>
                <w:sz w:val="21"/>
                <w:szCs w:val="21"/>
              </w:rPr>
            </w:pPr>
            <w:r>
              <w:rPr>
                <w:sz w:val="21"/>
                <w:szCs w:val="21"/>
              </w:rPr>
              <w:t>399,61592</w:t>
            </w:r>
          </w:p>
        </w:tc>
        <w:tc>
          <w:tcPr>
            <w:tcW w:w="180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34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59" w:type="dxa"/>
            <w:shd w:val="clear" w:color="auto" w:fill="auto"/>
            <w:noWrap w:val="0"/>
            <w:vAlign w:val="center"/>
          </w:tcPr>
          <w:p>
            <w:pPr>
              <w:jc w:val="center"/>
              <w:rPr>
                <w:sz w:val="21"/>
                <w:szCs w:val="21"/>
              </w:rPr>
            </w:pPr>
            <w:r>
              <w:rPr>
                <w:sz w:val="21"/>
                <w:szCs w:val="21"/>
              </w:rPr>
              <w:t>1301</w:t>
            </w:r>
          </w:p>
        </w:tc>
        <w:tc>
          <w:tcPr>
            <w:tcW w:w="1525"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679" w:type="dxa"/>
            <w:shd w:val="clear" w:color="auto" w:fill="auto"/>
            <w:noWrap/>
            <w:vAlign w:val="center"/>
          </w:tcPr>
          <w:p>
            <w:pPr>
              <w:jc w:val="right"/>
              <w:rPr>
                <w:sz w:val="21"/>
                <w:szCs w:val="21"/>
              </w:rPr>
            </w:pPr>
            <w:r>
              <w:rPr>
                <w:sz w:val="21"/>
                <w:szCs w:val="21"/>
              </w:rPr>
              <w:t>399,61592</w:t>
            </w:r>
          </w:p>
        </w:tc>
        <w:tc>
          <w:tcPr>
            <w:tcW w:w="180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5" w:hRule="atLeast"/>
        </w:trPr>
        <w:tc>
          <w:tcPr>
            <w:tcW w:w="3425" w:type="dxa"/>
            <w:shd w:val="clear" w:color="auto" w:fill="auto"/>
            <w:noWrap w:val="0"/>
            <w:vAlign w:val="center"/>
          </w:tcPr>
          <w:p>
            <w:pPr>
              <w:rPr>
                <w:b/>
                <w:bCs/>
                <w:sz w:val="21"/>
                <w:szCs w:val="21"/>
              </w:rPr>
            </w:pPr>
            <w:r>
              <w:rPr>
                <w:b/>
                <w:bCs/>
                <w:sz w:val="21"/>
                <w:szCs w:val="21"/>
              </w:rPr>
              <w:t>Всего</w:t>
            </w:r>
          </w:p>
        </w:tc>
        <w:tc>
          <w:tcPr>
            <w:tcW w:w="659" w:type="dxa"/>
            <w:shd w:val="clear" w:color="auto" w:fill="auto"/>
            <w:noWrap w:val="0"/>
            <w:vAlign w:val="center"/>
          </w:tcPr>
          <w:p>
            <w:pPr>
              <w:jc w:val="center"/>
              <w:rPr>
                <w:b/>
                <w:bCs/>
                <w:sz w:val="21"/>
                <w:szCs w:val="21"/>
              </w:rPr>
            </w:pPr>
            <w:r>
              <w:rPr>
                <w:b/>
                <w:bCs/>
                <w:sz w:val="21"/>
                <w:szCs w:val="21"/>
              </w:rPr>
              <w:t> </w:t>
            </w:r>
          </w:p>
        </w:tc>
        <w:tc>
          <w:tcPr>
            <w:tcW w:w="152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79" w:type="dxa"/>
            <w:shd w:val="clear" w:color="auto" w:fill="auto"/>
            <w:noWrap/>
            <w:vAlign w:val="center"/>
          </w:tcPr>
          <w:p>
            <w:pPr>
              <w:jc w:val="right"/>
              <w:rPr>
                <w:b/>
                <w:bCs/>
                <w:sz w:val="21"/>
                <w:szCs w:val="21"/>
              </w:rPr>
            </w:pPr>
            <w:r>
              <w:rPr>
                <w:b/>
                <w:bCs/>
                <w:sz w:val="21"/>
                <w:szCs w:val="21"/>
              </w:rPr>
              <w:t>2 730 871,71072</w:t>
            </w:r>
          </w:p>
        </w:tc>
        <w:tc>
          <w:tcPr>
            <w:tcW w:w="1800" w:type="dxa"/>
            <w:shd w:val="clear" w:color="auto" w:fill="auto"/>
            <w:noWrap/>
            <w:vAlign w:val="center"/>
          </w:tcPr>
          <w:p>
            <w:pPr>
              <w:jc w:val="right"/>
              <w:rPr>
                <w:b/>
                <w:bCs/>
                <w:sz w:val="21"/>
                <w:szCs w:val="21"/>
              </w:rPr>
            </w:pPr>
            <w:r>
              <w:rPr>
                <w:b/>
                <w:bCs/>
                <w:sz w:val="21"/>
                <w:szCs w:val="21"/>
              </w:rPr>
              <w:t>2 655 896,89599</w:t>
            </w:r>
          </w:p>
        </w:tc>
      </w:tr>
    </w:tbl>
    <w:p>
      <w:r>
        <w:br w:type="page"/>
      </w:r>
    </w:p>
    <w:p>
      <w:r>
        <w:rPr>
          <w:lang/>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-289560</wp:posOffset>
                </wp:positionV>
                <wp:extent cx="2822575" cy="1533525"/>
                <wp:effectExtent l="0" t="0" r="0" b="0"/>
                <wp:wrapNone/>
                <wp:docPr id="15" name="Прямоугольник 17"/>
                <wp:cNvGraphicFramePr/>
                <a:graphic xmlns:a="http://schemas.openxmlformats.org/drawingml/2006/main">
                  <a:graphicData uri="http://schemas.microsoft.com/office/word/2010/wordprocessingShape">
                    <wps:wsp>
                      <wps:cNvSpPr/>
                      <wps:spPr>
                        <a:xfrm>
                          <a:off x="0" y="0"/>
                          <a:ext cx="2822575" cy="1533525"/>
                        </a:xfrm>
                        <a:prstGeom prst="rect">
                          <a:avLst/>
                        </a:prstGeom>
                        <a:noFill/>
                        <a:ln>
                          <a:noFill/>
                        </a:ln>
                      </wps:spPr>
                      <wps:txbx>
                        <w:txbxContent>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17" o:spid="_x0000_s1026" o:spt="1" style="position:absolute;left:0pt;margin-left:243pt;margin-top:-22.8pt;height:120.75pt;width:222.25pt;z-index:251674624;mso-width-relative:page;mso-height-relative:page;" filled="f" stroked="f" coordsize="21600,21600" o:gfxdata="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A3Bp3ZAAAACwEAAA8AAAAA&#10;AAAAAQAgAAAAIgAAAGRycy9kb3ducmV2LnhtbFBLAQIUABQAAAAIAIdO4kC/T90o2gEAAJoDAAAO&#10;AAAAAAAAAAEAIAAAACg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
    <w:p/>
    <w:p/>
    <w:p/>
    <w:p>
      <w:pPr>
        <w:rPr>
          <w:b/>
          <w:bCs/>
          <w:sz w:val="28"/>
          <w:szCs w:val="28"/>
        </w:rPr>
      </w:pPr>
    </w:p>
    <w:p>
      <w:pPr>
        <w:jc w:val="center"/>
        <w:rPr>
          <w:sz w:val="22"/>
          <w:szCs w:val="22"/>
        </w:rPr>
      </w:pPr>
      <w:r>
        <w:rPr>
          <w:b/>
          <w:bCs/>
          <w:sz w:val="28"/>
          <w:szCs w:val="28"/>
        </w:rPr>
        <w:t>Ведомственная структура расходов бюджета города Димитровграда Ульяновской области на 2023 год</w:t>
      </w:r>
      <w:r>
        <w:rPr>
          <w:sz w:val="22"/>
          <w:szCs w:val="22"/>
        </w:rPr>
        <w:t xml:space="preserve"> </w:t>
      </w:r>
    </w:p>
    <w:p>
      <w:pPr>
        <w:spacing w:before="120" w:after="120"/>
        <w:jc w:val="right"/>
        <w:rPr>
          <w:b/>
          <w:bCs/>
          <w:sz w:val="28"/>
          <w:szCs w:val="28"/>
        </w:rPr>
      </w:pPr>
      <w:r>
        <w:rPr>
          <w:sz w:val="22"/>
          <w:szCs w:val="22"/>
        </w:rPr>
        <w:t>руб.</w:t>
      </w:r>
    </w:p>
    <w:tbl>
      <w:tblPr>
        <w:tblStyle w:val="6"/>
        <w:tblW w:w="95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630"/>
        <w:gridCol w:w="748"/>
        <w:gridCol w:w="1535"/>
        <w:gridCol w:w="637"/>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1" w:hRule="atLeast"/>
        </w:trPr>
        <w:tc>
          <w:tcPr>
            <w:tcW w:w="4145" w:type="dxa"/>
            <w:vMerge w:val="restart"/>
            <w:shd w:val="clear" w:color="auto" w:fill="auto"/>
            <w:noWrap w:val="0"/>
            <w:vAlign w:val="center"/>
          </w:tcPr>
          <w:p>
            <w:pPr>
              <w:jc w:val="center"/>
              <w:rPr>
                <w:b/>
                <w:bCs/>
                <w:sz w:val="21"/>
                <w:szCs w:val="21"/>
              </w:rPr>
            </w:pPr>
            <w:r>
              <w:rPr>
                <w:b/>
                <w:bCs/>
                <w:sz w:val="21"/>
                <w:szCs w:val="21"/>
              </w:rPr>
              <w:t>Наименование</w:t>
            </w:r>
          </w:p>
        </w:tc>
        <w:tc>
          <w:tcPr>
            <w:tcW w:w="630" w:type="dxa"/>
            <w:vMerge w:val="restart"/>
            <w:shd w:val="clear" w:color="auto" w:fill="auto"/>
            <w:noWrap w:val="0"/>
            <w:vAlign w:val="center"/>
          </w:tcPr>
          <w:p>
            <w:pPr>
              <w:jc w:val="center"/>
              <w:rPr>
                <w:b/>
                <w:bCs/>
                <w:sz w:val="21"/>
                <w:szCs w:val="21"/>
              </w:rPr>
            </w:pPr>
            <w:r>
              <w:rPr>
                <w:b/>
                <w:bCs/>
                <w:sz w:val="21"/>
                <w:szCs w:val="21"/>
              </w:rPr>
              <w:t>КВ  СР</w:t>
            </w:r>
          </w:p>
        </w:tc>
        <w:tc>
          <w:tcPr>
            <w:tcW w:w="748" w:type="dxa"/>
            <w:vMerge w:val="restart"/>
            <w:shd w:val="clear" w:color="auto" w:fill="auto"/>
            <w:noWrap w:val="0"/>
            <w:vAlign w:val="center"/>
          </w:tcPr>
          <w:p>
            <w:pPr>
              <w:jc w:val="center"/>
              <w:rPr>
                <w:b/>
                <w:bCs/>
                <w:sz w:val="21"/>
                <w:szCs w:val="21"/>
              </w:rPr>
            </w:pPr>
            <w:r>
              <w:rPr>
                <w:b/>
                <w:bCs/>
                <w:sz w:val="21"/>
                <w:szCs w:val="21"/>
              </w:rPr>
              <w:t>КФ   СР</w:t>
            </w:r>
          </w:p>
        </w:tc>
        <w:tc>
          <w:tcPr>
            <w:tcW w:w="1535"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855"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1" w:hRule="atLeast"/>
        </w:trPr>
        <w:tc>
          <w:tcPr>
            <w:tcW w:w="4145" w:type="dxa"/>
            <w:vMerge w:val="continue"/>
            <w:shd w:val="clear" w:color="auto" w:fill="auto"/>
            <w:noWrap w:val="0"/>
            <w:vAlign w:val="center"/>
          </w:tcPr>
          <w:p>
            <w:pPr>
              <w:rPr>
                <w:b/>
                <w:bCs/>
                <w:sz w:val="21"/>
                <w:szCs w:val="21"/>
              </w:rPr>
            </w:pPr>
          </w:p>
        </w:tc>
        <w:tc>
          <w:tcPr>
            <w:tcW w:w="630" w:type="dxa"/>
            <w:vMerge w:val="continue"/>
            <w:shd w:val="clear" w:color="auto" w:fill="auto"/>
            <w:noWrap w:val="0"/>
            <w:vAlign w:val="center"/>
          </w:tcPr>
          <w:p>
            <w:pPr>
              <w:rPr>
                <w:b/>
                <w:bCs/>
                <w:sz w:val="21"/>
                <w:szCs w:val="21"/>
              </w:rPr>
            </w:pPr>
          </w:p>
        </w:tc>
        <w:tc>
          <w:tcPr>
            <w:tcW w:w="748" w:type="dxa"/>
            <w:vMerge w:val="continue"/>
            <w:shd w:val="clear" w:color="auto" w:fill="auto"/>
            <w:noWrap w:val="0"/>
            <w:vAlign w:val="center"/>
          </w:tcPr>
          <w:p>
            <w:pPr>
              <w:rPr>
                <w:b/>
                <w:bCs/>
                <w:sz w:val="21"/>
                <w:szCs w:val="21"/>
              </w:rPr>
            </w:pPr>
          </w:p>
        </w:tc>
        <w:tc>
          <w:tcPr>
            <w:tcW w:w="1535"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855"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30" w:type="dxa"/>
            <w:shd w:val="clear" w:color="auto" w:fill="auto"/>
            <w:noWrap w:val="0"/>
            <w:vAlign w:val="center"/>
          </w:tcPr>
          <w:p>
            <w:pPr>
              <w:jc w:val="center"/>
              <w:rPr>
                <w:b/>
                <w:bCs/>
                <w:sz w:val="21"/>
                <w:szCs w:val="21"/>
              </w:rPr>
            </w:pPr>
            <w:r>
              <w:rPr>
                <w:b/>
                <w:bCs/>
                <w:sz w:val="21"/>
                <w:szCs w:val="21"/>
              </w:rPr>
              <w:t>401</w:t>
            </w:r>
          </w:p>
        </w:tc>
        <w:tc>
          <w:tcPr>
            <w:tcW w:w="748" w:type="dxa"/>
            <w:shd w:val="clear" w:color="auto" w:fill="auto"/>
            <w:noWrap w:val="0"/>
            <w:vAlign w:val="center"/>
          </w:tcPr>
          <w:p>
            <w:pPr>
              <w:jc w:val="center"/>
              <w:rPr>
                <w:b/>
                <w:bCs/>
                <w:sz w:val="21"/>
                <w:szCs w:val="21"/>
              </w:rPr>
            </w:pPr>
            <w:r>
              <w:rPr>
                <w:b/>
                <w:bCs/>
                <w:sz w:val="21"/>
                <w:szCs w:val="21"/>
              </w:rPr>
              <w:t> </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20 879 725,98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2"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401</w:t>
            </w:r>
          </w:p>
        </w:tc>
        <w:tc>
          <w:tcPr>
            <w:tcW w:w="748" w:type="dxa"/>
            <w:shd w:val="clear" w:color="auto" w:fill="auto"/>
            <w:noWrap w:val="0"/>
            <w:vAlign w:val="center"/>
          </w:tcPr>
          <w:p>
            <w:pPr>
              <w:jc w:val="center"/>
              <w:rPr>
                <w:b/>
                <w:bCs/>
                <w:sz w:val="21"/>
                <w:szCs w:val="21"/>
              </w:rPr>
            </w:pPr>
            <w:r>
              <w:rPr>
                <w:b/>
                <w:bCs/>
                <w:sz w:val="21"/>
                <w:szCs w:val="21"/>
              </w:rPr>
              <w:t>0100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shd w:val="clear" w:color="auto" w:fill="auto"/>
            <w:noWrap w:val="0"/>
            <w:vAlign w:val="center"/>
          </w:tcPr>
          <w:p>
            <w:pPr>
              <w:jc w:val="center"/>
              <w:rPr>
                <w:b/>
                <w:bCs/>
                <w:sz w:val="21"/>
                <w:szCs w:val="21"/>
              </w:rPr>
            </w:pPr>
            <w:r>
              <w:rPr>
                <w:b/>
                <w:bCs/>
                <w:sz w:val="21"/>
                <w:szCs w:val="21"/>
              </w:rPr>
              <w:t>401</w:t>
            </w:r>
          </w:p>
        </w:tc>
        <w:tc>
          <w:tcPr>
            <w:tcW w:w="748" w:type="dxa"/>
            <w:shd w:val="clear" w:color="auto" w:fill="auto"/>
            <w:noWrap w:val="0"/>
            <w:vAlign w:val="center"/>
          </w:tcPr>
          <w:p>
            <w:pPr>
              <w:jc w:val="center"/>
              <w:rPr>
                <w:b/>
                <w:bCs/>
                <w:sz w:val="21"/>
                <w:szCs w:val="21"/>
              </w:rPr>
            </w:pPr>
            <w:r>
              <w:rPr>
                <w:b/>
                <w:bCs/>
                <w:sz w:val="21"/>
                <w:szCs w:val="21"/>
              </w:rPr>
              <w:t>0103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37"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9 300 721,08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6"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8 407 843,73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81"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892 877,35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414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8" w:hRule="atLeast"/>
        </w:trPr>
        <w:tc>
          <w:tcPr>
            <w:tcW w:w="414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8" w:hRule="atLeast"/>
        </w:trPr>
        <w:tc>
          <w:tcPr>
            <w:tcW w:w="414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0103</w:t>
            </w:r>
          </w:p>
        </w:tc>
        <w:tc>
          <w:tcPr>
            <w:tcW w:w="1535"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СОЦИАЛЬНАЯ ПОЛИТИКА</w:t>
            </w:r>
          </w:p>
        </w:tc>
        <w:tc>
          <w:tcPr>
            <w:tcW w:w="630" w:type="dxa"/>
            <w:shd w:val="clear" w:color="auto" w:fill="auto"/>
            <w:noWrap w:val="0"/>
            <w:vAlign w:val="center"/>
          </w:tcPr>
          <w:p>
            <w:pPr>
              <w:jc w:val="center"/>
              <w:rPr>
                <w:b/>
                <w:bCs/>
                <w:sz w:val="21"/>
                <w:szCs w:val="21"/>
              </w:rPr>
            </w:pPr>
            <w:r>
              <w:rPr>
                <w:b/>
                <w:bCs/>
                <w:sz w:val="21"/>
                <w:szCs w:val="21"/>
              </w:rPr>
              <w:t>401</w:t>
            </w:r>
          </w:p>
        </w:tc>
        <w:tc>
          <w:tcPr>
            <w:tcW w:w="748" w:type="dxa"/>
            <w:shd w:val="clear" w:color="auto" w:fill="auto"/>
            <w:noWrap w:val="0"/>
            <w:vAlign w:val="center"/>
          </w:tcPr>
          <w:p>
            <w:pPr>
              <w:jc w:val="center"/>
              <w:rPr>
                <w:b/>
                <w:bCs/>
                <w:sz w:val="21"/>
                <w:szCs w:val="21"/>
              </w:rPr>
            </w:pPr>
            <w:r>
              <w:rPr>
                <w:b/>
                <w:bCs/>
                <w:sz w:val="21"/>
                <w:szCs w:val="21"/>
              </w:rPr>
              <w:t>1000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Пенсионное обеспечение</w:t>
            </w:r>
          </w:p>
        </w:tc>
        <w:tc>
          <w:tcPr>
            <w:tcW w:w="630" w:type="dxa"/>
            <w:shd w:val="clear" w:color="auto" w:fill="auto"/>
            <w:noWrap w:val="0"/>
            <w:vAlign w:val="center"/>
          </w:tcPr>
          <w:p>
            <w:pPr>
              <w:jc w:val="center"/>
              <w:rPr>
                <w:b/>
                <w:bCs/>
                <w:sz w:val="21"/>
                <w:szCs w:val="21"/>
              </w:rPr>
            </w:pPr>
            <w:r>
              <w:rPr>
                <w:b/>
                <w:bCs/>
                <w:sz w:val="21"/>
                <w:szCs w:val="21"/>
              </w:rPr>
              <w:t>401</w:t>
            </w:r>
          </w:p>
        </w:tc>
        <w:tc>
          <w:tcPr>
            <w:tcW w:w="748" w:type="dxa"/>
            <w:shd w:val="clear" w:color="auto" w:fill="auto"/>
            <w:noWrap w:val="0"/>
            <w:vAlign w:val="center"/>
          </w:tcPr>
          <w:p>
            <w:pPr>
              <w:jc w:val="center"/>
              <w:rPr>
                <w:b/>
                <w:bCs/>
                <w:sz w:val="21"/>
                <w:szCs w:val="21"/>
              </w:rPr>
            </w:pPr>
            <w:r>
              <w:rPr>
                <w:b/>
                <w:bCs/>
                <w:sz w:val="21"/>
                <w:szCs w:val="21"/>
              </w:rPr>
              <w:t>1001</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1001</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8" w:hRule="atLeast"/>
        </w:trPr>
        <w:tc>
          <w:tcPr>
            <w:tcW w:w="41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1001</w:t>
            </w:r>
          </w:p>
        </w:tc>
        <w:tc>
          <w:tcPr>
            <w:tcW w:w="1535"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401</w:t>
            </w:r>
          </w:p>
        </w:tc>
        <w:tc>
          <w:tcPr>
            <w:tcW w:w="748" w:type="dxa"/>
            <w:shd w:val="clear" w:color="auto" w:fill="auto"/>
            <w:noWrap w:val="0"/>
            <w:vAlign w:val="center"/>
          </w:tcPr>
          <w:p>
            <w:pPr>
              <w:jc w:val="center"/>
              <w:rPr>
                <w:sz w:val="21"/>
                <w:szCs w:val="21"/>
              </w:rPr>
            </w:pPr>
            <w:r>
              <w:rPr>
                <w:sz w:val="21"/>
                <w:szCs w:val="21"/>
              </w:rPr>
              <w:t>1001</w:t>
            </w:r>
          </w:p>
        </w:tc>
        <w:tc>
          <w:tcPr>
            <w:tcW w:w="1535"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30" w:type="dxa"/>
            <w:shd w:val="clear" w:color="auto" w:fill="auto"/>
            <w:noWrap w:val="0"/>
            <w:vAlign w:val="center"/>
          </w:tcPr>
          <w:p>
            <w:pPr>
              <w:jc w:val="center"/>
              <w:rPr>
                <w:b/>
                <w:bCs/>
                <w:sz w:val="21"/>
                <w:szCs w:val="21"/>
              </w:rPr>
            </w:pPr>
            <w:r>
              <w:rPr>
                <w:b/>
                <w:bCs/>
                <w:sz w:val="21"/>
                <w:szCs w:val="21"/>
              </w:rPr>
              <w:t>405</w:t>
            </w:r>
          </w:p>
        </w:tc>
        <w:tc>
          <w:tcPr>
            <w:tcW w:w="748" w:type="dxa"/>
            <w:shd w:val="clear" w:color="auto" w:fill="auto"/>
            <w:noWrap w:val="0"/>
            <w:vAlign w:val="center"/>
          </w:tcPr>
          <w:p>
            <w:pPr>
              <w:jc w:val="center"/>
              <w:rPr>
                <w:b/>
                <w:bCs/>
                <w:sz w:val="21"/>
                <w:szCs w:val="21"/>
              </w:rPr>
            </w:pPr>
            <w:r>
              <w:rPr>
                <w:b/>
                <w:bCs/>
                <w:sz w:val="21"/>
                <w:szCs w:val="21"/>
              </w:rPr>
              <w:t> </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405</w:t>
            </w:r>
          </w:p>
        </w:tc>
        <w:tc>
          <w:tcPr>
            <w:tcW w:w="748" w:type="dxa"/>
            <w:shd w:val="clear" w:color="auto" w:fill="auto"/>
            <w:noWrap w:val="0"/>
            <w:vAlign w:val="center"/>
          </w:tcPr>
          <w:p>
            <w:pPr>
              <w:jc w:val="center"/>
              <w:rPr>
                <w:b/>
                <w:bCs/>
                <w:sz w:val="21"/>
                <w:szCs w:val="21"/>
              </w:rPr>
            </w:pPr>
            <w:r>
              <w:rPr>
                <w:b/>
                <w:bCs/>
                <w:sz w:val="21"/>
                <w:szCs w:val="21"/>
              </w:rPr>
              <w:t>0100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0" w:type="dxa"/>
            <w:shd w:val="clear" w:color="auto" w:fill="auto"/>
            <w:noWrap w:val="0"/>
            <w:vAlign w:val="center"/>
          </w:tcPr>
          <w:p>
            <w:pPr>
              <w:jc w:val="center"/>
              <w:rPr>
                <w:b/>
                <w:bCs/>
                <w:sz w:val="21"/>
                <w:szCs w:val="21"/>
              </w:rPr>
            </w:pPr>
            <w:r>
              <w:rPr>
                <w:b/>
                <w:bCs/>
                <w:sz w:val="21"/>
                <w:szCs w:val="21"/>
              </w:rPr>
              <w:t>405</w:t>
            </w:r>
          </w:p>
        </w:tc>
        <w:tc>
          <w:tcPr>
            <w:tcW w:w="748" w:type="dxa"/>
            <w:shd w:val="clear" w:color="auto" w:fill="auto"/>
            <w:noWrap w:val="0"/>
            <w:vAlign w:val="center"/>
          </w:tcPr>
          <w:p>
            <w:pPr>
              <w:jc w:val="center"/>
              <w:rPr>
                <w:b/>
                <w:bCs/>
                <w:sz w:val="21"/>
                <w:szCs w:val="21"/>
              </w:rPr>
            </w:pPr>
            <w:r>
              <w:rPr>
                <w:b/>
                <w:bCs/>
                <w:sz w:val="21"/>
                <w:szCs w:val="21"/>
              </w:rPr>
              <w:t>0106</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405</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405</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4 795 467,77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405</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4 615 672,34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405</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179 795,43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30" w:type="dxa"/>
            <w:shd w:val="clear" w:color="auto" w:fill="auto"/>
            <w:noWrap w:val="0"/>
            <w:vAlign w:val="center"/>
          </w:tcPr>
          <w:p>
            <w:pPr>
              <w:jc w:val="center"/>
              <w:rPr>
                <w:sz w:val="21"/>
                <w:szCs w:val="21"/>
              </w:rPr>
            </w:pPr>
            <w:r>
              <w:rPr>
                <w:sz w:val="21"/>
                <w:szCs w:val="21"/>
              </w:rPr>
              <w:t>405</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405</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405</w:t>
            </w:r>
          </w:p>
        </w:tc>
        <w:tc>
          <w:tcPr>
            <w:tcW w:w="748" w:type="dxa"/>
            <w:shd w:val="clear" w:color="auto" w:fill="auto"/>
            <w:noWrap w:val="0"/>
            <w:vAlign w:val="center"/>
          </w:tcPr>
          <w:p>
            <w:pPr>
              <w:jc w:val="center"/>
              <w:rPr>
                <w:b/>
                <w:bCs/>
                <w:sz w:val="21"/>
                <w:szCs w:val="21"/>
              </w:rPr>
            </w:pPr>
            <w:r>
              <w:rPr>
                <w:b/>
                <w:bCs/>
                <w:sz w:val="21"/>
                <w:szCs w:val="21"/>
              </w:rPr>
              <w:t>0113</w:t>
            </w:r>
          </w:p>
        </w:tc>
        <w:tc>
          <w:tcPr>
            <w:tcW w:w="153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405</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405</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405</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630" w:type="dxa"/>
            <w:shd w:val="clear" w:color="auto" w:fill="auto"/>
            <w:noWrap w:val="0"/>
            <w:vAlign w:val="center"/>
          </w:tcPr>
          <w:p>
            <w:pPr>
              <w:jc w:val="center"/>
              <w:rPr>
                <w:b/>
                <w:bCs/>
                <w:sz w:val="20"/>
                <w:szCs w:val="20"/>
              </w:rPr>
            </w:pPr>
            <w:r>
              <w:rPr>
                <w:b/>
                <w:bCs/>
                <w:sz w:val="20"/>
                <w:szCs w:val="20"/>
              </w:rPr>
              <w:t>408</w:t>
            </w:r>
          </w:p>
        </w:tc>
        <w:tc>
          <w:tcPr>
            <w:tcW w:w="748" w:type="dxa"/>
            <w:shd w:val="clear" w:color="auto" w:fill="auto"/>
            <w:noWrap w:val="0"/>
            <w:vAlign w:val="center"/>
          </w:tcPr>
          <w:p>
            <w:pPr>
              <w:jc w:val="center"/>
              <w:rPr>
                <w:b/>
                <w:bCs/>
                <w:sz w:val="20"/>
                <w:szCs w:val="20"/>
              </w:rPr>
            </w:pPr>
            <w:r>
              <w:rPr>
                <w:b/>
                <w:bCs/>
                <w:sz w:val="20"/>
                <w:szCs w:val="20"/>
              </w:rPr>
              <w:t> </w:t>
            </w:r>
          </w:p>
        </w:tc>
        <w:tc>
          <w:tcPr>
            <w:tcW w:w="1535"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855"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408</w:t>
            </w:r>
          </w:p>
        </w:tc>
        <w:tc>
          <w:tcPr>
            <w:tcW w:w="748" w:type="dxa"/>
            <w:shd w:val="clear" w:color="auto" w:fill="auto"/>
            <w:noWrap w:val="0"/>
            <w:vAlign w:val="center"/>
          </w:tcPr>
          <w:p>
            <w:pPr>
              <w:jc w:val="center"/>
              <w:rPr>
                <w:b/>
                <w:bCs/>
                <w:sz w:val="21"/>
                <w:szCs w:val="21"/>
              </w:rPr>
            </w:pPr>
            <w:r>
              <w:rPr>
                <w:b/>
                <w:bCs/>
                <w:sz w:val="21"/>
                <w:szCs w:val="21"/>
              </w:rPr>
              <w:t>0100</w:t>
            </w:r>
          </w:p>
        </w:tc>
        <w:tc>
          <w:tcPr>
            <w:tcW w:w="1535"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855"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630" w:type="dxa"/>
            <w:shd w:val="clear" w:color="auto" w:fill="auto"/>
            <w:noWrap w:val="0"/>
            <w:vAlign w:val="center"/>
          </w:tcPr>
          <w:p>
            <w:pPr>
              <w:jc w:val="center"/>
              <w:rPr>
                <w:b/>
                <w:bCs/>
                <w:sz w:val="20"/>
                <w:szCs w:val="20"/>
              </w:rPr>
            </w:pPr>
            <w:r>
              <w:rPr>
                <w:b/>
                <w:bCs/>
                <w:sz w:val="20"/>
                <w:szCs w:val="20"/>
              </w:rPr>
              <w:t>408</w:t>
            </w:r>
          </w:p>
        </w:tc>
        <w:tc>
          <w:tcPr>
            <w:tcW w:w="748" w:type="dxa"/>
            <w:shd w:val="clear" w:color="auto" w:fill="auto"/>
            <w:noWrap w:val="0"/>
            <w:vAlign w:val="center"/>
          </w:tcPr>
          <w:p>
            <w:pPr>
              <w:jc w:val="center"/>
              <w:rPr>
                <w:b/>
                <w:bCs/>
                <w:sz w:val="20"/>
                <w:szCs w:val="20"/>
              </w:rPr>
            </w:pPr>
            <w:r>
              <w:rPr>
                <w:b/>
                <w:bCs/>
                <w:sz w:val="20"/>
                <w:szCs w:val="20"/>
              </w:rPr>
              <w:t>0107</w:t>
            </w:r>
          </w:p>
        </w:tc>
        <w:tc>
          <w:tcPr>
            <w:tcW w:w="1535"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855"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408</w:t>
            </w:r>
          </w:p>
        </w:tc>
        <w:tc>
          <w:tcPr>
            <w:tcW w:w="748" w:type="dxa"/>
            <w:shd w:val="clear" w:color="auto" w:fill="auto"/>
            <w:noWrap w:val="0"/>
            <w:vAlign w:val="center"/>
          </w:tcPr>
          <w:p>
            <w:pPr>
              <w:jc w:val="center"/>
              <w:rPr>
                <w:sz w:val="21"/>
                <w:szCs w:val="21"/>
              </w:rPr>
            </w:pPr>
            <w:r>
              <w:rPr>
                <w:sz w:val="21"/>
                <w:szCs w:val="21"/>
              </w:rPr>
              <w:t>0107</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408</w:t>
            </w:r>
          </w:p>
        </w:tc>
        <w:tc>
          <w:tcPr>
            <w:tcW w:w="748" w:type="dxa"/>
            <w:shd w:val="clear" w:color="auto" w:fill="auto"/>
            <w:noWrap w:val="0"/>
            <w:vAlign w:val="center"/>
          </w:tcPr>
          <w:p>
            <w:pPr>
              <w:jc w:val="center"/>
              <w:rPr>
                <w:sz w:val="21"/>
                <w:szCs w:val="21"/>
              </w:rPr>
            </w:pPr>
            <w:r>
              <w:rPr>
                <w:sz w:val="21"/>
                <w:szCs w:val="21"/>
              </w:rPr>
              <w:t>0107</w:t>
            </w:r>
          </w:p>
        </w:tc>
        <w:tc>
          <w:tcPr>
            <w:tcW w:w="1535"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408</w:t>
            </w:r>
          </w:p>
        </w:tc>
        <w:tc>
          <w:tcPr>
            <w:tcW w:w="748" w:type="dxa"/>
            <w:shd w:val="clear" w:color="auto" w:fill="auto"/>
            <w:noWrap w:val="0"/>
            <w:vAlign w:val="center"/>
          </w:tcPr>
          <w:p>
            <w:pPr>
              <w:jc w:val="center"/>
              <w:rPr>
                <w:sz w:val="21"/>
                <w:szCs w:val="21"/>
              </w:rPr>
            </w:pPr>
            <w:r>
              <w:rPr>
                <w:sz w:val="21"/>
                <w:szCs w:val="21"/>
              </w:rPr>
              <w:t>0107</w:t>
            </w:r>
          </w:p>
        </w:tc>
        <w:tc>
          <w:tcPr>
            <w:tcW w:w="1535"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30" w:type="dxa"/>
            <w:shd w:val="clear" w:color="auto" w:fill="auto"/>
            <w:noWrap w:val="0"/>
            <w:vAlign w:val="center"/>
          </w:tcPr>
          <w:p>
            <w:pPr>
              <w:jc w:val="center"/>
              <w:rPr>
                <w:b/>
                <w:bCs/>
                <w:sz w:val="21"/>
                <w:szCs w:val="21"/>
              </w:rPr>
            </w:pPr>
            <w:r>
              <w:rPr>
                <w:b/>
                <w:bCs/>
                <w:sz w:val="21"/>
                <w:szCs w:val="21"/>
              </w:rPr>
              <w:t>442</w:t>
            </w:r>
          </w:p>
        </w:tc>
        <w:tc>
          <w:tcPr>
            <w:tcW w:w="748" w:type="dxa"/>
            <w:shd w:val="clear" w:color="auto" w:fill="auto"/>
            <w:noWrap w:val="0"/>
            <w:vAlign w:val="center"/>
          </w:tcPr>
          <w:p>
            <w:pPr>
              <w:jc w:val="center"/>
              <w:rPr>
                <w:b/>
                <w:bCs/>
                <w:sz w:val="21"/>
                <w:szCs w:val="21"/>
              </w:rPr>
            </w:pPr>
            <w:r>
              <w:rPr>
                <w:b/>
                <w:bCs/>
                <w:sz w:val="21"/>
                <w:szCs w:val="21"/>
              </w:rPr>
              <w:t> </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22 327 615,05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442</w:t>
            </w:r>
          </w:p>
        </w:tc>
        <w:tc>
          <w:tcPr>
            <w:tcW w:w="748" w:type="dxa"/>
            <w:shd w:val="clear" w:color="auto" w:fill="auto"/>
            <w:noWrap w:val="0"/>
            <w:vAlign w:val="center"/>
          </w:tcPr>
          <w:p>
            <w:pPr>
              <w:jc w:val="center"/>
              <w:rPr>
                <w:b/>
                <w:bCs/>
                <w:sz w:val="21"/>
                <w:szCs w:val="21"/>
              </w:rPr>
            </w:pPr>
            <w:r>
              <w:rPr>
                <w:b/>
                <w:bCs/>
                <w:sz w:val="21"/>
                <w:szCs w:val="21"/>
              </w:rPr>
              <w:t>0100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21 825 256,49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0" w:type="dxa"/>
            <w:shd w:val="clear" w:color="auto" w:fill="auto"/>
            <w:noWrap w:val="0"/>
            <w:vAlign w:val="center"/>
          </w:tcPr>
          <w:p>
            <w:pPr>
              <w:jc w:val="center"/>
              <w:rPr>
                <w:b/>
                <w:bCs/>
                <w:sz w:val="21"/>
                <w:szCs w:val="21"/>
              </w:rPr>
            </w:pPr>
            <w:r>
              <w:rPr>
                <w:b/>
                <w:bCs/>
                <w:sz w:val="21"/>
                <w:szCs w:val="21"/>
              </w:rPr>
              <w:t>442</w:t>
            </w:r>
          </w:p>
        </w:tc>
        <w:tc>
          <w:tcPr>
            <w:tcW w:w="748" w:type="dxa"/>
            <w:shd w:val="clear" w:color="auto" w:fill="auto"/>
            <w:noWrap w:val="0"/>
            <w:vAlign w:val="center"/>
          </w:tcPr>
          <w:p>
            <w:pPr>
              <w:jc w:val="center"/>
              <w:rPr>
                <w:b/>
                <w:bCs/>
                <w:sz w:val="21"/>
                <w:szCs w:val="21"/>
              </w:rPr>
            </w:pPr>
            <w:r>
              <w:rPr>
                <w:b/>
                <w:bCs/>
                <w:sz w:val="21"/>
                <w:szCs w:val="21"/>
              </w:rPr>
              <w:t>0106</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17 596 771,22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0106</w:t>
            </w:r>
          </w:p>
        </w:tc>
        <w:tc>
          <w:tcPr>
            <w:tcW w:w="1535"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442</w:t>
            </w:r>
          </w:p>
        </w:tc>
        <w:tc>
          <w:tcPr>
            <w:tcW w:w="748" w:type="dxa"/>
            <w:shd w:val="clear" w:color="auto" w:fill="auto"/>
            <w:noWrap w:val="0"/>
            <w:vAlign w:val="center"/>
          </w:tcPr>
          <w:p>
            <w:pPr>
              <w:jc w:val="center"/>
              <w:rPr>
                <w:b/>
                <w:bCs/>
                <w:sz w:val="21"/>
                <w:szCs w:val="21"/>
              </w:rPr>
            </w:pPr>
            <w:r>
              <w:rPr>
                <w:b/>
                <w:bCs/>
                <w:sz w:val="21"/>
                <w:szCs w:val="21"/>
              </w:rPr>
              <w:t>0113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3 595 966,85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21"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632 321,70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2" w:hRule="atLeast"/>
        </w:trPr>
        <w:tc>
          <w:tcPr>
            <w:tcW w:w="4145" w:type="dxa"/>
            <w:shd w:val="clear" w:color="auto" w:fill="auto"/>
            <w:noWrap w:val="0"/>
            <w:vAlign w:val="center"/>
          </w:tcPr>
          <w:p>
            <w:pPr>
              <w:rPr>
                <w:sz w:val="21"/>
                <w:szCs w:val="21"/>
              </w:rPr>
            </w:pPr>
            <w:r>
              <w:rPr>
                <w:sz w:val="21"/>
                <w:szCs w:val="21"/>
              </w:rPr>
              <w:t>Проект поддержки местных инициатив</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50 0 00 00904</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632 321,70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50 0 00 00904</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632 321,70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30" w:type="dxa"/>
            <w:shd w:val="clear" w:color="auto" w:fill="auto"/>
            <w:noWrap w:val="0"/>
            <w:vAlign w:val="center"/>
          </w:tcPr>
          <w:p>
            <w:pPr>
              <w:jc w:val="center"/>
              <w:rPr>
                <w:b/>
                <w:bCs/>
                <w:sz w:val="21"/>
                <w:szCs w:val="21"/>
              </w:rPr>
            </w:pPr>
            <w:r>
              <w:rPr>
                <w:b/>
                <w:bCs/>
                <w:sz w:val="21"/>
                <w:szCs w:val="21"/>
              </w:rPr>
              <w:t>442</w:t>
            </w:r>
          </w:p>
        </w:tc>
        <w:tc>
          <w:tcPr>
            <w:tcW w:w="748" w:type="dxa"/>
            <w:shd w:val="clear" w:color="auto" w:fill="auto"/>
            <w:noWrap w:val="0"/>
            <w:vAlign w:val="center"/>
          </w:tcPr>
          <w:p>
            <w:pPr>
              <w:jc w:val="center"/>
              <w:rPr>
                <w:b/>
                <w:bCs/>
                <w:sz w:val="21"/>
                <w:szCs w:val="21"/>
              </w:rPr>
            </w:pPr>
            <w:r>
              <w:rPr>
                <w:b/>
                <w:bCs/>
                <w:sz w:val="21"/>
                <w:szCs w:val="21"/>
              </w:rPr>
              <w:t>1300</w:t>
            </w:r>
          </w:p>
        </w:tc>
        <w:tc>
          <w:tcPr>
            <w:tcW w:w="153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30" w:type="dxa"/>
            <w:shd w:val="clear" w:color="auto" w:fill="auto"/>
            <w:noWrap w:val="0"/>
            <w:vAlign w:val="center"/>
          </w:tcPr>
          <w:p>
            <w:pPr>
              <w:jc w:val="center"/>
              <w:rPr>
                <w:b/>
                <w:bCs/>
                <w:sz w:val="21"/>
                <w:szCs w:val="21"/>
              </w:rPr>
            </w:pPr>
            <w:r>
              <w:rPr>
                <w:b/>
                <w:bCs/>
                <w:sz w:val="21"/>
                <w:szCs w:val="21"/>
              </w:rPr>
              <w:t>442</w:t>
            </w:r>
          </w:p>
        </w:tc>
        <w:tc>
          <w:tcPr>
            <w:tcW w:w="748" w:type="dxa"/>
            <w:shd w:val="clear" w:color="auto" w:fill="auto"/>
            <w:noWrap w:val="0"/>
            <w:vAlign w:val="center"/>
          </w:tcPr>
          <w:p>
            <w:pPr>
              <w:jc w:val="center"/>
              <w:rPr>
                <w:b/>
                <w:bCs/>
                <w:sz w:val="21"/>
                <w:szCs w:val="21"/>
              </w:rPr>
            </w:pPr>
            <w:r>
              <w:rPr>
                <w:b/>
                <w:bCs/>
                <w:sz w:val="21"/>
                <w:szCs w:val="21"/>
              </w:rPr>
              <w:t>1301</w:t>
            </w:r>
          </w:p>
        </w:tc>
        <w:tc>
          <w:tcPr>
            <w:tcW w:w="153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1301</w:t>
            </w:r>
          </w:p>
        </w:tc>
        <w:tc>
          <w:tcPr>
            <w:tcW w:w="1535"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1301</w:t>
            </w:r>
          </w:p>
        </w:tc>
        <w:tc>
          <w:tcPr>
            <w:tcW w:w="1535"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1301</w:t>
            </w:r>
          </w:p>
        </w:tc>
        <w:tc>
          <w:tcPr>
            <w:tcW w:w="1535"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1301</w:t>
            </w:r>
          </w:p>
        </w:tc>
        <w:tc>
          <w:tcPr>
            <w:tcW w:w="1535"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30" w:type="dxa"/>
            <w:shd w:val="clear" w:color="auto" w:fill="auto"/>
            <w:noWrap w:val="0"/>
            <w:vAlign w:val="center"/>
          </w:tcPr>
          <w:p>
            <w:pPr>
              <w:jc w:val="center"/>
              <w:rPr>
                <w:sz w:val="21"/>
                <w:szCs w:val="21"/>
              </w:rPr>
            </w:pPr>
            <w:r>
              <w:rPr>
                <w:sz w:val="21"/>
                <w:szCs w:val="21"/>
              </w:rPr>
              <w:t>442</w:t>
            </w:r>
          </w:p>
        </w:tc>
        <w:tc>
          <w:tcPr>
            <w:tcW w:w="748" w:type="dxa"/>
            <w:shd w:val="clear" w:color="auto" w:fill="auto"/>
            <w:noWrap w:val="0"/>
            <w:vAlign w:val="center"/>
          </w:tcPr>
          <w:p>
            <w:pPr>
              <w:jc w:val="center"/>
              <w:rPr>
                <w:sz w:val="21"/>
                <w:szCs w:val="21"/>
              </w:rPr>
            </w:pPr>
            <w:r>
              <w:rPr>
                <w:sz w:val="21"/>
                <w:szCs w:val="21"/>
              </w:rPr>
              <w:t>1301</w:t>
            </w:r>
          </w:p>
        </w:tc>
        <w:tc>
          <w:tcPr>
            <w:tcW w:w="1535"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855" w:type="dxa"/>
            <w:shd w:val="clear" w:color="auto" w:fill="auto"/>
            <w:noWrap w:val="0"/>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30" w:type="dxa"/>
            <w:shd w:val="clear" w:color="auto" w:fill="auto"/>
            <w:noWrap w:val="0"/>
            <w:vAlign w:val="center"/>
          </w:tcPr>
          <w:p>
            <w:pPr>
              <w:jc w:val="center"/>
              <w:rPr>
                <w:b/>
                <w:bCs/>
                <w:sz w:val="21"/>
                <w:szCs w:val="21"/>
              </w:rPr>
            </w:pPr>
            <w:r>
              <w:rPr>
                <w:b/>
                <w:bCs/>
                <w:sz w:val="21"/>
                <w:szCs w:val="21"/>
              </w:rPr>
              <w:t>443</w:t>
            </w:r>
          </w:p>
        </w:tc>
        <w:tc>
          <w:tcPr>
            <w:tcW w:w="748" w:type="dxa"/>
            <w:shd w:val="clear" w:color="auto" w:fill="auto"/>
            <w:noWrap w:val="0"/>
            <w:vAlign w:val="center"/>
          </w:tcPr>
          <w:p>
            <w:pPr>
              <w:jc w:val="center"/>
              <w:rPr>
                <w:b/>
                <w:bCs/>
                <w:sz w:val="21"/>
                <w:szCs w:val="21"/>
              </w:rPr>
            </w:pPr>
            <w:r>
              <w:rPr>
                <w:b/>
                <w:bCs/>
                <w:sz w:val="21"/>
                <w:szCs w:val="21"/>
              </w:rPr>
              <w:t> </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75 464 298,22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51"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443</w:t>
            </w:r>
          </w:p>
        </w:tc>
        <w:tc>
          <w:tcPr>
            <w:tcW w:w="748" w:type="dxa"/>
            <w:shd w:val="clear" w:color="auto" w:fill="auto"/>
            <w:noWrap w:val="0"/>
            <w:vAlign w:val="center"/>
          </w:tcPr>
          <w:p>
            <w:pPr>
              <w:jc w:val="center"/>
              <w:rPr>
                <w:b/>
                <w:bCs/>
                <w:sz w:val="21"/>
                <w:szCs w:val="21"/>
              </w:rPr>
            </w:pPr>
            <w:r>
              <w:rPr>
                <w:b/>
                <w:bCs/>
                <w:sz w:val="21"/>
                <w:szCs w:val="21"/>
              </w:rPr>
              <w:t>0100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32 264 898,48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443</w:t>
            </w:r>
          </w:p>
        </w:tc>
        <w:tc>
          <w:tcPr>
            <w:tcW w:w="748" w:type="dxa"/>
            <w:shd w:val="clear" w:color="auto" w:fill="auto"/>
            <w:noWrap w:val="0"/>
            <w:vAlign w:val="center"/>
          </w:tcPr>
          <w:p>
            <w:pPr>
              <w:jc w:val="center"/>
              <w:rPr>
                <w:b/>
                <w:bCs/>
                <w:sz w:val="21"/>
                <w:szCs w:val="21"/>
              </w:rPr>
            </w:pPr>
            <w:r>
              <w:rPr>
                <w:b/>
                <w:bCs/>
                <w:sz w:val="21"/>
                <w:szCs w:val="21"/>
              </w:rPr>
              <w:t>0113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32 264 898,48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15 331 352,57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9"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14 672 200,00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21"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589 682,57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61 870,00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9 998,00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9 998,00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78"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16 933 545,91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16 624 705,28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65"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16 624 705,28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8" w:hRule="atLeast"/>
        </w:trPr>
        <w:tc>
          <w:tcPr>
            <w:tcW w:w="4145" w:type="dxa"/>
            <w:shd w:val="clear" w:color="auto" w:fill="auto"/>
            <w:noWrap w:val="0"/>
            <w:vAlign w:val="center"/>
          </w:tcPr>
          <w:p>
            <w:pPr>
              <w:rPr>
                <w:sz w:val="21"/>
                <w:szCs w:val="21"/>
              </w:rPr>
            </w:pPr>
            <w:r>
              <w:rPr>
                <w:sz w:val="21"/>
                <w:szCs w:val="21"/>
              </w:rPr>
              <w:t>Погашение кредиторской задолженности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308 840,63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7"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308 840,63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8" w:hRule="atLeast"/>
        </w:trPr>
        <w:tc>
          <w:tcPr>
            <w:tcW w:w="4145" w:type="dxa"/>
            <w:shd w:val="clear" w:color="auto" w:fill="auto"/>
            <w:noWrap w:val="0"/>
            <w:vAlign w:val="center"/>
          </w:tcPr>
          <w:p>
            <w:pPr>
              <w:rPr>
                <w:b/>
                <w:bCs/>
                <w:sz w:val="21"/>
                <w:szCs w:val="21"/>
              </w:rPr>
            </w:pPr>
            <w:r>
              <w:rPr>
                <w:b/>
                <w:bCs/>
                <w:sz w:val="21"/>
                <w:szCs w:val="21"/>
              </w:rPr>
              <w:t>НАЦИОНАЛЬНАЯ ЭКОНОМИКА</w:t>
            </w:r>
          </w:p>
        </w:tc>
        <w:tc>
          <w:tcPr>
            <w:tcW w:w="630" w:type="dxa"/>
            <w:shd w:val="clear" w:color="auto" w:fill="auto"/>
            <w:noWrap w:val="0"/>
            <w:vAlign w:val="center"/>
          </w:tcPr>
          <w:p>
            <w:pPr>
              <w:jc w:val="center"/>
              <w:rPr>
                <w:b/>
                <w:bCs/>
                <w:sz w:val="21"/>
                <w:szCs w:val="21"/>
              </w:rPr>
            </w:pPr>
            <w:r>
              <w:rPr>
                <w:b/>
                <w:bCs/>
                <w:sz w:val="21"/>
                <w:szCs w:val="21"/>
              </w:rPr>
              <w:t>443</w:t>
            </w:r>
          </w:p>
        </w:tc>
        <w:tc>
          <w:tcPr>
            <w:tcW w:w="748" w:type="dxa"/>
            <w:shd w:val="clear" w:color="auto" w:fill="auto"/>
            <w:noWrap w:val="0"/>
            <w:vAlign w:val="center"/>
          </w:tcPr>
          <w:p>
            <w:pPr>
              <w:jc w:val="center"/>
              <w:rPr>
                <w:b/>
                <w:bCs/>
                <w:sz w:val="21"/>
                <w:szCs w:val="21"/>
              </w:rPr>
            </w:pPr>
            <w:r>
              <w:rPr>
                <w:b/>
                <w:bCs/>
                <w:sz w:val="21"/>
                <w:szCs w:val="21"/>
              </w:rPr>
              <w:t>0400</w:t>
            </w:r>
          </w:p>
        </w:tc>
        <w:tc>
          <w:tcPr>
            <w:tcW w:w="153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b/>
                <w:bCs/>
                <w:sz w:val="21"/>
                <w:szCs w:val="21"/>
              </w:rPr>
            </w:pPr>
            <w:r>
              <w:rPr>
                <w:b/>
                <w:bCs/>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30" w:type="dxa"/>
            <w:shd w:val="clear" w:color="auto" w:fill="auto"/>
            <w:noWrap w:val="0"/>
            <w:vAlign w:val="center"/>
          </w:tcPr>
          <w:p>
            <w:pPr>
              <w:jc w:val="center"/>
              <w:rPr>
                <w:b/>
                <w:bCs/>
                <w:sz w:val="21"/>
                <w:szCs w:val="21"/>
              </w:rPr>
            </w:pPr>
            <w:r>
              <w:rPr>
                <w:b/>
                <w:bCs/>
                <w:sz w:val="21"/>
                <w:szCs w:val="21"/>
              </w:rPr>
              <w:t>443</w:t>
            </w:r>
          </w:p>
        </w:tc>
        <w:tc>
          <w:tcPr>
            <w:tcW w:w="748" w:type="dxa"/>
            <w:shd w:val="clear" w:color="auto" w:fill="auto"/>
            <w:noWrap w:val="0"/>
            <w:vAlign w:val="center"/>
          </w:tcPr>
          <w:p>
            <w:pPr>
              <w:jc w:val="center"/>
              <w:rPr>
                <w:b/>
                <w:bCs/>
                <w:sz w:val="21"/>
                <w:szCs w:val="21"/>
              </w:rPr>
            </w:pPr>
            <w:r>
              <w:rPr>
                <w:b/>
                <w:bCs/>
                <w:sz w:val="21"/>
                <w:szCs w:val="21"/>
              </w:rPr>
              <w:t>0412</w:t>
            </w:r>
          </w:p>
        </w:tc>
        <w:tc>
          <w:tcPr>
            <w:tcW w:w="153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b/>
                <w:bCs/>
                <w:sz w:val="21"/>
                <w:szCs w:val="21"/>
              </w:rPr>
            </w:pPr>
            <w:r>
              <w:rPr>
                <w:b/>
                <w:bCs/>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0412</w:t>
            </w:r>
          </w:p>
        </w:tc>
        <w:tc>
          <w:tcPr>
            <w:tcW w:w="1535"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0412</w:t>
            </w:r>
          </w:p>
        </w:tc>
        <w:tc>
          <w:tcPr>
            <w:tcW w:w="1535"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0412</w:t>
            </w:r>
          </w:p>
        </w:tc>
        <w:tc>
          <w:tcPr>
            <w:tcW w:w="1535"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0412</w:t>
            </w:r>
          </w:p>
        </w:tc>
        <w:tc>
          <w:tcPr>
            <w:tcW w:w="1535"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24" w:hRule="atLeast"/>
        </w:trPr>
        <w:tc>
          <w:tcPr>
            <w:tcW w:w="4145" w:type="dxa"/>
            <w:shd w:val="clear" w:color="auto" w:fill="auto"/>
            <w:noWrap w:val="0"/>
            <w:vAlign w:val="center"/>
          </w:tcPr>
          <w:p>
            <w:pPr>
              <w:rPr>
                <w:b/>
                <w:bCs/>
                <w:sz w:val="21"/>
                <w:szCs w:val="21"/>
              </w:rPr>
            </w:pPr>
            <w:r>
              <w:rPr>
                <w:b/>
                <w:bCs/>
                <w:sz w:val="21"/>
                <w:szCs w:val="21"/>
              </w:rPr>
              <w:t>ЖИЛИЩНО-КОММУНАЛЬНОЕ ХОЗЯЙСТВО</w:t>
            </w:r>
          </w:p>
        </w:tc>
        <w:tc>
          <w:tcPr>
            <w:tcW w:w="630" w:type="dxa"/>
            <w:shd w:val="clear" w:color="auto" w:fill="auto"/>
            <w:noWrap w:val="0"/>
            <w:vAlign w:val="center"/>
          </w:tcPr>
          <w:p>
            <w:pPr>
              <w:jc w:val="center"/>
              <w:rPr>
                <w:b/>
                <w:bCs/>
                <w:sz w:val="21"/>
                <w:szCs w:val="21"/>
              </w:rPr>
            </w:pPr>
            <w:r>
              <w:rPr>
                <w:b/>
                <w:bCs/>
                <w:sz w:val="21"/>
                <w:szCs w:val="21"/>
              </w:rPr>
              <w:t>443</w:t>
            </w:r>
          </w:p>
        </w:tc>
        <w:tc>
          <w:tcPr>
            <w:tcW w:w="748" w:type="dxa"/>
            <w:shd w:val="clear" w:color="auto" w:fill="auto"/>
            <w:noWrap w:val="0"/>
            <w:vAlign w:val="center"/>
          </w:tcPr>
          <w:p>
            <w:pPr>
              <w:jc w:val="center"/>
              <w:rPr>
                <w:b/>
                <w:bCs/>
                <w:sz w:val="21"/>
                <w:szCs w:val="21"/>
              </w:rPr>
            </w:pPr>
            <w:r>
              <w:rPr>
                <w:b/>
                <w:bCs/>
                <w:sz w:val="21"/>
                <w:szCs w:val="21"/>
              </w:rPr>
              <w:t>0500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42 931 269,74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Жилищное хозяйство</w:t>
            </w:r>
          </w:p>
        </w:tc>
        <w:tc>
          <w:tcPr>
            <w:tcW w:w="630" w:type="dxa"/>
            <w:shd w:val="clear" w:color="auto" w:fill="auto"/>
            <w:noWrap w:val="0"/>
            <w:vAlign w:val="center"/>
          </w:tcPr>
          <w:p>
            <w:pPr>
              <w:jc w:val="center"/>
              <w:rPr>
                <w:b/>
                <w:bCs/>
                <w:sz w:val="21"/>
                <w:szCs w:val="21"/>
              </w:rPr>
            </w:pPr>
            <w:r>
              <w:rPr>
                <w:b/>
                <w:bCs/>
                <w:sz w:val="21"/>
                <w:szCs w:val="21"/>
              </w:rPr>
              <w:t>443</w:t>
            </w:r>
          </w:p>
        </w:tc>
        <w:tc>
          <w:tcPr>
            <w:tcW w:w="748" w:type="dxa"/>
            <w:shd w:val="clear" w:color="auto" w:fill="auto"/>
            <w:noWrap w:val="0"/>
            <w:vAlign w:val="center"/>
          </w:tcPr>
          <w:p>
            <w:pPr>
              <w:jc w:val="center"/>
              <w:rPr>
                <w:b/>
                <w:bCs/>
                <w:sz w:val="21"/>
                <w:szCs w:val="21"/>
              </w:rPr>
            </w:pPr>
            <w:r>
              <w:rPr>
                <w:b/>
                <w:bCs/>
                <w:sz w:val="21"/>
                <w:szCs w:val="21"/>
              </w:rPr>
              <w:t>0501</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42 931 269,74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0" w:hRule="atLeast"/>
        </w:trPr>
        <w:tc>
          <w:tcPr>
            <w:tcW w:w="414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42 902 090,74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87" w:hRule="atLeast"/>
        </w:trPr>
        <w:tc>
          <w:tcPr>
            <w:tcW w:w="41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42 902 090,74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39 212 116,00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4"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855" w:type="dxa"/>
            <w:shd w:val="clear" w:color="auto" w:fill="auto"/>
            <w:noWrap w:val="0"/>
            <w:vAlign w:val="center"/>
          </w:tcPr>
          <w:p>
            <w:pPr>
              <w:jc w:val="center"/>
              <w:rPr>
                <w:sz w:val="21"/>
                <w:szCs w:val="21"/>
              </w:rPr>
            </w:pPr>
            <w:r>
              <w:rPr>
                <w:sz w:val="21"/>
                <w:szCs w:val="21"/>
              </w:rPr>
              <w:t>39 212 116,00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6" w:hRule="atLeast"/>
        </w:trPr>
        <w:tc>
          <w:tcPr>
            <w:tcW w:w="414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3 689 974,74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67" w:hRule="atLeast"/>
        </w:trPr>
        <w:tc>
          <w:tcPr>
            <w:tcW w:w="41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855" w:type="dxa"/>
            <w:shd w:val="clear" w:color="auto" w:fill="auto"/>
            <w:noWrap w:val="0"/>
            <w:vAlign w:val="center"/>
          </w:tcPr>
          <w:p>
            <w:pPr>
              <w:jc w:val="center"/>
              <w:rPr>
                <w:sz w:val="21"/>
                <w:szCs w:val="21"/>
              </w:rPr>
            </w:pPr>
            <w:r>
              <w:rPr>
                <w:sz w:val="21"/>
                <w:szCs w:val="21"/>
              </w:rPr>
              <w:t>3 689 974,74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443</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30" w:type="dxa"/>
            <w:shd w:val="clear" w:color="auto" w:fill="auto"/>
            <w:noWrap/>
            <w:vAlign w:val="center"/>
          </w:tcPr>
          <w:p>
            <w:pPr>
              <w:jc w:val="center"/>
              <w:rPr>
                <w:b/>
                <w:bCs/>
                <w:sz w:val="21"/>
                <w:szCs w:val="21"/>
              </w:rPr>
            </w:pPr>
            <w:r>
              <w:rPr>
                <w:b/>
                <w:bCs/>
                <w:sz w:val="21"/>
                <w:szCs w:val="21"/>
              </w:rPr>
              <w:t>446</w:t>
            </w:r>
          </w:p>
        </w:tc>
        <w:tc>
          <w:tcPr>
            <w:tcW w:w="748"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1535"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637"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1855" w:type="dxa"/>
            <w:shd w:val="clear" w:color="auto" w:fill="auto"/>
            <w:noWrap/>
            <w:vAlign w:val="center"/>
          </w:tcPr>
          <w:p>
            <w:pPr>
              <w:jc w:val="center"/>
              <w:rPr>
                <w:b/>
                <w:bCs/>
                <w:sz w:val="21"/>
                <w:szCs w:val="21"/>
              </w:rPr>
            </w:pPr>
            <w:r>
              <w:rPr>
                <w:b/>
                <w:bCs/>
                <w:sz w:val="21"/>
                <w:szCs w:val="21"/>
              </w:rPr>
              <w:t>263 515 052,47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0100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127 719 709,83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0102</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0102</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0102</w:t>
            </w:r>
          </w:p>
        </w:tc>
        <w:tc>
          <w:tcPr>
            <w:tcW w:w="1535"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0102</w:t>
            </w:r>
          </w:p>
        </w:tc>
        <w:tc>
          <w:tcPr>
            <w:tcW w:w="1535"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0104</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49 985 127,57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0104</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49 985 127,57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0104</w:t>
            </w:r>
          </w:p>
        </w:tc>
        <w:tc>
          <w:tcPr>
            <w:tcW w:w="153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49 985 127,57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0104</w:t>
            </w:r>
          </w:p>
        </w:tc>
        <w:tc>
          <w:tcPr>
            <w:tcW w:w="153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49 922 434,26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0104</w:t>
            </w:r>
          </w:p>
        </w:tc>
        <w:tc>
          <w:tcPr>
            <w:tcW w:w="153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62 693,31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4145" w:type="dxa"/>
            <w:shd w:val="clear" w:color="auto" w:fill="auto"/>
            <w:noWrap w:val="0"/>
            <w:vAlign w:val="center"/>
          </w:tcPr>
          <w:p>
            <w:pPr>
              <w:rPr>
                <w:b/>
                <w:bCs/>
                <w:sz w:val="21"/>
                <w:szCs w:val="21"/>
              </w:rPr>
            </w:pPr>
            <w:r>
              <w:rPr>
                <w:b/>
                <w:bCs/>
                <w:sz w:val="21"/>
                <w:szCs w:val="21"/>
              </w:rPr>
              <w:t>Резервные фонды</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0111</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0111</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7" w:hRule="atLeast"/>
        </w:trPr>
        <w:tc>
          <w:tcPr>
            <w:tcW w:w="414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0111</w:t>
            </w:r>
          </w:p>
        </w:tc>
        <w:tc>
          <w:tcPr>
            <w:tcW w:w="1535"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65"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0111</w:t>
            </w:r>
          </w:p>
        </w:tc>
        <w:tc>
          <w:tcPr>
            <w:tcW w:w="1535"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65"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0113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70 299 845,36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3 090 760,00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414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ign w:val="center"/>
          </w:tcPr>
          <w:p>
            <w:pPr>
              <w:jc w:val="center"/>
              <w:rPr>
                <w:sz w:val="21"/>
                <w:szCs w:val="21"/>
              </w:rPr>
            </w:pPr>
            <w:r>
              <w:rPr>
                <w:sz w:val="21"/>
                <w:szCs w:val="21"/>
              </w:rPr>
              <w:t>206 400,00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414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81"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67 209 085,36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17 392 598,31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16 868 206,17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524 392,14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60 471,20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19"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60 471,20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34 519 744,35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64"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25 389 446,46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8"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9 075 437,89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2"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2"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36 100,00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8" w:hRule="atLeast"/>
        </w:trPr>
        <w:tc>
          <w:tcPr>
            <w:tcW w:w="414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41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10" w:hRule="atLeast"/>
        </w:trPr>
        <w:tc>
          <w:tcPr>
            <w:tcW w:w="41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4"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0300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19 333 527,54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Гражданская оборона</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0309</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19 333 527,54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0309</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19 333 527,54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0309</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26 764,76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4"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0309</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26 764,76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64"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0309</w:t>
            </w:r>
          </w:p>
        </w:tc>
        <w:tc>
          <w:tcPr>
            <w:tcW w:w="153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14 716 762,78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77"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0309</w:t>
            </w:r>
          </w:p>
        </w:tc>
        <w:tc>
          <w:tcPr>
            <w:tcW w:w="153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12 647 025,48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0309</w:t>
            </w:r>
          </w:p>
        </w:tc>
        <w:tc>
          <w:tcPr>
            <w:tcW w:w="153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2 025 757,30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19"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0309</w:t>
            </w:r>
          </w:p>
        </w:tc>
        <w:tc>
          <w:tcPr>
            <w:tcW w:w="153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0309</w:t>
            </w:r>
          </w:p>
        </w:tc>
        <w:tc>
          <w:tcPr>
            <w:tcW w:w="1535"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0309</w:t>
            </w:r>
          </w:p>
        </w:tc>
        <w:tc>
          <w:tcPr>
            <w:tcW w:w="1535"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НАЦИОНАЛЬНАЯ ЭКОНОМИКА</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0400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0"/>
            <w:vAlign w:val="center"/>
          </w:tcPr>
          <w:p>
            <w:pPr>
              <w:jc w:val="center"/>
              <w:rPr>
                <w:b/>
                <w:bCs/>
                <w:sz w:val="21"/>
                <w:szCs w:val="21"/>
              </w:rPr>
            </w:pPr>
            <w:r>
              <w:rPr>
                <w:b/>
                <w:bCs/>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0412</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0"/>
            <w:vAlign w:val="center"/>
          </w:tcPr>
          <w:p>
            <w:pPr>
              <w:jc w:val="center"/>
              <w:rPr>
                <w:b/>
                <w:bCs/>
                <w:sz w:val="21"/>
                <w:szCs w:val="21"/>
              </w:rPr>
            </w:pPr>
            <w:r>
              <w:rPr>
                <w:b/>
                <w:bCs/>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0412</w:t>
            </w:r>
          </w:p>
        </w:tc>
        <w:tc>
          <w:tcPr>
            <w:tcW w:w="1535"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0412</w:t>
            </w:r>
          </w:p>
        </w:tc>
        <w:tc>
          <w:tcPr>
            <w:tcW w:w="1535"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0412</w:t>
            </w:r>
          </w:p>
        </w:tc>
        <w:tc>
          <w:tcPr>
            <w:tcW w:w="1535"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0412</w:t>
            </w:r>
          </w:p>
        </w:tc>
        <w:tc>
          <w:tcPr>
            <w:tcW w:w="1535"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12 830 507,03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ОБРАЗОВАНИЕ</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0700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 xml:space="preserve">Молодежная политика </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0707</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0707</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0707</w:t>
            </w:r>
          </w:p>
        </w:tc>
        <w:tc>
          <w:tcPr>
            <w:tcW w:w="153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0707</w:t>
            </w:r>
          </w:p>
        </w:tc>
        <w:tc>
          <w:tcPr>
            <w:tcW w:w="153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1 790 503,61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0707</w:t>
            </w:r>
          </w:p>
        </w:tc>
        <w:tc>
          <w:tcPr>
            <w:tcW w:w="153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148 790,79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СОЦИАЛЬНАЯ ПОЛИТИКА</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1000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101 692 013,67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Пенсионное обеспечение</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1001</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1001</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8" w:hRule="atLeast"/>
        </w:trPr>
        <w:tc>
          <w:tcPr>
            <w:tcW w:w="41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1001</w:t>
            </w:r>
          </w:p>
        </w:tc>
        <w:tc>
          <w:tcPr>
            <w:tcW w:w="1535"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1001</w:t>
            </w:r>
          </w:p>
        </w:tc>
        <w:tc>
          <w:tcPr>
            <w:tcW w:w="1535"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1003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3 529 225,17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1 712 147,67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37" w:hRule="atLeast"/>
        </w:trPr>
        <w:tc>
          <w:tcPr>
            <w:tcW w:w="414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1 447 272,67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2" w:hRule="atLeast"/>
        </w:trPr>
        <w:tc>
          <w:tcPr>
            <w:tcW w:w="4145" w:type="dxa"/>
            <w:shd w:val="clear" w:color="auto" w:fill="auto"/>
            <w:noWrap w:val="0"/>
            <w:vAlign w:val="center"/>
          </w:tcPr>
          <w:p>
            <w:pPr>
              <w:rPr>
                <w:sz w:val="21"/>
                <w:szCs w:val="21"/>
              </w:rPr>
            </w:pPr>
            <w:r>
              <w:rPr>
                <w:sz w:val="21"/>
                <w:szCs w:val="21"/>
              </w:rPr>
              <w:t>Предоставление услуги "Социальное такси"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4"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2" w:hRule="atLeast"/>
        </w:trPr>
        <w:tc>
          <w:tcPr>
            <w:tcW w:w="414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8"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41" w:hRule="atLeast"/>
        </w:trPr>
        <w:tc>
          <w:tcPr>
            <w:tcW w:w="414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4"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4" w:hRule="atLeast"/>
        </w:trPr>
        <w:tc>
          <w:tcPr>
            <w:tcW w:w="4145"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4"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24" w:hRule="atLeast"/>
        </w:trPr>
        <w:tc>
          <w:tcPr>
            <w:tcW w:w="4145" w:type="dxa"/>
            <w:shd w:val="clear" w:color="auto" w:fill="auto"/>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4"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4145" w:type="dxa"/>
            <w:shd w:val="clear" w:color="auto" w:fill="auto"/>
            <w:noWrap w:val="0"/>
            <w:vAlign w:val="center"/>
          </w:tcPr>
          <w:p>
            <w:pPr>
              <w:rPr>
                <w:b/>
                <w:bCs/>
                <w:sz w:val="21"/>
                <w:szCs w:val="21"/>
              </w:rPr>
            </w:pPr>
            <w:r>
              <w:rPr>
                <w:b/>
                <w:bCs/>
                <w:sz w:val="21"/>
                <w:szCs w:val="21"/>
              </w:rPr>
              <w:t>Охрана семьи и детства</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1004</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0" w:hRule="atLeast"/>
        </w:trPr>
        <w:tc>
          <w:tcPr>
            <w:tcW w:w="41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30" w:type="dxa"/>
            <w:shd w:val="clear" w:color="auto" w:fill="auto"/>
            <w:noWrap w:val="0"/>
            <w:vAlign w:val="center"/>
          </w:tcPr>
          <w:p>
            <w:pPr>
              <w:jc w:val="center"/>
              <w:rPr>
                <w:b/>
                <w:bCs/>
                <w:sz w:val="21"/>
                <w:szCs w:val="21"/>
              </w:rPr>
            </w:pPr>
            <w:r>
              <w:rPr>
                <w:b/>
                <w:bCs/>
                <w:sz w:val="21"/>
                <w:szCs w:val="21"/>
              </w:rPr>
              <w:t>446</w:t>
            </w:r>
          </w:p>
        </w:tc>
        <w:tc>
          <w:tcPr>
            <w:tcW w:w="748" w:type="dxa"/>
            <w:shd w:val="clear" w:color="auto" w:fill="auto"/>
            <w:noWrap w:val="0"/>
            <w:vAlign w:val="center"/>
          </w:tcPr>
          <w:p>
            <w:pPr>
              <w:jc w:val="center"/>
              <w:rPr>
                <w:b/>
                <w:bCs/>
                <w:sz w:val="21"/>
                <w:szCs w:val="21"/>
              </w:rPr>
            </w:pPr>
            <w:r>
              <w:rPr>
                <w:b/>
                <w:bCs/>
                <w:sz w:val="21"/>
                <w:szCs w:val="21"/>
              </w:rPr>
              <w:t>1006</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8" w:hRule="atLeast"/>
        </w:trPr>
        <w:tc>
          <w:tcPr>
            <w:tcW w:w="414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21" w:hRule="atLeast"/>
        </w:trPr>
        <w:tc>
          <w:tcPr>
            <w:tcW w:w="414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37" w:hRule="atLeast"/>
        </w:trPr>
        <w:tc>
          <w:tcPr>
            <w:tcW w:w="414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21"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1" w:hRule="atLeast"/>
        </w:trPr>
        <w:tc>
          <w:tcPr>
            <w:tcW w:w="414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8"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446</w:t>
            </w:r>
          </w:p>
        </w:tc>
        <w:tc>
          <w:tcPr>
            <w:tcW w:w="748" w:type="dxa"/>
            <w:shd w:val="clear" w:color="auto" w:fill="auto"/>
            <w:noWrap w:val="0"/>
            <w:vAlign w:val="center"/>
          </w:tcPr>
          <w:p>
            <w:pPr>
              <w:jc w:val="center"/>
              <w:rPr>
                <w:sz w:val="21"/>
                <w:szCs w:val="21"/>
              </w:rPr>
            </w:pPr>
            <w:r>
              <w:rPr>
                <w:sz w:val="21"/>
                <w:szCs w:val="21"/>
              </w:rPr>
              <w:t>1006</w:t>
            </w:r>
          </w:p>
        </w:tc>
        <w:tc>
          <w:tcPr>
            <w:tcW w:w="153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 </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441 739 243,05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0100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9 957 569,36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0113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9 957 569,36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9 917 597,36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9 917 597,36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9 917 597,36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8 955 837,02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961 760,34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39 972,00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39 972,00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ign w:val="center"/>
          </w:tcPr>
          <w:p>
            <w:pPr>
              <w:jc w:val="center"/>
              <w:rPr>
                <w:sz w:val="21"/>
                <w:szCs w:val="21"/>
              </w:rPr>
            </w:pPr>
            <w:r>
              <w:rPr>
                <w:sz w:val="21"/>
                <w:szCs w:val="21"/>
              </w:rPr>
              <w:t>39 972,00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НАЦИОНАЛЬНАЯ ЭКОНОМИКА</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0400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192 203 230,22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0405</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0405</w:t>
            </w:r>
          </w:p>
        </w:tc>
        <w:tc>
          <w:tcPr>
            <w:tcW w:w="153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0405</w:t>
            </w:r>
          </w:p>
        </w:tc>
        <w:tc>
          <w:tcPr>
            <w:tcW w:w="153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0405</w:t>
            </w:r>
          </w:p>
        </w:tc>
        <w:tc>
          <w:tcPr>
            <w:tcW w:w="1535"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0405</w:t>
            </w:r>
          </w:p>
        </w:tc>
        <w:tc>
          <w:tcPr>
            <w:tcW w:w="1535"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Транспорт</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0408</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0"/>
            <w:vAlign w:val="center"/>
          </w:tcPr>
          <w:p>
            <w:pPr>
              <w:jc w:val="center"/>
              <w:rPr>
                <w:b/>
                <w:bCs/>
                <w:sz w:val="21"/>
                <w:szCs w:val="21"/>
              </w:rPr>
            </w:pPr>
            <w:r>
              <w:rPr>
                <w:b/>
                <w:bCs/>
                <w:sz w:val="21"/>
                <w:szCs w:val="21"/>
              </w:rPr>
              <w:t>3 660 800,00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21"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0408</w:t>
            </w:r>
          </w:p>
        </w:tc>
        <w:tc>
          <w:tcPr>
            <w:tcW w:w="153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3 660 800,00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37" w:hRule="atLeast"/>
        </w:trPr>
        <w:tc>
          <w:tcPr>
            <w:tcW w:w="4145" w:type="dxa"/>
            <w:shd w:val="clear" w:color="auto" w:fill="auto"/>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0408</w:t>
            </w:r>
          </w:p>
        </w:tc>
        <w:tc>
          <w:tcPr>
            <w:tcW w:w="1535"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3 660 800,00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23" w:hRule="atLeast"/>
        </w:trPr>
        <w:tc>
          <w:tcPr>
            <w:tcW w:w="414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0408</w:t>
            </w:r>
          </w:p>
        </w:tc>
        <w:tc>
          <w:tcPr>
            <w:tcW w:w="1535"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65"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0408</w:t>
            </w:r>
          </w:p>
        </w:tc>
        <w:tc>
          <w:tcPr>
            <w:tcW w:w="1535"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56" w:hRule="atLeast"/>
        </w:trPr>
        <w:tc>
          <w:tcPr>
            <w:tcW w:w="414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0408</w:t>
            </w:r>
          </w:p>
        </w:tc>
        <w:tc>
          <w:tcPr>
            <w:tcW w:w="1535"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140 800,00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11"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0408</w:t>
            </w:r>
          </w:p>
        </w:tc>
        <w:tc>
          <w:tcPr>
            <w:tcW w:w="1535"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140 800,00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19" w:hRule="atLeast"/>
        </w:trPr>
        <w:tc>
          <w:tcPr>
            <w:tcW w:w="414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0409</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188 319 530,22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188 284 534,22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188 284 534,22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21" w:hRule="atLeast"/>
        </w:trPr>
        <w:tc>
          <w:tcPr>
            <w:tcW w:w="414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6 213 827,15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97"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6 213 827,15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74" w:hRule="atLeast"/>
        </w:trPr>
        <w:tc>
          <w:tcPr>
            <w:tcW w:w="41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107 500 000,00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107 500 000,00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74" w:hRule="atLeast"/>
        </w:trPr>
        <w:tc>
          <w:tcPr>
            <w:tcW w:w="41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11 944 444,44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11 944 444,44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0409</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ЖИЛИЩНО-КОММУНАЛЬНОЕ ХОЗЯЙСТВО</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0500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235 768 048,43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Жилищное хозяйство</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0501</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0501</w:t>
            </w:r>
          </w:p>
        </w:tc>
        <w:tc>
          <w:tcPr>
            <w:tcW w:w="1535"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Коммунальное хозяйство</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0502</w:t>
            </w:r>
          </w:p>
        </w:tc>
        <w:tc>
          <w:tcPr>
            <w:tcW w:w="153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b/>
                <w:bCs/>
                <w:sz w:val="21"/>
                <w:szCs w:val="21"/>
              </w:rPr>
            </w:pPr>
            <w:r>
              <w:rPr>
                <w:b/>
                <w:bCs/>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0502</w:t>
            </w:r>
          </w:p>
        </w:tc>
        <w:tc>
          <w:tcPr>
            <w:tcW w:w="153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0502</w:t>
            </w:r>
          </w:p>
        </w:tc>
        <w:tc>
          <w:tcPr>
            <w:tcW w:w="153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0502</w:t>
            </w:r>
          </w:p>
        </w:tc>
        <w:tc>
          <w:tcPr>
            <w:tcW w:w="1535"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0502</w:t>
            </w:r>
          </w:p>
        </w:tc>
        <w:tc>
          <w:tcPr>
            <w:tcW w:w="1535"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0502</w:t>
            </w:r>
          </w:p>
        </w:tc>
        <w:tc>
          <w:tcPr>
            <w:tcW w:w="1535"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0502</w:t>
            </w:r>
          </w:p>
        </w:tc>
        <w:tc>
          <w:tcPr>
            <w:tcW w:w="1535"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Благоустройство</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0503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89 409 625,06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12 012 612,23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12 012 612,23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267 285,14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267 285,14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8" w:hRule="atLeast"/>
        </w:trPr>
        <w:tc>
          <w:tcPr>
            <w:tcW w:w="41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77 397 012,83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8" w:hRule="atLeast"/>
        </w:trPr>
        <w:tc>
          <w:tcPr>
            <w:tcW w:w="414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77 397 012,83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0503</w:t>
            </w:r>
          </w:p>
        </w:tc>
        <w:tc>
          <w:tcPr>
            <w:tcW w:w="1535"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0505</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141 596 062,53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141 425 253,97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37 396 574,00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6 266 474,00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ign w:val="center"/>
          </w:tcPr>
          <w:p>
            <w:pPr>
              <w:jc w:val="center"/>
              <w:rPr>
                <w:sz w:val="21"/>
                <w:szCs w:val="21"/>
              </w:rPr>
            </w:pPr>
            <w:r>
              <w:rPr>
                <w:sz w:val="21"/>
                <w:szCs w:val="21"/>
              </w:rPr>
              <w:t>6 266 474,00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89 097 629,28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74 597 629,28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61 365 741,66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13 111 887,62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46" w:hRule="atLeast"/>
        </w:trPr>
        <w:tc>
          <w:tcPr>
            <w:tcW w:w="414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14 931 050,69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14 931 050,69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13 619 872,83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1 311 177,86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170 808,56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155 808,56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51"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155 808,56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4" w:hRule="atLeast"/>
        </w:trPr>
        <w:tc>
          <w:tcPr>
            <w:tcW w:w="414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81"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0505</w:t>
            </w:r>
          </w:p>
        </w:tc>
        <w:tc>
          <w:tcPr>
            <w:tcW w:w="1535"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2" w:hRule="atLeast"/>
        </w:trPr>
        <w:tc>
          <w:tcPr>
            <w:tcW w:w="4145" w:type="dxa"/>
            <w:shd w:val="clear" w:color="auto" w:fill="auto"/>
            <w:noWrap w:val="0"/>
            <w:vAlign w:val="center"/>
          </w:tcPr>
          <w:p>
            <w:pPr>
              <w:rPr>
                <w:b/>
                <w:bCs/>
                <w:sz w:val="21"/>
                <w:szCs w:val="21"/>
              </w:rPr>
            </w:pPr>
            <w:r>
              <w:rPr>
                <w:b/>
                <w:bCs/>
                <w:sz w:val="21"/>
                <w:szCs w:val="21"/>
              </w:rPr>
              <w:t>ОХРАНА ОКРУЖАЮЩЕЙ СРЕДЫ</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0600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2 866 495,04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0603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2 866 495,04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0603</w:t>
            </w:r>
          </w:p>
        </w:tc>
        <w:tc>
          <w:tcPr>
            <w:tcW w:w="153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0603</w:t>
            </w:r>
          </w:p>
        </w:tc>
        <w:tc>
          <w:tcPr>
            <w:tcW w:w="1535"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0603</w:t>
            </w:r>
          </w:p>
        </w:tc>
        <w:tc>
          <w:tcPr>
            <w:tcW w:w="1535"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0603</w:t>
            </w:r>
          </w:p>
        </w:tc>
        <w:tc>
          <w:tcPr>
            <w:tcW w:w="1535"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2 564 392,55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0603</w:t>
            </w:r>
          </w:p>
        </w:tc>
        <w:tc>
          <w:tcPr>
            <w:tcW w:w="1535"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226 377,69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0603</w:t>
            </w:r>
          </w:p>
        </w:tc>
        <w:tc>
          <w:tcPr>
            <w:tcW w:w="1535"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0603</w:t>
            </w:r>
          </w:p>
        </w:tc>
        <w:tc>
          <w:tcPr>
            <w:tcW w:w="1535"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0603</w:t>
            </w:r>
          </w:p>
        </w:tc>
        <w:tc>
          <w:tcPr>
            <w:tcW w:w="1535"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0603</w:t>
            </w:r>
          </w:p>
        </w:tc>
        <w:tc>
          <w:tcPr>
            <w:tcW w:w="1535"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ОБРАЗОВАНИЕ</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0700</w:t>
            </w:r>
          </w:p>
        </w:tc>
        <w:tc>
          <w:tcPr>
            <w:tcW w:w="153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0" w:type="dxa"/>
            <w:shd w:val="clear" w:color="auto" w:fill="auto"/>
            <w:noWrap w:val="0"/>
            <w:vAlign w:val="center"/>
          </w:tcPr>
          <w:p>
            <w:pPr>
              <w:jc w:val="center"/>
              <w:rPr>
                <w:b/>
                <w:bCs/>
                <w:sz w:val="21"/>
                <w:szCs w:val="21"/>
              </w:rPr>
            </w:pPr>
            <w:r>
              <w:rPr>
                <w:b/>
                <w:bCs/>
                <w:sz w:val="21"/>
                <w:szCs w:val="21"/>
              </w:rPr>
              <w:t>448</w:t>
            </w:r>
          </w:p>
        </w:tc>
        <w:tc>
          <w:tcPr>
            <w:tcW w:w="748" w:type="dxa"/>
            <w:shd w:val="clear" w:color="auto" w:fill="auto"/>
            <w:noWrap w:val="0"/>
            <w:vAlign w:val="center"/>
          </w:tcPr>
          <w:p>
            <w:pPr>
              <w:jc w:val="center"/>
              <w:rPr>
                <w:b/>
                <w:bCs/>
                <w:sz w:val="21"/>
                <w:szCs w:val="21"/>
              </w:rPr>
            </w:pPr>
            <w:r>
              <w:rPr>
                <w:b/>
                <w:bCs/>
                <w:sz w:val="21"/>
                <w:szCs w:val="21"/>
              </w:rPr>
              <w:t>0703</w:t>
            </w:r>
          </w:p>
        </w:tc>
        <w:tc>
          <w:tcPr>
            <w:tcW w:w="153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0"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448</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67" w:hRule="atLeast"/>
        </w:trPr>
        <w:tc>
          <w:tcPr>
            <w:tcW w:w="414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30" w:type="dxa"/>
            <w:shd w:val="clear" w:color="auto" w:fill="auto"/>
            <w:noWrap w:val="0"/>
            <w:vAlign w:val="center"/>
          </w:tcPr>
          <w:p>
            <w:pPr>
              <w:jc w:val="center"/>
              <w:rPr>
                <w:b/>
                <w:bCs/>
                <w:sz w:val="21"/>
                <w:szCs w:val="21"/>
              </w:rPr>
            </w:pPr>
            <w:r>
              <w:rPr>
                <w:b/>
                <w:bCs/>
                <w:sz w:val="21"/>
                <w:szCs w:val="21"/>
              </w:rPr>
              <w:t>449</w:t>
            </w:r>
          </w:p>
        </w:tc>
        <w:tc>
          <w:tcPr>
            <w:tcW w:w="748" w:type="dxa"/>
            <w:shd w:val="clear" w:color="auto" w:fill="auto"/>
            <w:noWrap w:val="0"/>
            <w:vAlign w:val="center"/>
          </w:tcPr>
          <w:p>
            <w:pPr>
              <w:jc w:val="center"/>
              <w:rPr>
                <w:sz w:val="21"/>
                <w:szCs w:val="21"/>
              </w:rPr>
            </w:pPr>
            <w:r>
              <w:rPr>
                <w:sz w:val="21"/>
                <w:szCs w:val="21"/>
              </w:rPr>
              <w:t> </w:t>
            </w:r>
          </w:p>
        </w:tc>
        <w:tc>
          <w:tcPr>
            <w:tcW w:w="153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b/>
                <w:bCs/>
                <w:sz w:val="21"/>
                <w:szCs w:val="21"/>
              </w:rPr>
            </w:pPr>
            <w:r>
              <w:rPr>
                <w:b/>
                <w:bCs/>
                <w:sz w:val="21"/>
                <w:szCs w:val="21"/>
              </w:rPr>
              <w:t>237 189 000,20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449</w:t>
            </w:r>
          </w:p>
        </w:tc>
        <w:tc>
          <w:tcPr>
            <w:tcW w:w="748" w:type="dxa"/>
            <w:shd w:val="clear" w:color="auto" w:fill="auto"/>
            <w:noWrap w:val="0"/>
            <w:vAlign w:val="center"/>
          </w:tcPr>
          <w:p>
            <w:pPr>
              <w:jc w:val="center"/>
              <w:rPr>
                <w:b/>
                <w:bCs/>
                <w:sz w:val="21"/>
                <w:szCs w:val="21"/>
              </w:rPr>
            </w:pPr>
            <w:r>
              <w:rPr>
                <w:b/>
                <w:bCs/>
                <w:sz w:val="21"/>
                <w:szCs w:val="21"/>
              </w:rPr>
              <w:t>0100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b/>
                <w:bCs/>
                <w:sz w:val="21"/>
                <w:szCs w:val="21"/>
              </w:rPr>
            </w:pPr>
            <w:r>
              <w:rPr>
                <w:b/>
                <w:bCs/>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0" w:type="dxa"/>
            <w:shd w:val="clear" w:color="auto" w:fill="auto"/>
            <w:noWrap w:val="0"/>
            <w:vAlign w:val="center"/>
          </w:tcPr>
          <w:p>
            <w:pPr>
              <w:jc w:val="center"/>
              <w:rPr>
                <w:b/>
                <w:bCs/>
                <w:sz w:val="21"/>
                <w:szCs w:val="21"/>
              </w:rPr>
            </w:pPr>
            <w:r>
              <w:rPr>
                <w:b/>
                <w:bCs/>
                <w:sz w:val="21"/>
                <w:szCs w:val="21"/>
              </w:rPr>
              <w:t>449</w:t>
            </w:r>
          </w:p>
        </w:tc>
        <w:tc>
          <w:tcPr>
            <w:tcW w:w="748" w:type="dxa"/>
            <w:shd w:val="clear" w:color="auto" w:fill="auto"/>
            <w:noWrap w:val="0"/>
            <w:vAlign w:val="center"/>
          </w:tcPr>
          <w:p>
            <w:pPr>
              <w:jc w:val="center"/>
              <w:rPr>
                <w:b/>
                <w:bCs/>
                <w:sz w:val="21"/>
                <w:szCs w:val="21"/>
              </w:rPr>
            </w:pPr>
            <w:r>
              <w:rPr>
                <w:b/>
                <w:bCs/>
                <w:sz w:val="21"/>
                <w:szCs w:val="21"/>
              </w:rPr>
              <w:t>0113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b/>
                <w:bCs/>
                <w:sz w:val="21"/>
                <w:szCs w:val="21"/>
              </w:rPr>
            </w:pPr>
            <w:r>
              <w:rPr>
                <w:b/>
                <w:bCs/>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3 987 254,52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3 435 091,09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552 163,43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8" w:hRule="atLeast"/>
        </w:trPr>
        <w:tc>
          <w:tcPr>
            <w:tcW w:w="414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0113</w:t>
            </w:r>
          </w:p>
        </w:tc>
        <w:tc>
          <w:tcPr>
            <w:tcW w:w="1535"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ОБРАЗОВАНИЕ</w:t>
            </w:r>
          </w:p>
        </w:tc>
        <w:tc>
          <w:tcPr>
            <w:tcW w:w="630" w:type="dxa"/>
            <w:shd w:val="clear" w:color="auto" w:fill="auto"/>
            <w:noWrap w:val="0"/>
            <w:vAlign w:val="center"/>
          </w:tcPr>
          <w:p>
            <w:pPr>
              <w:jc w:val="center"/>
              <w:rPr>
                <w:b/>
                <w:bCs/>
                <w:sz w:val="21"/>
                <w:szCs w:val="21"/>
              </w:rPr>
            </w:pPr>
            <w:r>
              <w:rPr>
                <w:b/>
                <w:bCs/>
                <w:sz w:val="21"/>
                <w:szCs w:val="21"/>
              </w:rPr>
              <w:t>449</w:t>
            </w:r>
          </w:p>
        </w:tc>
        <w:tc>
          <w:tcPr>
            <w:tcW w:w="748" w:type="dxa"/>
            <w:shd w:val="clear" w:color="auto" w:fill="auto"/>
            <w:noWrap w:val="0"/>
            <w:vAlign w:val="center"/>
          </w:tcPr>
          <w:p>
            <w:pPr>
              <w:jc w:val="center"/>
              <w:rPr>
                <w:b/>
                <w:bCs/>
                <w:sz w:val="21"/>
                <w:szCs w:val="21"/>
              </w:rPr>
            </w:pPr>
            <w:r>
              <w:rPr>
                <w:b/>
                <w:bCs/>
                <w:sz w:val="21"/>
                <w:szCs w:val="21"/>
              </w:rPr>
              <w:t>0700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89 211 539,80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0" w:type="dxa"/>
            <w:shd w:val="clear" w:color="auto" w:fill="auto"/>
            <w:noWrap w:val="0"/>
            <w:vAlign w:val="center"/>
          </w:tcPr>
          <w:p>
            <w:pPr>
              <w:jc w:val="center"/>
              <w:rPr>
                <w:b/>
                <w:bCs/>
                <w:sz w:val="21"/>
                <w:szCs w:val="21"/>
              </w:rPr>
            </w:pPr>
            <w:r>
              <w:rPr>
                <w:b/>
                <w:bCs/>
                <w:sz w:val="21"/>
                <w:szCs w:val="21"/>
              </w:rPr>
              <w:t>449</w:t>
            </w:r>
          </w:p>
        </w:tc>
        <w:tc>
          <w:tcPr>
            <w:tcW w:w="748" w:type="dxa"/>
            <w:shd w:val="clear" w:color="auto" w:fill="auto"/>
            <w:noWrap w:val="0"/>
            <w:vAlign w:val="center"/>
          </w:tcPr>
          <w:p>
            <w:pPr>
              <w:jc w:val="center"/>
              <w:rPr>
                <w:b/>
                <w:bCs/>
                <w:sz w:val="21"/>
                <w:szCs w:val="21"/>
              </w:rPr>
            </w:pPr>
            <w:r>
              <w:rPr>
                <w:b/>
                <w:bCs/>
                <w:sz w:val="21"/>
                <w:szCs w:val="21"/>
              </w:rPr>
              <w:t>0703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89 211 539,80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88 148 742,13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88 148 742,13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88 148 742,13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74 148 742,13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74 148 742,13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1 062 797,67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1 062 797,67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1 062 797,67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КУЛЬТУРА, КИНЕМАТОГРАФИЯ</w:t>
            </w:r>
          </w:p>
        </w:tc>
        <w:tc>
          <w:tcPr>
            <w:tcW w:w="630" w:type="dxa"/>
            <w:shd w:val="clear" w:color="auto" w:fill="auto"/>
            <w:noWrap w:val="0"/>
            <w:vAlign w:val="center"/>
          </w:tcPr>
          <w:p>
            <w:pPr>
              <w:jc w:val="center"/>
              <w:rPr>
                <w:b/>
                <w:bCs/>
                <w:sz w:val="21"/>
                <w:szCs w:val="21"/>
              </w:rPr>
            </w:pPr>
            <w:r>
              <w:rPr>
                <w:b/>
                <w:bCs/>
                <w:sz w:val="21"/>
                <w:szCs w:val="21"/>
              </w:rPr>
              <w:t>449</w:t>
            </w:r>
          </w:p>
        </w:tc>
        <w:tc>
          <w:tcPr>
            <w:tcW w:w="748" w:type="dxa"/>
            <w:shd w:val="clear" w:color="auto" w:fill="auto"/>
            <w:noWrap w:val="0"/>
            <w:vAlign w:val="center"/>
          </w:tcPr>
          <w:p>
            <w:pPr>
              <w:jc w:val="center"/>
              <w:rPr>
                <w:b/>
                <w:bCs/>
                <w:sz w:val="21"/>
                <w:szCs w:val="21"/>
              </w:rPr>
            </w:pPr>
            <w:r>
              <w:rPr>
                <w:b/>
                <w:bCs/>
                <w:sz w:val="21"/>
                <w:szCs w:val="21"/>
              </w:rPr>
              <w:t>0800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143 752 505,88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Культура</w:t>
            </w:r>
          </w:p>
        </w:tc>
        <w:tc>
          <w:tcPr>
            <w:tcW w:w="630" w:type="dxa"/>
            <w:shd w:val="clear" w:color="auto" w:fill="auto"/>
            <w:noWrap w:val="0"/>
            <w:vAlign w:val="center"/>
          </w:tcPr>
          <w:p>
            <w:pPr>
              <w:jc w:val="center"/>
              <w:rPr>
                <w:b/>
                <w:bCs/>
                <w:sz w:val="21"/>
                <w:szCs w:val="21"/>
              </w:rPr>
            </w:pPr>
            <w:r>
              <w:rPr>
                <w:b/>
                <w:bCs/>
                <w:sz w:val="21"/>
                <w:szCs w:val="21"/>
              </w:rPr>
              <w:t>449</w:t>
            </w:r>
          </w:p>
        </w:tc>
        <w:tc>
          <w:tcPr>
            <w:tcW w:w="748" w:type="dxa"/>
            <w:shd w:val="clear" w:color="auto" w:fill="auto"/>
            <w:noWrap w:val="0"/>
            <w:vAlign w:val="center"/>
          </w:tcPr>
          <w:p>
            <w:pPr>
              <w:jc w:val="center"/>
              <w:rPr>
                <w:b/>
                <w:bCs/>
                <w:sz w:val="21"/>
                <w:szCs w:val="21"/>
              </w:rPr>
            </w:pPr>
            <w:r>
              <w:rPr>
                <w:b/>
                <w:bCs/>
                <w:sz w:val="21"/>
                <w:szCs w:val="21"/>
              </w:rPr>
              <w:t>0801</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115 336 565,41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114 922 224,44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70 556 049,71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31 697 510,28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35 086 644,43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27 877 744,43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27 877 744,43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44 366 174,73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39 808 174,73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39 808 174,73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39 808 174,73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77" w:hRule="atLeast"/>
        </w:trPr>
        <w:tc>
          <w:tcPr>
            <w:tcW w:w="41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5"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9" w:hRule="atLeast"/>
        </w:trPr>
        <w:tc>
          <w:tcPr>
            <w:tcW w:w="414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414 340,97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8"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414 340,97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0801</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414 340,97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5" w:hRule="atLeast"/>
        </w:trPr>
        <w:tc>
          <w:tcPr>
            <w:tcW w:w="414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30" w:type="dxa"/>
            <w:shd w:val="clear" w:color="auto" w:fill="auto"/>
            <w:noWrap w:val="0"/>
            <w:vAlign w:val="center"/>
          </w:tcPr>
          <w:p>
            <w:pPr>
              <w:jc w:val="center"/>
              <w:rPr>
                <w:b/>
                <w:bCs/>
                <w:sz w:val="21"/>
                <w:szCs w:val="21"/>
              </w:rPr>
            </w:pPr>
            <w:r>
              <w:rPr>
                <w:b/>
                <w:bCs/>
                <w:sz w:val="21"/>
                <w:szCs w:val="21"/>
              </w:rPr>
              <w:t>449</w:t>
            </w:r>
          </w:p>
        </w:tc>
        <w:tc>
          <w:tcPr>
            <w:tcW w:w="748" w:type="dxa"/>
            <w:shd w:val="clear" w:color="auto" w:fill="auto"/>
            <w:noWrap w:val="0"/>
            <w:vAlign w:val="center"/>
          </w:tcPr>
          <w:p>
            <w:pPr>
              <w:jc w:val="center"/>
              <w:rPr>
                <w:b/>
                <w:bCs/>
                <w:sz w:val="21"/>
                <w:szCs w:val="21"/>
              </w:rPr>
            </w:pPr>
            <w:r>
              <w:rPr>
                <w:b/>
                <w:bCs/>
                <w:sz w:val="21"/>
                <w:szCs w:val="21"/>
              </w:rPr>
              <w:t>0804</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28 415 940,47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21" w:hRule="atLeast"/>
        </w:trPr>
        <w:tc>
          <w:tcPr>
            <w:tcW w:w="41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41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8 877 759,69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3 999 525,90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3 818 555,05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1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180 970,85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4 878 233,79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4 625 038,65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19 393 651,49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116 490,77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116 490,77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73"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0804</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116 490,77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73" w:hRule="atLeast"/>
        </w:trPr>
        <w:tc>
          <w:tcPr>
            <w:tcW w:w="4145" w:type="dxa"/>
            <w:shd w:val="clear" w:color="auto" w:fill="auto"/>
            <w:noWrap w:val="0"/>
            <w:vAlign w:val="center"/>
          </w:tcPr>
          <w:p>
            <w:pPr>
              <w:rPr>
                <w:b/>
                <w:bCs/>
                <w:sz w:val="21"/>
                <w:szCs w:val="21"/>
              </w:rPr>
            </w:pPr>
            <w:r>
              <w:rPr>
                <w:b/>
                <w:bCs/>
                <w:sz w:val="21"/>
                <w:szCs w:val="21"/>
              </w:rPr>
              <w:t>СОЦИАЛЬНАЯ ПОЛИТИКА</w:t>
            </w:r>
          </w:p>
        </w:tc>
        <w:tc>
          <w:tcPr>
            <w:tcW w:w="630" w:type="dxa"/>
            <w:shd w:val="clear" w:color="auto" w:fill="auto"/>
            <w:noWrap w:val="0"/>
            <w:vAlign w:val="center"/>
          </w:tcPr>
          <w:p>
            <w:pPr>
              <w:jc w:val="center"/>
              <w:rPr>
                <w:b/>
                <w:bCs/>
                <w:sz w:val="21"/>
                <w:szCs w:val="21"/>
              </w:rPr>
            </w:pPr>
            <w:r>
              <w:rPr>
                <w:b/>
                <w:bCs/>
                <w:sz w:val="21"/>
                <w:szCs w:val="21"/>
              </w:rPr>
              <w:t>449</w:t>
            </w:r>
          </w:p>
        </w:tc>
        <w:tc>
          <w:tcPr>
            <w:tcW w:w="748" w:type="dxa"/>
            <w:shd w:val="clear" w:color="auto" w:fill="auto"/>
            <w:noWrap w:val="0"/>
            <w:vAlign w:val="center"/>
          </w:tcPr>
          <w:p>
            <w:pPr>
              <w:jc w:val="center"/>
              <w:rPr>
                <w:b/>
                <w:bCs/>
                <w:sz w:val="21"/>
                <w:szCs w:val="21"/>
              </w:rPr>
            </w:pPr>
            <w:r>
              <w:rPr>
                <w:b/>
                <w:bCs/>
                <w:sz w:val="21"/>
                <w:szCs w:val="21"/>
              </w:rPr>
              <w:t>1000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2" w:hRule="atLeast"/>
        </w:trPr>
        <w:tc>
          <w:tcPr>
            <w:tcW w:w="41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0" w:type="dxa"/>
            <w:shd w:val="clear" w:color="auto" w:fill="auto"/>
            <w:noWrap w:val="0"/>
            <w:vAlign w:val="center"/>
          </w:tcPr>
          <w:p>
            <w:pPr>
              <w:jc w:val="center"/>
              <w:rPr>
                <w:b/>
                <w:bCs/>
                <w:sz w:val="21"/>
                <w:szCs w:val="21"/>
              </w:rPr>
            </w:pPr>
            <w:r>
              <w:rPr>
                <w:b/>
                <w:bCs/>
                <w:sz w:val="21"/>
                <w:szCs w:val="21"/>
              </w:rPr>
              <w:t>449</w:t>
            </w:r>
          </w:p>
        </w:tc>
        <w:tc>
          <w:tcPr>
            <w:tcW w:w="748" w:type="dxa"/>
            <w:shd w:val="clear" w:color="auto" w:fill="auto"/>
            <w:noWrap w:val="0"/>
            <w:vAlign w:val="center"/>
          </w:tcPr>
          <w:p>
            <w:pPr>
              <w:jc w:val="center"/>
              <w:rPr>
                <w:b/>
                <w:bCs/>
                <w:sz w:val="21"/>
                <w:szCs w:val="21"/>
              </w:rPr>
            </w:pPr>
            <w:r>
              <w:rPr>
                <w:b/>
                <w:bCs/>
                <w:sz w:val="21"/>
                <w:szCs w:val="21"/>
              </w:rPr>
              <w:t>1003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64" w:hRule="atLeast"/>
        </w:trPr>
        <w:tc>
          <w:tcPr>
            <w:tcW w:w="41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8" w:hRule="atLeast"/>
        </w:trPr>
        <w:tc>
          <w:tcPr>
            <w:tcW w:w="41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89"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34" w:hRule="atLeast"/>
        </w:trPr>
        <w:tc>
          <w:tcPr>
            <w:tcW w:w="41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449</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30" w:type="dxa"/>
            <w:shd w:val="clear" w:color="auto" w:fill="auto"/>
            <w:noWrap w:val="0"/>
            <w:vAlign w:val="center"/>
          </w:tcPr>
          <w:p>
            <w:pPr>
              <w:jc w:val="center"/>
              <w:rPr>
                <w:b/>
                <w:bCs/>
                <w:sz w:val="21"/>
                <w:szCs w:val="21"/>
              </w:rPr>
            </w:pPr>
            <w:r>
              <w:rPr>
                <w:b/>
                <w:bCs/>
                <w:sz w:val="21"/>
                <w:szCs w:val="21"/>
              </w:rPr>
              <w:t>450</w:t>
            </w:r>
          </w:p>
        </w:tc>
        <w:tc>
          <w:tcPr>
            <w:tcW w:w="748" w:type="dxa"/>
            <w:shd w:val="clear" w:color="auto" w:fill="auto"/>
            <w:noWrap w:val="0"/>
            <w:vAlign w:val="center"/>
          </w:tcPr>
          <w:p>
            <w:pPr>
              <w:jc w:val="center"/>
              <w:rPr>
                <w:b/>
                <w:bCs/>
                <w:sz w:val="21"/>
                <w:szCs w:val="21"/>
              </w:rPr>
            </w:pPr>
            <w:r>
              <w:rPr>
                <w:b/>
                <w:bCs/>
                <w:sz w:val="21"/>
                <w:szCs w:val="21"/>
              </w:rPr>
              <w:t> </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1 757 745 711,21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ОБРАЗОВАНИЕ</w:t>
            </w:r>
          </w:p>
        </w:tc>
        <w:tc>
          <w:tcPr>
            <w:tcW w:w="630" w:type="dxa"/>
            <w:shd w:val="clear" w:color="auto" w:fill="auto"/>
            <w:noWrap w:val="0"/>
            <w:vAlign w:val="center"/>
          </w:tcPr>
          <w:p>
            <w:pPr>
              <w:jc w:val="center"/>
              <w:rPr>
                <w:b/>
                <w:bCs/>
                <w:sz w:val="21"/>
                <w:szCs w:val="21"/>
              </w:rPr>
            </w:pPr>
            <w:r>
              <w:rPr>
                <w:b/>
                <w:bCs/>
                <w:sz w:val="21"/>
                <w:szCs w:val="21"/>
              </w:rPr>
              <w:t>450</w:t>
            </w:r>
          </w:p>
        </w:tc>
        <w:tc>
          <w:tcPr>
            <w:tcW w:w="748" w:type="dxa"/>
            <w:shd w:val="clear" w:color="auto" w:fill="auto"/>
            <w:noWrap w:val="0"/>
            <w:vAlign w:val="center"/>
          </w:tcPr>
          <w:p>
            <w:pPr>
              <w:jc w:val="center"/>
              <w:rPr>
                <w:b/>
                <w:bCs/>
                <w:sz w:val="21"/>
                <w:szCs w:val="21"/>
              </w:rPr>
            </w:pPr>
            <w:r>
              <w:rPr>
                <w:b/>
                <w:bCs/>
                <w:sz w:val="21"/>
                <w:szCs w:val="21"/>
              </w:rPr>
              <w:t>0700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1 684 758 036,93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Дошкольное образование</w:t>
            </w:r>
          </w:p>
        </w:tc>
        <w:tc>
          <w:tcPr>
            <w:tcW w:w="630" w:type="dxa"/>
            <w:shd w:val="clear" w:color="auto" w:fill="auto"/>
            <w:noWrap w:val="0"/>
            <w:vAlign w:val="center"/>
          </w:tcPr>
          <w:p>
            <w:pPr>
              <w:jc w:val="center"/>
              <w:rPr>
                <w:b/>
                <w:bCs/>
                <w:sz w:val="21"/>
                <w:szCs w:val="21"/>
              </w:rPr>
            </w:pPr>
            <w:r>
              <w:rPr>
                <w:b/>
                <w:bCs/>
                <w:sz w:val="21"/>
                <w:szCs w:val="21"/>
              </w:rPr>
              <w:t>450</w:t>
            </w:r>
          </w:p>
        </w:tc>
        <w:tc>
          <w:tcPr>
            <w:tcW w:w="748" w:type="dxa"/>
            <w:shd w:val="clear" w:color="auto" w:fill="auto"/>
            <w:noWrap w:val="0"/>
            <w:vAlign w:val="center"/>
          </w:tcPr>
          <w:p>
            <w:pPr>
              <w:jc w:val="center"/>
              <w:rPr>
                <w:b/>
                <w:bCs/>
                <w:sz w:val="21"/>
                <w:szCs w:val="21"/>
              </w:rPr>
            </w:pPr>
            <w:r>
              <w:rPr>
                <w:b/>
                <w:bCs/>
                <w:sz w:val="21"/>
                <w:szCs w:val="21"/>
              </w:rPr>
              <w:t>0701</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752 070 312,49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751 349 150,81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751 349 150,81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44"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751 349 150,81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134 383 733,61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134 383 733,61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606 829 700,00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606 829 700,00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04" w:hRule="atLeast"/>
        </w:trPr>
        <w:tc>
          <w:tcPr>
            <w:tcW w:w="41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721 161,68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721 161,68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0701</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721 161,68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Общее образование</w:t>
            </w:r>
          </w:p>
        </w:tc>
        <w:tc>
          <w:tcPr>
            <w:tcW w:w="630" w:type="dxa"/>
            <w:shd w:val="clear" w:color="auto" w:fill="auto"/>
            <w:noWrap w:val="0"/>
            <w:vAlign w:val="center"/>
          </w:tcPr>
          <w:p>
            <w:pPr>
              <w:jc w:val="center"/>
              <w:rPr>
                <w:b/>
                <w:bCs/>
                <w:sz w:val="21"/>
                <w:szCs w:val="21"/>
              </w:rPr>
            </w:pPr>
            <w:r>
              <w:rPr>
                <w:b/>
                <w:bCs/>
                <w:sz w:val="21"/>
                <w:szCs w:val="21"/>
              </w:rPr>
              <w:t>450</w:t>
            </w:r>
          </w:p>
        </w:tc>
        <w:tc>
          <w:tcPr>
            <w:tcW w:w="748" w:type="dxa"/>
            <w:shd w:val="clear" w:color="auto" w:fill="auto"/>
            <w:noWrap w:val="0"/>
            <w:vAlign w:val="center"/>
          </w:tcPr>
          <w:p>
            <w:pPr>
              <w:jc w:val="center"/>
              <w:rPr>
                <w:b/>
                <w:bCs/>
                <w:sz w:val="21"/>
                <w:szCs w:val="21"/>
              </w:rPr>
            </w:pPr>
            <w:r>
              <w:rPr>
                <w:b/>
                <w:bCs/>
                <w:sz w:val="21"/>
                <w:szCs w:val="21"/>
              </w:rPr>
              <w:t>0702</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829 056 158,51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828 852 524,83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827 607 848,21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0"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827 607 848,21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54 896 681,32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54 896 681,32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44" w:hRule="atLeast"/>
        </w:trPr>
        <w:tc>
          <w:tcPr>
            <w:tcW w:w="41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1 500 189,48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1 500 189,48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8" w:hRule="atLeast"/>
        </w:trPr>
        <w:tc>
          <w:tcPr>
            <w:tcW w:w="41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9 989 102,10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9 989 102,10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414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01" w:hRule="atLeast"/>
        </w:trPr>
        <w:tc>
          <w:tcPr>
            <w:tcW w:w="41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621 030 700,00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64"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621 030 700,00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09" w:hRule="atLeast"/>
        </w:trPr>
        <w:tc>
          <w:tcPr>
            <w:tcW w:w="41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87" w:hRule="atLeast"/>
        </w:trPr>
        <w:tc>
          <w:tcPr>
            <w:tcW w:w="41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16" w:hRule="atLeast"/>
        </w:trPr>
        <w:tc>
          <w:tcPr>
            <w:tcW w:w="41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82" w:hRule="atLeast"/>
        </w:trPr>
        <w:tc>
          <w:tcPr>
            <w:tcW w:w="41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75 711 778,74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75 711 778,74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87" w:hRule="atLeast"/>
        </w:trPr>
        <w:tc>
          <w:tcPr>
            <w:tcW w:w="41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3"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203 633,68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203 633,68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0702</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203 633,68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78" w:hRule="atLeast"/>
        </w:trPr>
        <w:tc>
          <w:tcPr>
            <w:tcW w:w="41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0" w:type="dxa"/>
            <w:shd w:val="clear" w:color="auto" w:fill="auto"/>
            <w:noWrap w:val="0"/>
            <w:vAlign w:val="center"/>
          </w:tcPr>
          <w:p>
            <w:pPr>
              <w:jc w:val="center"/>
              <w:rPr>
                <w:b/>
                <w:bCs/>
                <w:sz w:val="21"/>
                <w:szCs w:val="21"/>
              </w:rPr>
            </w:pPr>
            <w:r>
              <w:rPr>
                <w:b/>
                <w:bCs/>
                <w:sz w:val="21"/>
                <w:szCs w:val="21"/>
              </w:rPr>
              <w:t>450</w:t>
            </w:r>
          </w:p>
        </w:tc>
        <w:tc>
          <w:tcPr>
            <w:tcW w:w="748" w:type="dxa"/>
            <w:shd w:val="clear" w:color="auto" w:fill="auto"/>
            <w:noWrap w:val="0"/>
            <w:vAlign w:val="center"/>
          </w:tcPr>
          <w:p>
            <w:pPr>
              <w:jc w:val="center"/>
              <w:rPr>
                <w:b/>
                <w:bCs/>
                <w:sz w:val="21"/>
                <w:szCs w:val="21"/>
              </w:rPr>
            </w:pPr>
            <w:r>
              <w:rPr>
                <w:b/>
                <w:bCs/>
                <w:sz w:val="21"/>
                <w:szCs w:val="21"/>
              </w:rPr>
              <w:t>0703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83 142 136,94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82 368 689,84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82 368 689,84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87"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82 368 689,84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10 392 684,46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10 392 684,46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46" w:hRule="atLeast"/>
        </w:trPr>
        <w:tc>
          <w:tcPr>
            <w:tcW w:w="4145" w:type="dxa"/>
            <w:shd w:val="clear" w:color="auto" w:fill="auto"/>
            <w:noWrap w:val="0"/>
            <w:vAlign w:val="center"/>
          </w:tcPr>
          <w:p>
            <w:pPr>
              <w:rPr>
                <w:sz w:val="21"/>
                <w:szCs w:val="21"/>
              </w:rPr>
            </w:pPr>
            <w:r>
              <w:rPr>
                <w:sz w:val="21"/>
                <w:szCs w:val="21"/>
              </w:rPr>
              <w:t>Погашение кредиторской задолженности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250 752,69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250 752,69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44" w:hRule="atLeast"/>
        </w:trPr>
        <w:tc>
          <w:tcPr>
            <w:tcW w:w="41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773 447,10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773 447,10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0703</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773 447,10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30" w:type="dxa"/>
            <w:shd w:val="clear" w:color="auto" w:fill="auto"/>
            <w:noWrap w:val="0"/>
            <w:vAlign w:val="center"/>
          </w:tcPr>
          <w:p>
            <w:pPr>
              <w:jc w:val="center"/>
              <w:rPr>
                <w:b/>
                <w:bCs/>
                <w:sz w:val="21"/>
                <w:szCs w:val="21"/>
              </w:rPr>
            </w:pPr>
            <w:r>
              <w:rPr>
                <w:b/>
                <w:bCs/>
                <w:sz w:val="21"/>
                <w:szCs w:val="21"/>
              </w:rPr>
              <w:t>450</w:t>
            </w:r>
          </w:p>
        </w:tc>
        <w:tc>
          <w:tcPr>
            <w:tcW w:w="748" w:type="dxa"/>
            <w:shd w:val="clear" w:color="auto" w:fill="auto"/>
            <w:noWrap w:val="0"/>
            <w:vAlign w:val="center"/>
          </w:tcPr>
          <w:p>
            <w:pPr>
              <w:jc w:val="center"/>
              <w:rPr>
                <w:b/>
                <w:bCs/>
                <w:sz w:val="21"/>
                <w:szCs w:val="21"/>
              </w:rPr>
            </w:pPr>
            <w:r>
              <w:rPr>
                <w:b/>
                <w:bCs/>
                <w:sz w:val="21"/>
                <w:szCs w:val="21"/>
              </w:rPr>
              <w:t>0709</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20 489 428,99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20 474 351,96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20 474 351,96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15 463 259,98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41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8 184 287,51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18"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8 038 279,67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8"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146 007,84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01" w:hRule="atLeast"/>
        </w:trPr>
        <w:tc>
          <w:tcPr>
            <w:tcW w:w="41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87" w:hRule="atLeast"/>
        </w:trPr>
        <w:tc>
          <w:tcPr>
            <w:tcW w:w="41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16" w:hRule="atLeast"/>
        </w:trPr>
        <w:tc>
          <w:tcPr>
            <w:tcW w:w="41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0" w:hRule="atLeast"/>
        </w:trPr>
        <w:tc>
          <w:tcPr>
            <w:tcW w:w="41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0" w:hRule="atLeast"/>
        </w:trPr>
        <w:tc>
          <w:tcPr>
            <w:tcW w:w="41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01" w:hRule="atLeast"/>
        </w:trPr>
        <w:tc>
          <w:tcPr>
            <w:tcW w:w="41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308 986,07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308 986,07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41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6" w:hRule="atLeast"/>
        </w:trPr>
        <w:tc>
          <w:tcPr>
            <w:tcW w:w="41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5 011 091,98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83"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4 317 949,62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4 317 949,62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15 077,03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3"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15 077,03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51"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0709</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15 077,03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СОЦИАЛЬНАЯ ПОЛИТИКА</w:t>
            </w:r>
          </w:p>
        </w:tc>
        <w:tc>
          <w:tcPr>
            <w:tcW w:w="630" w:type="dxa"/>
            <w:shd w:val="clear" w:color="auto" w:fill="auto"/>
            <w:noWrap w:val="0"/>
            <w:vAlign w:val="center"/>
          </w:tcPr>
          <w:p>
            <w:pPr>
              <w:jc w:val="center"/>
              <w:rPr>
                <w:b/>
                <w:bCs/>
                <w:sz w:val="21"/>
                <w:szCs w:val="21"/>
              </w:rPr>
            </w:pPr>
            <w:r>
              <w:rPr>
                <w:b/>
                <w:bCs/>
                <w:sz w:val="21"/>
                <w:szCs w:val="21"/>
              </w:rPr>
              <w:t>450</w:t>
            </w:r>
          </w:p>
        </w:tc>
        <w:tc>
          <w:tcPr>
            <w:tcW w:w="748" w:type="dxa"/>
            <w:shd w:val="clear" w:color="auto" w:fill="auto"/>
            <w:noWrap w:val="0"/>
            <w:vAlign w:val="center"/>
          </w:tcPr>
          <w:p>
            <w:pPr>
              <w:jc w:val="center"/>
              <w:rPr>
                <w:b/>
                <w:bCs/>
                <w:sz w:val="21"/>
                <w:szCs w:val="21"/>
              </w:rPr>
            </w:pPr>
            <w:r>
              <w:rPr>
                <w:b/>
                <w:bCs/>
                <w:sz w:val="21"/>
                <w:szCs w:val="21"/>
              </w:rPr>
              <w:t>1000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72 987 674,28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0" w:type="dxa"/>
            <w:shd w:val="clear" w:color="auto" w:fill="auto"/>
            <w:noWrap w:val="0"/>
            <w:vAlign w:val="center"/>
          </w:tcPr>
          <w:p>
            <w:pPr>
              <w:jc w:val="center"/>
              <w:rPr>
                <w:b/>
                <w:bCs/>
                <w:sz w:val="21"/>
                <w:szCs w:val="21"/>
              </w:rPr>
            </w:pPr>
            <w:r>
              <w:rPr>
                <w:b/>
                <w:bCs/>
                <w:sz w:val="21"/>
                <w:szCs w:val="21"/>
              </w:rPr>
              <w:t>450</w:t>
            </w:r>
          </w:p>
        </w:tc>
        <w:tc>
          <w:tcPr>
            <w:tcW w:w="748" w:type="dxa"/>
            <w:shd w:val="clear" w:color="auto" w:fill="auto"/>
            <w:noWrap w:val="0"/>
            <w:vAlign w:val="center"/>
          </w:tcPr>
          <w:p>
            <w:pPr>
              <w:jc w:val="center"/>
              <w:rPr>
                <w:b/>
                <w:bCs/>
                <w:sz w:val="21"/>
                <w:szCs w:val="21"/>
              </w:rPr>
            </w:pPr>
            <w:r>
              <w:rPr>
                <w:b/>
                <w:bCs/>
                <w:sz w:val="21"/>
                <w:szCs w:val="21"/>
              </w:rPr>
              <w:t>1003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11 190 460,35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0" w:hRule="atLeast"/>
        </w:trPr>
        <w:tc>
          <w:tcPr>
            <w:tcW w:w="41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8 620 112,09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8 620 112,09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8 620 112,09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Охрана семьи и детства</w:t>
            </w:r>
          </w:p>
        </w:tc>
        <w:tc>
          <w:tcPr>
            <w:tcW w:w="630" w:type="dxa"/>
            <w:shd w:val="clear" w:color="auto" w:fill="auto"/>
            <w:noWrap w:val="0"/>
            <w:vAlign w:val="center"/>
          </w:tcPr>
          <w:p>
            <w:pPr>
              <w:jc w:val="center"/>
              <w:rPr>
                <w:b/>
                <w:bCs/>
                <w:sz w:val="21"/>
                <w:szCs w:val="21"/>
              </w:rPr>
            </w:pPr>
            <w:r>
              <w:rPr>
                <w:b/>
                <w:bCs/>
                <w:sz w:val="21"/>
                <w:szCs w:val="21"/>
              </w:rPr>
              <w:t>450</w:t>
            </w:r>
          </w:p>
        </w:tc>
        <w:tc>
          <w:tcPr>
            <w:tcW w:w="748" w:type="dxa"/>
            <w:shd w:val="clear" w:color="auto" w:fill="auto"/>
            <w:noWrap w:val="0"/>
            <w:vAlign w:val="center"/>
          </w:tcPr>
          <w:p>
            <w:pPr>
              <w:jc w:val="center"/>
              <w:rPr>
                <w:b/>
                <w:bCs/>
                <w:sz w:val="21"/>
                <w:szCs w:val="21"/>
              </w:rPr>
            </w:pPr>
            <w:r>
              <w:rPr>
                <w:b/>
                <w:bCs/>
                <w:sz w:val="21"/>
                <w:szCs w:val="21"/>
              </w:rPr>
              <w:t>1004</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44"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01" w:hRule="atLeast"/>
        </w:trPr>
        <w:tc>
          <w:tcPr>
            <w:tcW w:w="41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9" w:hRule="atLeast"/>
        </w:trPr>
        <w:tc>
          <w:tcPr>
            <w:tcW w:w="41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82" w:hRule="atLeast"/>
        </w:trPr>
        <w:tc>
          <w:tcPr>
            <w:tcW w:w="41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450</w:t>
            </w:r>
          </w:p>
        </w:tc>
        <w:tc>
          <w:tcPr>
            <w:tcW w:w="748" w:type="dxa"/>
            <w:shd w:val="clear" w:color="auto" w:fill="auto"/>
            <w:noWrap w:val="0"/>
            <w:vAlign w:val="center"/>
          </w:tcPr>
          <w:p>
            <w:pPr>
              <w:jc w:val="center"/>
              <w:rPr>
                <w:sz w:val="21"/>
                <w:szCs w:val="21"/>
              </w:rPr>
            </w:pPr>
            <w:r>
              <w:rPr>
                <w:sz w:val="21"/>
                <w:szCs w:val="21"/>
              </w:rPr>
              <w:t>1004</w:t>
            </w:r>
          </w:p>
        </w:tc>
        <w:tc>
          <w:tcPr>
            <w:tcW w:w="1535"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2" w:hRule="atLeast"/>
        </w:trPr>
        <w:tc>
          <w:tcPr>
            <w:tcW w:w="414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30" w:type="dxa"/>
            <w:shd w:val="clear" w:color="auto" w:fill="auto"/>
            <w:noWrap w:val="0"/>
            <w:vAlign w:val="center"/>
          </w:tcPr>
          <w:p>
            <w:pPr>
              <w:jc w:val="center"/>
              <w:rPr>
                <w:b/>
                <w:bCs/>
                <w:sz w:val="21"/>
                <w:szCs w:val="21"/>
              </w:rPr>
            </w:pPr>
            <w:r>
              <w:rPr>
                <w:b/>
                <w:bCs/>
                <w:sz w:val="21"/>
                <w:szCs w:val="21"/>
              </w:rPr>
              <w:t>451</w:t>
            </w:r>
          </w:p>
        </w:tc>
        <w:tc>
          <w:tcPr>
            <w:tcW w:w="748" w:type="dxa"/>
            <w:shd w:val="clear" w:color="auto" w:fill="auto"/>
            <w:noWrap w:val="0"/>
            <w:vAlign w:val="center"/>
          </w:tcPr>
          <w:p>
            <w:pPr>
              <w:jc w:val="center"/>
              <w:rPr>
                <w:b/>
                <w:bCs/>
                <w:sz w:val="21"/>
                <w:szCs w:val="21"/>
              </w:rPr>
            </w:pPr>
            <w:r>
              <w:rPr>
                <w:b/>
                <w:bCs/>
                <w:sz w:val="21"/>
                <w:szCs w:val="21"/>
              </w:rPr>
              <w:t> </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97 943 665,12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СОЦИАЛЬНАЯ ПОЛИТИКА</w:t>
            </w:r>
          </w:p>
        </w:tc>
        <w:tc>
          <w:tcPr>
            <w:tcW w:w="630" w:type="dxa"/>
            <w:shd w:val="clear" w:color="auto" w:fill="auto"/>
            <w:noWrap w:val="0"/>
            <w:vAlign w:val="center"/>
          </w:tcPr>
          <w:p>
            <w:pPr>
              <w:jc w:val="center"/>
              <w:rPr>
                <w:b/>
                <w:bCs/>
                <w:sz w:val="21"/>
                <w:szCs w:val="21"/>
              </w:rPr>
            </w:pPr>
            <w:r>
              <w:rPr>
                <w:b/>
                <w:bCs/>
                <w:sz w:val="21"/>
                <w:szCs w:val="21"/>
              </w:rPr>
              <w:t>451</w:t>
            </w:r>
          </w:p>
        </w:tc>
        <w:tc>
          <w:tcPr>
            <w:tcW w:w="748" w:type="dxa"/>
            <w:shd w:val="clear" w:color="auto" w:fill="auto"/>
            <w:noWrap w:val="0"/>
            <w:vAlign w:val="center"/>
          </w:tcPr>
          <w:p>
            <w:pPr>
              <w:jc w:val="center"/>
              <w:rPr>
                <w:b/>
                <w:bCs/>
                <w:sz w:val="21"/>
                <w:szCs w:val="21"/>
              </w:rPr>
            </w:pPr>
            <w:r>
              <w:rPr>
                <w:b/>
                <w:bCs/>
                <w:sz w:val="21"/>
                <w:szCs w:val="21"/>
              </w:rPr>
              <w:t>1000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0" w:type="dxa"/>
            <w:shd w:val="clear" w:color="auto" w:fill="auto"/>
            <w:noWrap w:val="0"/>
            <w:vAlign w:val="center"/>
          </w:tcPr>
          <w:p>
            <w:pPr>
              <w:jc w:val="center"/>
              <w:rPr>
                <w:b/>
                <w:bCs/>
                <w:sz w:val="21"/>
                <w:szCs w:val="21"/>
              </w:rPr>
            </w:pPr>
            <w:r>
              <w:rPr>
                <w:b/>
                <w:bCs/>
                <w:sz w:val="21"/>
                <w:szCs w:val="21"/>
              </w:rPr>
              <w:t>451</w:t>
            </w:r>
          </w:p>
        </w:tc>
        <w:tc>
          <w:tcPr>
            <w:tcW w:w="748" w:type="dxa"/>
            <w:shd w:val="clear" w:color="auto" w:fill="auto"/>
            <w:noWrap w:val="0"/>
            <w:vAlign w:val="center"/>
          </w:tcPr>
          <w:p>
            <w:pPr>
              <w:jc w:val="center"/>
              <w:rPr>
                <w:b/>
                <w:bCs/>
                <w:sz w:val="21"/>
                <w:szCs w:val="21"/>
              </w:rPr>
            </w:pPr>
            <w:r>
              <w:rPr>
                <w:b/>
                <w:bCs/>
                <w:sz w:val="21"/>
                <w:szCs w:val="21"/>
              </w:rPr>
              <w:t>1003</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94" w:hRule="atLeast"/>
        </w:trPr>
        <w:tc>
          <w:tcPr>
            <w:tcW w:w="41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1003</w:t>
            </w:r>
          </w:p>
        </w:tc>
        <w:tc>
          <w:tcPr>
            <w:tcW w:w="1535"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855" w:type="dxa"/>
            <w:shd w:val="clear" w:color="auto" w:fill="auto"/>
            <w:noWrap w:val="0"/>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ФИЗИЧЕСКАЯ КУЛЬТУРА И СПОРТ</w:t>
            </w:r>
          </w:p>
        </w:tc>
        <w:tc>
          <w:tcPr>
            <w:tcW w:w="630" w:type="dxa"/>
            <w:shd w:val="clear" w:color="auto" w:fill="auto"/>
            <w:noWrap w:val="0"/>
            <w:vAlign w:val="center"/>
          </w:tcPr>
          <w:p>
            <w:pPr>
              <w:jc w:val="center"/>
              <w:rPr>
                <w:b/>
                <w:bCs/>
                <w:sz w:val="21"/>
                <w:szCs w:val="21"/>
              </w:rPr>
            </w:pPr>
            <w:r>
              <w:rPr>
                <w:b/>
                <w:bCs/>
                <w:sz w:val="21"/>
                <w:szCs w:val="21"/>
              </w:rPr>
              <w:t>451</w:t>
            </w:r>
          </w:p>
        </w:tc>
        <w:tc>
          <w:tcPr>
            <w:tcW w:w="748" w:type="dxa"/>
            <w:shd w:val="clear" w:color="auto" w:fill="auto"/>
            <w:noWrap w:val="0"/>
            <w:vAlign w:val="center"/>
          </w:tcPr>
          <w:p>
            <w:pPr>
              <w:jc w:val="center"/>
              <w:rPr>
                <w:b/>
                <w:bCs/>
                <w:sz w:val="21"/>
                <w:szCs w:val="21"/>
              </w:rPr>
            </w:pPr>
            <w:r>
              <w:rPr>
                <w:b/>
                <w:bCs/>
                <w:sz w:val="21"/>
                <w:szCs w:val="21"/>
              </w:rPr>
              <w:t>1100</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97 871 665,12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 w:hRule="atLeast"/>
        </w:trPr>
        <w:tc>
          <w:tcPr>
            <w:tcW w:w="4145" w:type="dxa"/>
            <w:shd w:val="clear" w:color="auto" w:fill="auto"/>
            <w:noWrap w:val="0"/>
            <w:vAlign w:val="center"/>
          </w:tcPr>
          <w:p>
            <w:pPr>
              <w:rPr>
                <w:b/>
                <w:bCs/>
                <w:sz w:val="21"/>
                <w:szCs w:val="21"/>
              </w:rPr>
            </w:pPr>
            <w:r>
              <w:rPr>
                <w:b/>
                <w:bCs/>
                <w:sz w:val="21"/>
                <w:szCs w:val="21"/>
              </w:rPr>
              <w:t>Физическая культура</w:t>
            </w:r>
          </w:p>
        </w:tc>
        <w:tc>
          <w:tcPr>
            <w:tcW w:w="630" w:type="dxa"/>
            <w:shd w:val="clear" w:color="auto" w:fill="auto"/>
            <w:noWrap w:val="0"/>
            <w:vAlign w:val="center"/>
          </w:tcPr>
          <w:p>
            <w:pPr>
              <w:jc w:val="center"/>
              <w:rPr>
                <w:b/>
                <w:bCs/>
                <w:sz w:val="21"/>
                <w:szCs w:val="21"/>
              </w:rPr>
            </w:pPr>
            <w:r>
              <w:rPr>
                <w:b/>
                <w:bCs/>
                <w:sz w:val="21"/>
                <w:szCs w:val="21"/>
              </w:rPr>
              <w:t>451</w:t>
            </w:r>
          </w:p>
        </w:tc>
        <w:tc>
          <w:tcPr>
            <w:tcW w:w="748" w:type="dxa"/>
            <w:shd w:val="clear" w:color="auto" w:fill="auto"/>
            <w:noWrap w:val="0"/>
            <w:vAlign w:val="center"/>
          </w:tcPr>
          <w:p>
            <w:pPr>
              <w:jc w:val="center"/>
              <w:rPr>
                <w:b/>
                <w:bCs/>
                <w:sz w:val="21"/>
                <w:szCs w:val="21"/>
              </w:rPr>
            </w:pPr>
            <w:r>
              <w:rPr>
                <w:b/>
                <w:bCs/>
                <w:sz w:val="21"/>
                <w:szCs w:val="21"/>
              </w:rPr>
              <w:t>1101</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88 115 822,89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87 879 875,95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87 879 875,95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24 528 404,17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24 528 404,17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43 889 854,14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43 889 854,14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8" w:hRule="atLeast"/>
        </w:trPr>
        <w:tc>
          <w:tcPr>
            <w:tcW w:w="41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11 461 617,64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64"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10 941 353,53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3"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520 264,11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5"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235 946,94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235 946,94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55" w:type="dxa"/>
            <w:shd w:val="clear" w:color="auto" w:fill="auto"/>
            <w:noWrap w:val="0"/>
            <w:vAlign w:val="center"/>
          </w:tcPr>
          <w:p>
            <w:pPr>
              <w:jc w:val="center"/>
              <w:rPr>
                <w:sz w:val="21"/>
                <w:szCs w:val="21"/>
              </w:rPr>
            </w:pPr>
            <w:r>
              <w:rPr>
                <w:sz w:val="21"/>
                <w:szCs w:val="21"/>
              </w:rPr>
              <w:t>220 689,55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2" w:hRule="atLeast"/>
        </w:trPr>
        <w:tc>
          <w:tcPr>
            <w:tcW w:w="4145" w:type="dxa"/>
            <w:shd w:val="clear" w:color="auto" w:fill="auto"/>
            <w:noWrap w:val="0"/>
            <w:vAlign w:val="center"/>
          </w:tcPr>
          <w:p>
            <w:pPr>
              <w:rPr>
                <w:sz w:val="21"/>
                <w:szCs w:val="21"/>
              </w:rPr>
            </w:pPr>
            <w:r>
              <w:rPr>
                <w:sz w:val="21"/>
                <w:szCs w:val="21"/>
              </w:rPr>
              <w:t>Иные бюджетные ассигнования</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1101</w:t>
            </w:r>
          </w:p>
        </w:tc>
        <w:tc>
          <w:tcPr>
            <w:tcW w:w="153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55" w:type="dxa"/>
            <w:shd w:val="clear" w:color="auto" w:fill="auto"/>
            <w:noWrap w:val="0"/>
            <w:vAlign w:val="center"/>
          </w:tcPr>
          <w:p>
            <w:pPr>
              <w:jc w:val="center"/>
              <w:rPr>
                <w:sz w:val="21"/>
                <w:szCs w:val="21"/>
              </w:rPr>
            </w:pPr>
            <w:r>
              <w:rPr>
                <w:sz w:val="21"/>
                <w:szCs w:val="21"/>
              </w:rPr>
              <w:t>15 257,39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2" w:hRule="atLeast"/>
        </w:trPr>
        <w:tc>
          <w:tcPr>
            <w:tcW w:w="4145" w:type="dxa"/>
            <w:shd w:val="clear" w:color="auto" w:fill="auto"/>
            <w:noWrap w:val="0"/>
            <w:vAlign w:val="center"/>
          </w:tcPr>
          <w:p>
            <w:pPr>
              <w:rPr>
                <w:b/>
                <w:bCs/>
                <w:sz w:val="21"/>
                <w:szCs w:val="21"/>
              </w:rPr>
            </w:pPr>
            <w:r>
              <w:rPr>
                <w:b/>
                <w:bCs/>
                <w:sz w:val="21"/>
                <w:szCs w:val="21"/>
              </w:rPr>
              <w:t>Массовый спорт</w:t>
            </w:r>
          </w:p>
        </w:tc>
        <w:tc>
          <w:tcPr>
            <w:tcW w:w="630" w:type="dxa"/>
            <w:shd w:val="clear" w:color="auto" w:fill="auto"/>
            <w:noWrap w:val="0"/>
            <w:vAlign w:val="center"/>
          </w:tcPr>
          <w:p>
            <w:pPr>
              <w:jc w:val="center"/>
              <w:rPr>
                <w:b/>
                <w:bCs/>
                <w:sz w:val="21"/>
                <w:szCs w:val="21"/>
              </w:rPr>
            </w:pPr>
            <w:r>
              <w:rPr>
                <w:b/>
                <w:bCs/>
                <w:sz w:val="21"/>
                <w:szCs w:val="21"/>
              </w:rPr>
              <w:t>451</w:t>
            </w:r>
          </w:p>
        </w:tc>
        <w:tc>
          <w:tcPr>
            <w:tcW w:w="748" w:type="dxa"/>
            <w:shd w:val="clear" w:color="auto" w:fill="auto"/>
            <w:noWrap w:val="0"/>
            <w:vAlign w:val="center"/>
          </w:tcPr>
          <w:p>
            <w:pPr>
              <w:jc w:val="center"/>
              <w:rPr>
                <w:b/>
                <w:bCs/>
                <w:sz w:val="21"/>
                <w:szCs w:val="21"/>
              </w:rPr>
            </w:pPr>
            <w:r>
              <w:rPr>
                <w:b/>
                <w:bCs/>
                <w:sz w:val="21"/>
                <w:szCs w:val="21"/>
              </w:rPr>
              <w:t>1102</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1102</w:t>
            </w:r>
          </w:p>
        </w:tc>
        <w:tc>
          <w:tcPr>
            <w:tcW w:w="153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1102</w:t>
            </w:r>
          </w:p>
        </w:tc>
        <w:tc>
          <w:tcPr>
            <w:tcW w:w="1535"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44" w:hRule="atLeast"/>
        </w:trPr>
        <w:tc>
          <w:tcPr>
            <w:tcW w:w="414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1102</w:t>
            </w:r>
          </w:p>
        </w:tc>
        <w:tc>
          <w:tcPr>
            <w:tcW w:w="1535"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1102</w:t>
            </w:r>
          </w:p>
        </w:tc>
        <w:tc>
          <w:tcPr>
            <w:tcW w:w="1535"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6" w:hRule="atLeast"/>
        </w:trPr>
        <w:tc>
          <w:tcPr>
            <w:tcW w:w="414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30" w:type="dxa"/>
            <w:shd w:val="clear" w:color="auto" w:fill="auto"/>
            <w:noWrap w:val="0"/>
            <w:vAlign w:val="center"/>
          </w:tcPr>
          <w:p>
            <w:pPr>
              <w:jc w:val="center"/>
              <w:rPr>
                <w:b/>
                <w:bCs/>
                <w:sz w:val="21"/>
                <w:szCs w:val="21"/>
              </w:rPr>
            </w:pPr>
            <w:r>
              <w:rPr>
                <w:b/>
                <w:bCs/>
                <w:sz w:val="21"/>
                <w:szCs w:val="21"/>
              </w:rPr>
              <w:t>451</w:t>
            </w:r>
          </w:p>
        </w:tc>
        <w:tc>
          <w:tcPr>
            <w:tcW w:w="748" w:type="dxa"/>
            <w:shd w:val="clear" w:color="auto" w:fill="auto"/>
            <w:noWrap w:val="0"/>
            <w:vAlign w:val="center"/>
          </w:tcPr>
          <w:p>
            <w:pPr>
              <w:jc w:val="center"/>
              <w:rPr>
                <w:b/>
                <w:bCs/>
                <w:sz w:val="21"/>
                <w:szCs w:val="21"/>
              </w:rPr>
            </w:pPr>
            <w:r>
              <w:rPr>
                <w:b/>
                <w:bCs/>
                <w:sz w:val="21"/>
                <w:szCs w:val="21"/>
              </w:rPr>
              <w:t>1105</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1105</w:t>
            </w:r>
          </w:p>
        </w:tc>
        <w:tc>
          <w:tcPr>
            <w:tcW w:w="153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81" w:hRule="atLeast"/>
        </w:trPr>
        <w:tc>
          <w:tcPr>
            <w:tcW w:w="41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1105</w:t>
            </w:r>
          </w:p>
        </w:tc>
        <w:tc>
          <w:tcPr>
            <w:tcW w:w="1535"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21" w:hRule="atLeast"/>
        </w:trPr>
        <w:tc>
          <w:tcPr>
            <w:tcW w:w="41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1105</w:t>
            </w:r>
          </w:p>
        </w:tc>
        <w:tc>
          <w:tcPr>
            <w:tcW w:w="1535"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9" w:hRule="atLeast"/>
        </w:trPr>
        <w:tc>
          <w:tcPr>
            <w:tcW w:w="41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1105</w:t>
            </w:r>
          </w:p>
        </w:tc>
        <w:tc>
          <w:tcPr>
            <w:tcW w:w="1535"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sz w:val="21"/>
                <w:szCs w:val="21"/>
              </w:rPr>
            </w:pPr>
            <w:r>
              <w:rPr>
                <w:sz w:val="21"/>
                <w:szCs w:val="21"/>
              </w:rPr>
              <w:t>5 580 762,71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23"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1105</w:t>
            </w:r>
          </w:p>
        </w:tc>
        <w:tc>
          <w:tcPr>
            <w:tcW w:w="1535"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5 387 233,32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5"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1105</w:t>
            </w:r>
          </w:p>
        </w:tc>
        <w:tc>
          <w:tcPr>
            <w:tcW w:w="1535"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193 529,39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40" w:hRule="atLeast"/>
        </w:trPr>
        <w:tc>
          <w:tcPr>
            <w:tcW w:w="41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1105</w:t>
            </w:r>
          </w:p>
        </w:tc>
        <w:tc>
          <w:tcPr>
            <w:tcW w:w="1535"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855" w:type="dxa"/>
            <w:shd w:val="clear" w:color="auto" w:fill="auto"/>
            <w:noWrap/>
            <w:vAlign w:val="center"/>
          </w:tcPr>
          <w:p>
            <w:pPr>
              <w:jc w:val="center"/>
              <w:rPr>
                <w:sz w:val="21"/>
                <w:szCs w:val="21"/>
              </w:rPr>
            </w:pPr>
            <w:r>
              <w:rPr>
                <w:sz w:val="21"/>
                <w:szCs w:val="21"/>
              </w:rPr>
              <w:t>3 575 079,52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23" w:hRule="atLeast"/>
        </w:trPr>
        <w:tc>
          <w:tcPr>
            <w:tcW w:w="41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1105</w:t>
            </w:r>
          </w:p>
        </w:tc>
        <w:tc>
          <w:tcPr>
            <w:tcW w:w="1535"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855" w:type="dxa"/>
            <w:shd w:val="clear" w:color="auto" w:fill="auto"/>
            <w:noWrap w:val="0"/>
            <w:vAlign w:val="center"/>
          </w:tcPr>
          <w:p>
            <w:pPr>
              <w:jc w:val="center"/>
              <w:rPr>
                <w:sz w:val="21"/>
                <w:szCs w:val="21"/>
              </w:rPr>
            </w:pPr>
            <w:r>
              <w:rPr>
                <w:sz w:val="21"/>
                <w:szCs w:val="21"/>
              </w:rPr>
              <w:t>3 377 193,69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67" w:hRule="atLeast"/>
        </w:trPr>
        <w:tc>
          <w:tcPr>
            <w:tcW w:w="41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0" w:type="dxa"/>
            <w:shd w:val="clear" w:color="auto" w:fill="auto"/>
            <w:noWrap w:val="0"/>
            <w:vAlign w:val="center"/>
          </w:tcPr>
          <w:p>
            <w:pPr>
              <w:jc w:val="center"/>
              <w:rPr>
                <w:sz w:val="21"/>
                <w:szCs w:val="21"/>
              </w:rPr>
            </w:pPr>
            <w:r>
              <w:rPr>
                <w:sz w:val="21"/>
                <w:szCs w:val="21"/>
              </w:rPr>
              <w:t>451</w:t>
            </w:r>
          </w:p>
        </w:tc>
        <w:tc>
          <w:tcPr>
            <w:tcW w:w="748" w:type="dxa"/>
            <w:shd w:val="clear" w:color="auto" w:fill="auto"/>
            <w:noWrap w:val="0"/>
            <w:vAlign w:val="center"/>
          </w:tcPr>
          <w:p>
            <w:pPr>
              <w:jc w:val="center"/>
              <w:rPr>
                <w:sz w:val="21"/>
                <w:szCs w:val="21"/>
              </w:rPr>
            </w:pPr>
            <w:r>
              <w:rPr>
                <w:sz w:val="21"/>
                <w:szCs w:val="21"/>
              </w:rPr>
              <w:t>1105</w:t>
            </w:r>
          </w:p>
        </w:tc>
        <w:tc>
          <w:tcPr>
            <w:tcW w:w="1535"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855" w:type="dxa"/>
            <w:shd w:val="clear" w:color="auto" w:fill="auto"/>
            <w:noWrap w:val="0"/>
            <w:vAlign w:val="center"/>
          </w:tcPr>
          <w:p>
            <w:pPr>
              <w:jc w:val="center"/>
              <w:rPr>
                <w:sz w:val="21"/>
                <w:szCs w:val="21"/>
              </w:rPr>
            </w:pPr>
            <w:r>
              <w:rPr>
                <w:sz w:val="21"/>
                <w:szCs w:val="21"/>
              </w:rPr>
              <w:t>197 885,83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51" w:hRule="atLeast"/>
        </w:trPr>
        <w:tc>
          <w:tcPr>
            <w:tcW w:w="4145" w:type="dxa"/>
            <w:shd w:val="clear" w:color="auto" w:fill="auto"/>
            <w:noWrap w:val="0"/>
            <w:vAlign w:val="center"/>
          </w:tcPr>
          <w:p>
            <w:pPr>
              <w:rPr>
                <w:b/>
                <w:bCs/>
                <w:sz w:val="21"/>
                <w:szCs w:val="21"/>
              </w:rPr>
            </w:pPr>
            <w:r>
              <w:rPr>
                <w:b/>
                <w:bCs/>
                <w:sz w:val="21"/>
                <w:szCs w:val="21"/>
              </w:rPr>
              <w:t>Всего</w:t>
            </w:r>
          </w:p>
        </w:tc>
        <w:tc>
          <w:tcPr>
            <w:tcW w:w="630" w:type="dxa"/>
            <w:shd w:val="clear" w:color="auto" w:fill="auto"/>
            <w:noWrap w:val="0"/>
            <w:vAlign w:val="center"/>
          </w:tcPr>
          <w:p>
            <w:pPr>
              <w:jc w:val="center"/>
              <w:rPr>
                <w:b/>
                <w:bCs/>
                <w:sz w:val="21"/>
                <w:szCs w:val="21"/>
              </w:rPr>
            </w:pPr>
            <w:r>
              <w:rPr>
                <w:b/>
                <w:bCs/>
                <w:sz w:val="21"/>
                <w:szCs w:val="21"/>
              </w:rPr>
              <w:t> </w:t>
            </w:r>
          </w:p>
        </w:tc>
        <w:tc>
          <w:tcPr>
            <w:tcW w:w="748" w:type="dxa"/>
            <w:shd w:val="clear" w:color="auto" w:fill="auto"/>
            <w:noWrap w:val="0"/>
            <w:vAlign w:val="center"/>
          </w:tcPr>
          <w:p>
            <w:pPr>
              <w:jc w:val="center"/>
              <w:rPr>
                <w:b/>
                <w:bCs/>
                <w:sz w:val="21"/>
                <w:szCs w:val="21"/>
              </w:rPr>
            </w:pPr>
            <w:r>
              <w:rPr>
                <w:b/>
                <w:bCs/>
                <w:sz w:val="21"/>
                <w:szCs w:val="21"/>
              </w:rPr>
              <w:t> </w:t>
            </w:r>
          </w:p>
        </w:tc>
        <w:tc>
          <w:tcPr>
            <w:tcW w:w="153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55" w:type="dxa"/>
            <w:shd w:val="clear" w:color="auto" w:fill="auto"/>
            <w:noWrap/>
            <w:vAlign w:val="center"/>
          </w:tcPr>
          <w:p>
            <w:pPr>
              <w:jc w:val="center"/>
              <w:rPr>
                <w:b/>
                <w:bCs/>
                <w:sz w:val="21"/>
                <w:szCs w:val="21"/>
              </w:rPr>
            </w:pPr>
            <w:r>
              <w:rPr>
                <w:b/>
                <w:bCs/>
                <w:sz w:val="21"/>
                <w:szCs w:val="21"/>
              </w:rPr>
              <w:t>2 934 156 706,99</w:t>
            </w:r>
          </w:p>
        </w:tc>
      </w:tr>
    </w:tbl>
    <w:p>
      <w:pPr>
        <w:jc w:val="center"/>
        <w:rPr>
          <w:b/>
        </w:rPr>
        <w:sectPr>
          <w:pgSz w:w="11906" w:h="16838"/>
          <w:pgMar w:top="1021" w:right="737" w:bottom="1021" w:left="1588" w:header="567" w:footer="567" w:gutter="0"/>
          <w:cols w:space="708" w:num="1"/>
          <w:docGrid w:linePitch="360" w:charSpace="0"/>
        </w:sectPr>
      </w:pPr>
    </w:p>
    <w:p>
      <w:pPr>
        <w:rPr>
          <w:sz w:val="18"/>
          <w:szCs w:val="18"/>
        </w:rPr>
      </w:pPr>
      <w:r>
        <w:rPr>
          <w:sz w:val="18"/>
          <w:szCs w:val="18"/>
          <w:lang/>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-85725</wp:posOffset>
                </wp:positionV>
                <wp:extent cx="2974975" cy="1419225"/>
                <wp:effectExtent l="0" t="0" r="0" b="0"/>
                <wp:wrapNone/>
                <wp:docPr id="14" name="Прямоугольник 16"/>
                <wp:cNvGraphicFramePr/>
                <a:graphic xmlns:a="http://schemas.openxmlformats.org/drawingml/2006/main">
                  <a:graphicData uri="http://schemas.microsoft.com/office/word/2010/wordprocessingShape">
                    <wps:wsp>
                      <wps:cNvSpPr/>
                      <wps:spPr>
                        <a:xfrm>
                          <a:off x="0" y="0"/>
                          <a:ext cx="2974975" cy="1419225"/>
                        </a:xfrm>
                        <a:prstGeom prst="rect">
                          <a:avLst/>
                        </a:prstGeom>
                        <a:noFill/>
                        <a:ln>
                          <a:noFill/>
                        </a:ln>
                      </wps:spPr>
                      <wps:txbx>
                        <w:txbxContent>
                          <w:p>
                            <w:pPr>
                              <w:rPr>
                                <w:color w:val="000000"/>
                              </w:rPr>
                            </w:pPr>
                            <w:r>
                              <w:rPr>
                                <w:color w:val="000000"/>
                              </w:rPr>
                              <w:t>ПРИЛОЖЕНИЕ 6</w:t>
                            </w:r>
                          </w:p>
                          <w:p>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16" o:spid="_x0000_s1026" o:spt="1" style="position:absolute;left:0pt;margin-left:243pt;margin-top:-6.75pt;height:111.75pt;width:234.25pt;z-index:251673600;mso-width-relative:page;mso-height-relative:page;" filled="f" stroked="f" coordsize="21600,21600" o:gfxdata="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H6gTE2gAAAAsBAAAPAAAA&#10;AAAAAAEAIAAAACIAAABkcnMvZG93bnJldi54bWxQSwECFAAUAAAACACHTuJAnQwIbdoBAACaAwAA&#10;DgAAAAAAAAABACAAAAApAQAAZHJzL2Uyb0RvYy54bWxQSwUGAAAAAAYABgBZAQAAd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p>
                    <w:p>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rPr>
          <w:sz w:val="18"/>
          <w:szCs w:val="18"/>
        </w:rPr>
      </w:pPr>
    </w:p>
    <w:p>
      <w:pPr>
        <w:rPr>
          <w:sz w:val="18"/>
          <w:szCs w:val="18"/>
        </w:rPr>
      </w:pPr>
    </w:p>
    <w:p>
      <w:pPr>
        <w:rPr>
          <w:sz w:val="18"/>
          <w:szCs w:val="18"/>
        </w:rPr>
      </w:pPr>
    </w:p>
    <w:p>
      <w:pPr>
        <w:rPr>
          <w:sz w:val="18"/>
          <w:szCs w:val="18"/>
        </w:rPr>
      </w:pPr>
    </w:p>
    <w:p>
      <w:pPr>
        <w:rPr>
          <w:sz w:val="18"/>
          <w:szCs w:val="18"/>
        </w:rPr>
      </w:pPr>
    </w:p>
    <w:p>
      <w:pPr>
        <w:rPr>
          <w:b/>
          <w:bCs/>
          <w:sz w:val="28"/>
          <w:szCs w:val="28"/>
        </w:rPr>
      </w:pPr>
    </w:p>
    <w:p>
      <w:pPr>
        <w:rPr>
          <w:b/>
          <w:bCs/>
          <w:sz w:val="28"/>
          <w:szCs w:val="28"/>
        </w:rPr>
      </w:pPr>
    </w:p>
    <w:p>
      <w:pPr>
        <w:rPr>
          <w:b/>
          <w:bCs/>
          <w:sz w:val="28"/>
          <w:szCs w:val="28"/>
        </w:rPr>
      </w:pPr>
    </w:p>
    <w:p>
      <w:pPr>
        <w:jc w:val="center"/>
        <w:rPr>
          <w:b/>
          <w:bCs/>
          <w:sz w:val="28"/>
          <w:szCs w:val="28"/>
        </w:rPr>
      </w:pPr>
      <w:r>
        <w:rPr>
          <w:b/>
          <w:bCs/>
          <w:sz w:val="28"/>
          <w:szCs w:val="28"/>
        </w:rPr>
        <w:t>Ведомственная структура расходов бюджета города Димитровграда Ульяновской области на плановый период 2024 и 2025 годов</w:t>
      </w:r>
    </w:p>
    <w:p>
      <w:pPr>
        <w:spacing w:before="120" w:after="120"/>
        <w:jc w:val="right"/>
        <w:rPr>
          <w:sz w:val="22"/>
          <w:szCs w:val="22"/>
        </w:rPr>
      </w:pPr>
      <w:r>
        <w:rPr>
          <w:sz w:val="22"/>
          <w:szCs w:val="22"/>
        </w:rPr>
        <w:t>руб.</w:t>
      </w:r>
    </w:p>
    <w:tbl>
      <w:tblPr>
        <w:tblStyle w:val="6"/>
        <w:tblW w:w="98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1"/>
        <w:gridCol w:w="531"/>
        <w:gridCol w:w="636"/>
        <w:gridCol w:w="1437"/>
        <w:gridCol w:w="637"/>
        <w:gridCol w:w="1709"/>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1" w:hRule="atLeast"/>
        </w:trPr>
        <w:tc>
          <w:tcPr>
            <w:tcW w:w="3161" w:type="dxa"/>
            <w:vMerge w:val="restart"/>
            <w:shd w:val="clear" w:color="auto" w:fill="auto"/>
            <w:noWrap w:val="0"/>
            <w:vAlign w:val="center"/>
          </w:tcPr>
          <w:p>
            <w:pPr>
              <w:jc w:val="center"/>
              <w:rPr>
                <w:b/>
                <w:bCs/>
                <w:sz w:val="20"/>
                <w:szCs w:val="20"/>
              </w:rPr>
            </w:pPr>
            <w:r>
              <w:rPr>
                <w:b/>
                <w:bCs/>
                <w:sz w:val="20"/>
                <w:szCs w:val="20"/>
              </w:rPr>
              <w:t>Наименование</w:t>
            </w:r>
          </w:p>
        </w:tc>
        <w:tc>
          <w:tcPr>
            <w:tcW w:w="531" w:type="dxa"/>
            <w:vMerge w:val="restart"/>
            <w:shd w:val="clear" w:color="auto" w:fill="auto"/>
            <w:noWrap w:val="0"/>
            <w:vAlign w:val="center"/>
          </w:tcPr>
          <w:p>
            <w:pPr>
              <w:jc w:val="center"/>
              <w:rPr>
                <w:b/>
                <w:bCs/>
                <w:sz w:val="20"/>
                <w:szCs w:val="20"/>
              </w:rPr>
            </w:pPr>
            <w:r>
              <w:rPr>
                <w:b/>
                <w:bCs/>
                <w:sz w:val="20"/>
                <w:szCs w:val="20"/>
              </w:rPr>
              <w:t>КВ  СР</w:t>
            </w:r>
          </w:p>
        </w:tc>
        <w:tc>
          <w:tcPr>
            <w:tcW w:w="636" w:type="dxa"/>
            <w:vMerge w:val="restart"/>
            <w:shd w:val="clear" w:color="auto" w:fill="auto"/>
            <w:noWrap w:val="0"/>
            <w:vAlign w:val="center"/>
          </w:tcPr>
          <w:p>
            <w:pPr>
              <w:jc w:val="center"/>
              <w:rPr>
                <w:b/>
                <w:bCs/>
                <w:sz w:val="20"/>
                <w:szCs w:val="20"/>
              </w:rPr>
            </w:pPr>
            <w:r>
              <w:rPr>
                <w:b/>
                <w:bCs/>
                <w:sz w:val="20"/>
                <w:szCs w:val="20"/>
              </w:rPr>
              <w:t>КФ   СР</w:t>
            </w:r>
          </w:p>
        </w:tc>
        <w:tc>
          <w:tcPr>
            <w:tcW w:w="1437" w:type="dxa"/>
            <w:vMerge w:val="restart"/>
            <w:shd w:val="clear" w:color="auto" w:fill="auto"/>
            <w:noWrap w:val="0"/>
            <w:vAlign w:val="center"/>
          </w:tcPr>
          <w:p>
            <w:pPr>
              <w:jc w:val="center"/>
              <w:rPr>
                <w:b/>
                <w:bCs/>
                <w:sz w:val="20"/>
                <w:szCs w:val="20"/>
              </w:rPr>
            </w:pPr>
            <w:r>
              <w:rPr>
                <w:b/>
                <w:bCs/>
                <w:sz w:val="20"/>
                <w:szCs w:val="20"/>
              </w:rPr>
              <w:t>КЦСР</w:t>
            </w:r>
          </w:p>
        </w:tc>
        <w:tc>
          <w:tcPr>
            <w:tcW w:w="637" w:type="dxa"/>
            <w:vMerge w:val="restart"/>
            <w:shd w:val="clear" w:color="auto" w:fill="auto"/>
            <w:noWrap w:val="0"/>
            <w:vAlign w:val="center"/>
          </w:tcPr>
          <w:p>
            <w:pPr>
              <w:jc w:val="center"/>
              <w:rPr>
                <w:b/>
                <w:bCs/>
                <w:sz w:val="20"/>
                <w:szCs w:val="20"/>
              </w:rPr>
            </w:pPr>
            <w:r>
              <w:rPr>
                <w:b/>
                <w:bCs/>
                <w:sz w:val="20"/>
                <w:szCs w:val="20"/>
              </w:rPr>
              <w:t>КВР</w:t>
            </w:r>
          </w:p>
        </w:tc>
        <w:tc>
          <w:tcPr>
            <w:tcW w:w="3463" w:type="dxa"/>
            <w:gridSpan w:val="2"/>
            <w:shd w:val="clear" w:color="auto" w:fill="auto"/>
            <w:noWrap/>
            <w:vAlign w:val="center"/>
          </w:tcPr>
          <w:p>
            <w:pPr>
              <w:jc w:val="center"/>
              <w:rPr>
                <w:b/>
                <w:bCs/>
                <w:sz w:val="20"/>
                <w:szCs w:val="20"/>
              </w:rPr>
            </w:pPr>
            <w:r>
              <w:rPr>
                <w:b/>
                <w:bCs/>
                <w:sz w:val="20"/>
                <w:szCs w:val="20"/>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5" w:hRule="atLeast"/>
        </w:trPr>
        <w:tc>
          <w:tcPr>
            <w:tcW w:w="3161" w:type="dxa"/>
            <w:vMerge w:val="continue"/>
            <w:shd w:val="clear" w:color="auto" w:fill="auto"/>
            <w:noWrap w:val="0"/>
            <w:vAlign w:val="center"/>
          </w:tcPr>
          <w:p>
            <w:pPr>
              <w:rPr>
                <w:b/>
                <w:bCs/>
                <w:sz w:val="20"/>
                <w:szCs w:val="20"/>
              </w:rPr>
            </w:pPr>
          </w:p>
        </w:tc>
        <w:tc>
          <w:tcPr>
            <w:tcW w:w="531" w:type="dxa"/>
            <w:vMerge w:val="continue"/>
            <w:shd w:val="clear" w:color="auto" w:fill="auto"/>
            <w:noWrap w:val="0"/>
            <w:vAlign w:val="center"/>
          </w:tcPr>
          <w:p>
            <w:pPr>
              <w:rPr>
                <w:b/>
                <w:bCs/>
                <w:sz w:val="20"/>
                <w:szCs w:val="20"/>
              </w:rPr>
            </w:pPr>
          </w:p>
        </w:tc>
        <w:tc>
          <w:tcPr>
            <w:tcW w:w="636" w:type="dxa"/>
            <w:vMerge w:val="continue"/>
            <w:shd w:val="clear" w:color="auto" w:fill="auto"/>
            <w:noWrap w:val="0"/>
            <w:vAlign w:val="center"/>
          </w:tcPr>
          <w:p>
            <w:pPr>
              <w:rPr>
                <w:b/>
                <w:bCs/>
                <w:sz w:val="20"/>
                <w:szCs w:val="20"/>
              </w:rPr>
            </w:pPr>
          </w:p>
        </w:tc>
        <w:tc>
          <w:tcPr>
            <w:tcW w:w="1437" w:type="dxa"/>
            <w:vMerge w:val="continue"/>
            <w:shd w:val="clear" w:color="auto" w:fill="auto"/>
            <w:noWrap w:val="0"/>
            <w:vAlign w:val="center"/>
          </w:tcPr>
          <w:p>
            <w:pPr>
              <w:rPr>
                <w:b/>
                <w:bCs/>
                <w:sz w:val="20"/>
                <w:szCs w:val="20"/>
              </w:rPr>
            </w:pPr>
          </w:p>
        </w:tc>
        <w:tc>
          <w:tcPr>
            <w:tcW w:w="637" w:type="dxa"/>
            <w:vMerge w:val="continue"/>
            <w:shd w:val="clear" w:color="auto" w:fill="auto"/>
            <w:noWrap w:val="0"/>
            <w:vAlign w:val="center"/>
          </w:tcPr>
          <w:p>
            <w:pPr>
              <w:rPr>
                <w:b/>
                <w:bCs/>
                <w:sz w:val="20"/>
                <w:szCs w:val="20"/>
              </w:rPr>
            </w:pPr>
          </w:p>
        </w:tc>
        <w:tc>
          <w:tcPr>
            <w:tcW w:w="1709" w:type="dxa"/>
            <w:vMerge w:val="restart"/>
            <w:shd w:val="clear" w:color="auto" w:fill="auto"/>
            <w:noWrap w:val="0"/>
            <w:vAlign w:val="center"/>
          </w:tcPr>
          <w:p>
            <w:pPr>
              <w:jc w:val="center"/>
              <w:rPr>
                <w:b/>
                <w:bCs/>
                <w:sz w:val="20"/>
                <w:szCs w:val="20"/>
              </w:rPr>
            </w:pPr>
            <w:r>
              <w:rPr>
                <w:b/>
                <w:bCs/>
                <w:sz w:val="20"/>
                <w:szCs w:val="20"/>
              </w:rPr>
              <w:t>2024 год</w:t>
            </w:r>
          </w:p>
        </w:tc>
        <w:tc>
          <w:tcPr>
            <w:tcW w:w="1754" w:type="dxa"/>
            <w:vMerge w:val="restart"/>
            <w:shd w:val="clear" w:color="auto" w:fill="auto"/>
            <w:noWrap/>
            <w:vAlign w:val="center"/>
          </w:tcPr>
          <w:p>
            <w:pPr>
              <w:jc w:val="center"/>
              <w:rPr>
                <w:b/>
                <w:bCs/>
                <w:sz w:val="20"/>
                <w:szCs w:val="20"/>
              </w:rPr>
            </w:pPr>
            <w:r>
              <w:rPr>
                <w:b/>
                <w:bCs/>
                <w:sz w:val="20"/>
                <w:szCs w:val="20"/>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5" w:hRule="atLeast"/>
        </w:trPr>
        <w:tc>
          <w:tcPr>
            <w:tcW w:w="3161" w:type="dxa"/>
            <w:vMerge w:val="continue"/>
            <w:shd w:val="clear" w:color="auto" w:fill="auto"/>
            <w:noWrap w:val="0"/>
            <w:vAlign w:val="center"/>
          </w:tcPr>
          <w:p>
            <w:pPr>
              <w:rPr>
                <w:b/>
                <w:bCs/>
                <w:sz w:val="20"/>
                <w:szCs w:val="20"/>
              </w:rPr>
            </w:pPr>
          </w:p>
        </w:tc>
        <w:tc>
          <w:tcPr>
            <w:tcW w:w="531" w:type="dxa"/>
            <w:vMerge w:val="continue"/>
            <w:shd w:val="clear" w:color="auto" w:fill="auto"/>
            <w:noWrap w:val="0"/>
            <w:vAlign w:val="center"/>
          </w:tcPr>
          <w:p>
            <w:pPr>
              <w:rPr>
                <w:b/>
                <w:bCs/>
                <w:sz w:val="20"/>
                <w:szCs w:val="20"/>
              </w:rPr>
            </w:pPr>
          </w:p>
        </w:tc>
        <w:tc>
          <w:tcPr>
            <w:tcW w:w="636" w:type="dxa"/>
            <w:vMerge w:val="continue"/>
            <w:shd w:val="clear" w:color="auto" w:fill="auto"/>
            <w:noWrap w:val="0"/>
            <w:vAlign w:val="center"/>
          </w:tcPr>
          <w:p>
            <w:pPr>
              <w:rPr>
                <w:b/>
                <w:bCs/>
                <w:sz w:val="20"/>
                <w:szCs w:val="20"/>
              </w:rPr>
            </w:pPr>
          </w:p>
        </w:tc>
        <w:tc>
          <w:tcPr>
            <w:tcW w:w="1437" w:type="dxa"/>
            <w:vMerge w:val="continue"/>
            <w:shd w:val="clear" w:color="auto" w:fill="auto"/>
            <w:noWrap w:val="0"/>
            <w:vAlign w:val="center"/>
          </w:tcPr>
          <w:p>
            <w:pPr>
              <w:rPr>
                <w:b/>
                <w:bCs/>
                <w:sz w:val="20"/>
                <w:szCs w:val="20"/>
              </w:rPr>
            </w:pPr>
          </w:p>
        </w:tc>
        <w:tc>
          <w:tcPr>
            <w:tcW w:w="637" w:type="dxa"/>
            <w:vMerge w:val="continue"/>
            <w:shd w:val="clear" w:color="auto" w:fill="auto"/>
            <w:noWrap w:val="0"/>
            <w:vAlign w:val="center"/>
          </w:tcPr>
          <w:p>
            <w:pPr>
              <w:rPr>
                <w:b/>
                <w:bCs/>
                <w:sz w:val="20"/>
                <w:szCs w:val="20"/>
              </w:rPr>
            </w:pPr>
          </w:p>
        </w:tc>
        <w:tc>
          <w:tcPr>
            <w:tcW w:w="1709" w:type="dxa"/>
            <w:vMerge w:val="continue"/>
            <w:shd w:val="clear" w:color="auto" w:fill="auto"/>
            <w:noWrap w:val="0"/>
            <w:vAlign w:val="center"/>
          </w:tcPr>
          <w:p>
            <w:pPr>
              <w:rPr>
                <w:b/>
                <w:bCs/>
                <w:sz w:val="20"/>
                <w:szCs w:val="20"/>
              </w:rPr>
            </w:pPr>
          </w:p>
        </w:tc>
        <w:tc>
          <w:tcPr>
            <w:tcW w:w="1754"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5" w:hRule="atLeast"/>
        </w:trPr>
        <w:tc>
          <w:tcPr>
            <w:tcW w:w="3161" w:type="dxa"/>
            <w:vMerge w:val="continue"/>
            <w:shd w:val="clear" w:color="auto" w:fill="auto"/>
            <w:noWrap w:val="0"/>
            <w:vAlign w:val="center"/>
          </w:tcPr>
          <w:p>
            <w:pPr>
              <w:rPr>
                <w:b/>
                <w:bCs/>
                <w:sz w:val="20"/>
                <w:szCs w:val="20"/>
              </w:rPr>
            </w:pPr>
          </w:p>
        </w:tc>
        <w:tc>
          <w:tcPr>
            <w:tcW w:w="531" w:type="dxa"/>
            <w:vMerge w:val="continue"/>
            <w:shd w:val="clear" w:color="auto" w:fill="auto"/>
            <w:noWrap w:val="0"/>
            <w:vAlign w:val="center"/>
          </w:tcPr>
          <w:p>
            <w:pPr>
              <w:rPr>
                <w:b/>
                <w:bCs/>
                <w:sz w:val="20"/>
                <w:szCs w:val="20"/>
              </w:rPr>
            </w:pPr>
          </w:p>
        </w:tc>
        <w:tc>
          <w:tcPr>
            <w:tcW w:w="636" w:type="dxa"/>
            <w:vMerge w:val="continue"/>
            <w:shd w:val="clear" w:color="auto" w:fill="auto"/>
            <w:noWrap w:val="0"/>
            <w:vAlign w:val="center"/>
          </w:tcPr>
          <w:p>
            <w:pPr>
              <w:rPr>
                <w:b/>
                <w:bCs/>
                <w:sz w:val="20"/>
                <w:szCs w:val="20"/>
              </w:rPr>
            </w:pPr>
          </w:p>
        </w:tc>
        <w:tc>
          <w:tcPr>
            <w:tcW w:w="1437" w:type="dxa"/>
            <w:vMerge w:val="continue"/>
            <w:shd w:val="clear" w:color="auto" w:fill="auto"/>
            <w:noWrap w:val="0"/>
            <w:vAlign w:val="center"/>
          </w:tcPr>
          <w:p>
            <w:pPr>
              <w:rPr>
                <w:b/>
                <w:bCs/>
                <w:sz w:val="20"/>
                <w:szCs w:val="20"/>
              </w:rPr>
            </w:pPr>
          </w:p>
        </w:tc>
        <w:tc>
          <w:tcPr>
            <w:tcW w:w="637" w:type="dxa"/>
            <w:vMerge w:val="continue"/>
            <w:shd w:val="clear" w:color="auto" w:fill="auto"/>
            <w:noWrap w:val="0"/>
            <w:vAlign w:val="center"/>
          </w:tcPr>
          <w:p>
            <w:pPr>
              <w:rPr>
                <w:b/>
                <w:bCs/>
                <w:sz w:val="20"/>
                <w:szCs w:val="20"/>
              </w:rPr>
            </w:pPr>
          </w:p>
        </w:tc>
        <w:tc>
          <w:tcPr>
            <w:tcW w:w="1709" w:type="dxa"/>
            <w:vMerge w:val="continue"/>
            <w:shd w:val="clear" w:color="auto" w:fill="auto"/>
            <w:noWrap w:val="0"/>
            <w:vAlign w:val="center"/>
          </w:tcPr>
          <w:p>
            <w:pPr>
              <w:rPr>
                <w:b/>
                <w:bCs/>
                <w:sz w:val="20"/>
                <w:szCs w:val="20"/>
              </w:rPr>
            </w:pPr>
          </w:p>
        </w:tc>
        <w:tc>
          <w:tcPr>
            <w:tcW w:w="1754"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 w:hRule="atLeast"/>
        </w:trPr>
        <w:tc>
          <w:tcPr>
            <w:tcW w:w="3161" w:type="dxa"/>
            <w:vMerge w:val="continue"/>
            <w:shd w:val="clear" w:color="auto" w:fill="auto"/>
            <w:noWrap w:val="0"/>
            <w:vAlign w:val="center"/>
          </w:tcPr>
          <w:p>
            <w:pPr>
              <w:rPr>
                <w:b/>
                <w:bCs/>
                <w:sz w:val="20"/>
                <w:szCs w:val="20"/>
              </w:rPr>
            </w:pPr>
          </w:p>
        </w:tc>
        <w:tc>
          <w:tcPr>
            <w:tcW w:w="531" w:type="dxa"/>
            <w:vMerge w:val="continue"/>
            <w:shd w:val="clear" w:color="auto" w:fill="auto"/>
            <w:noWrap w:val="0"/>
            <w:vAlign w:val="center"/>
          </w:tcPr>
          <w:p>
            <w:pPr>
              <w:rPr>
                <w:b/>
                <w:bCs/>
                <w:sz w:val="20"/>
                <w:szCs w:val="20"/>
              </w:rPr>
            </w:pPr>
          </w:p>
        </w:tc>
        <w:tc>
          <w:tcPr>
            <w:tcW w:w="636" w:type="dxa"/>
            <w:vMerge w:val="continue"/>
            <w:shd w:val="clear" w:color="auto" w:fill="auto"/>
            <w:noWrap w:val="0"/>
            <w:vAlign w:val="center"/>
          </w:tcPr>
          <w:p>
            <w:pPr>
              <w:rPr>
                <w:b/>
                <w:bCs/>
                <w:sz w:val="20"/>
                <w:szCs w:val="20"/>
              </w:rPr>
            </w:pPr>
          </w:p>
        </w:tc>
        <w:tc>
          <w:tcPr>
            <w:tcW w:w="1437" w:type="dxa"/>
            <w:vMerge w:val="continue"/>
            <w:shd w:val="clear" w:color="auto" w:fill="auto"/>
            <w:noWrap w:val="0"/>
            <w:vAlign w:val="center"/>
          </w:tcPr>
          <w:p>
            <w:pPr>
              <w:rPr>
                <w:b/>
                <w:bCs/>
                <w:sz w:val="20"/>
                <w:szCs w:val="20"/>
              </w:rPr>
            </w:pPr>
          </w:p>
        </w:tc>
        <w:tc>
          <w:tcPr>
            <w:tcW w:w="637" w:type="dxa"/>
            <w:vMerge w:val="continue"/>
            <w:shd w:val="clear" w:color="auto" w:fill="auto"/>
            <w:noWrap w:val="0"/>
            <w:vAlign w:val="center"/>
          </w:tcPr>
          <w:p>
            <w:pPr>
              <w:rPr>
                <w:b/>
                <w:bCs/>
                <w:sz w:val="20"/>
                <w:szCs w:val="20"/>
              </w:rPr>
            </w:pPr>
          </w:p>
        </w:tc>
        <w:tc>
          <w:tcPr>
            <w:tcW w:w="1709" w:type="dxa"/>
            <w:vMerge w:val="continue"/>
            <w:shd w:val="clear" w:color="auto" w:fill="auto"/>
            <w:noWrap w:val="0"/>
            <w:vAlign w:val="center"/>
          </w:tcPr>
          <w:p>
            <w:pPr>
              <w:rPr>
                <w:b/>
                <w:bCs/>
                <w:sz w:val="20"/>
                <w:szCs w:val="20"/>
              </w:rPr>
            </w:pPr>
          </w:p>
        </w:tc>
        <w:tc>
          <w:tcPr>
            <w:tcW w:w="1754"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1" w:hRule="atLeast"/>
        </w:trPr>
        <w:tc>
          <w:tcPr>
            <w:tcW w:w="3161" w:type="dxa"/>
            <w:shd w:val="clear" w:color="auto" w:fill="auto"/>
            <w:noWrap w:val="0"/>
            <w:vAlign w:val="center"/>
          </w:tcPr>
          <w:p>
            <w:pPr>
              <w:rPr>
                <w:b/>
                <w:bCs/>
                <w:sz w:val="20"/>
                <w:szCs w:val="20"/>
              </w:rPr>
            </w:pPr>
            <w:r>
              <w:rPr>
                <w:b/>
                <w:bCs/>
                <w:sz w:val="20"/>
                <w:szCs w:val="20"/>
              </w:rPr>
              <w:t>ГОРОДСКАЯ ДУМА ГОРОДА ДИМИТРОВГРАДА УЛЬЯНОВСКОЙ ОБЛАСТИ</w:t>
            </w:r>
          </w:p>
        </w:tc>
        <w:tc>
          <w:tcPr>
            <w:tcW w:w="531" w:type="dxa"/>
            <w:shd w:val="clear" w:color="auto" w:fill="auto"/>
            <w:noWrap w:val="0"/>
            <w:vAlign w:val="center"/>
          </w:tcPr>
          <w:p>
            <w:pPr>
              <w:jc w:val="center"/>
              <w:rPr>
                <w:b/>
                <w:bCs/>
                <w:sz w:val="20"/>
                <w:szCs w:val="20"/>
              </w:rPr>
            </w:pPr>
            <w:r>
              <w:rPr>
                <w:b/>
                <w:bCs/>
                <w:sz w:val="20"/>
                <w:szCs w:val="20"/>
              </w:rPr>
              <w:t>401</w:t>
            </w:r>
          </w:p>
        </w:tc>
        <w:tc>
          <w:tcPr>
            <w:tcW w:w="636" w:type="dxa"/>
            <w:shd w:val="clear" w:color="auto" w:fill="auto"/>
            <w:noWrap w:val="0"/>
            <w:vAlign w:val="center"/>
          </w:tcPr>
          <w:p>
            <w:pPr>
              <w:jc w:val="center"/>
              <w:rPr>
                <w:b/>
                <w:bCs/>
                <w:sz w:val="20"/>
                <w:szCs w:val="20"/>
              </w:rPr>
            </w:pPr>
            <w:r>
              <w:rPr>
                <w:b/>
                <w:bCs/>
                <w:sz w:val="20"/>
                <w:szCs w:val="20"/>
              </w:rPr>
              <w:t> </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18 575 128,02</w:t>
            </w:r>
          </w:p>
        </w:tc>
        <w:tc>
          <w:tcPr>
            <w:tcW w:w="1754" w:type="dxa"/>
            <w:shd w:val="clear" w:color="auto" w:fill="auto"/>
            <w:noWrap/>
            <w:vAlign w:val="center"/>
          </w:tcPr>
          <w:p>
            <w:pPr>
              <w:jc w:val="center"/>
              <w:rPr>
                <w:b/>
                <w:bCs/>
                <w:sz w:val="20"/>
                <w:szCs w:val="20"/>
              </w:rPr>
            </w:pPr>
            <w:r>
              <w:rPr>
                <w:b/>
                <w:bCs/>
                <w:sz w:val="20"/>
                <w:szCs w:val="20"/>
              </w:rPr>
              <w:t>18 575 128,02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401</w:t>
            </w:r>
          </w:p>
        </w:tc>
        <w:tc>
          <w:tcPr>
            <w:tcW w:w="636" w:type="dxa"/>
            <w:shd w:val="clear" w:color="auto" w:fill="auto"/>
            <w:noWrap w:val="0"/>
            <w:vAlign w:val="center"/>
          </w:tcPr>
          <w:p>
            <w:pPr>
              <w:jc w:val="center"/>
              <w:rPr>
                <w:b/>
                <w:bCs/>
                <w:sz w:val="20"/>
                <w:szCs w:val="20"/>
              </w:rPr>
            </w:pPr>
            <w:r>
              <w:rPr>
                <w:b/>
                <w:bCs/>
                <w:sz w:val="20"/>
                <w:szCs w:val="20"/>
              </w:rPr>
              <w:t>0100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16 990 867,50</w:t>
            </w:r>
          </w:p>
        </w:tc>
        <w:tc>
          <w:tcPr>
            <w:tcW w:w="1754" w:type="dxa"/>
            <w:shd w:val="clear" w:color="auto" w:fill="auto"/>
            <w:noWrap/>
            <w:vAlign w:val="center"/>
          </w:tcPr>
          <w:p>
            <w:pPr>
              <w:jc w:val="center"/>
              <w:rPr>
                <w:b/>
                <w:bCs/>
                <w:sz w:val="20"/>
                <w:szCs w:val="20"/>
              </w:rPr>
            </w:pPr>
            <w:r>
              <w:rPr>
                <w:b/>
                <w:bCs/>
                <w:sz w:val="20"/>
                <w:szCs w:val="20"/>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b/>
                <w:bCs/>
                <w:sz w:val="20"/>
                <w:szCs w:val="20"/>
              </w:rPr>
            </w:pPr>
            <w:r>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1" w:type="dxa"/>
            <w:shd w:val="clear" w:color="auto" w:fill="auto"/>
            <w:noWrap w:val="0"/>
            <w:vAlign w:val="center"/>
          </w:tcPr>
          <w:p>
            <w:pPr>
              <w:jc w:val="center"/>
              <w:rPr>
                <w:b/>
                <w:bCs/>
                <w:sz w:val="20"/>
                <w:szCs w:val="20"/>
              </w:rPr>
            </w:pPr>
            <w:r>
              <w:rPr>
                <w:b/>
                <w:bCs/>
                <w:sz w:val="20"/>
                <w:szCs w:val="20"/>
              </w:rPr>
              <w:t>401</w:t>
            </w:r>
          </w:p>
        </w:tc>
        <w:tc>
          <w:tcPr>
            <w:tcW w:w="636" w:type="dxa"/>
            <w:shd w:val="clear" w:color="auto" w:fill="auto"/>
            <w:noWrap w:val="0"/>
            <w:vAlign w:val="center"/>
          </w:tcPr>
          <w:p>
            <w:pPr>
              <w:jc w:val="center"/>
              <w:rPr>
                <w:b/>
                <w:bCs/>
                <w:sz w:val="20"/>
                <w:szCs w:val="20"/>
              </w:rPr>
            </w:pPr>
            <w:r>
              <w:rPr>
                <w:b/>
                <w:bCs/>
                <w:sz w:val="20"/>
                <w:szCs w:val="20"/>
              </w:rPr>
              <w:t>0103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16 990 867,50</w:t>
            </w:r>
          </w:p>
        </w:tc>
        <w:tc>
          <w:tcPr>
            <w:tcW w:w="1754" w:type="dxa"/>
            <w:shd w:val="clear" w:color="auto" w:fill="auto"/>
            <w:noWrap/>
            <w:vAlign w:val="center"/>
          </w:tcPr>
          <w:p>
            <w:pPr>
              <w:jc w:val="center"/>
              <w:rPr>
                <w:b/>
                <w:bCs/>
                <w:sz w:val="20"/>
                <w:szCs w:val="20"/>
              </w:rPr>
            </w:pPr>
            <w:r>
              <w:rPr>
                <w:b/>
                <w:bCs/>
                <w:sz w:val="20"/>
                <w:szCs w:val="20"/>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6"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16 990 867,50</w:t>
            </w:r>
          </w:p>
        </w:tc>
        <w:tc>
          <w:tcPr>
            <w:tcW w:w="1754" w:type="dxa"/>
            <w:shd w:val="clear" w:color="auto" w:fill="auto"/>
            <w:noWrap/>
            <w:vAlign w:val="center"/>
          </w:tcPr>
          <w:p>
            <w:pPr>
              <w:jc w:val="center"/>
              <w:rPr>
                <w:sz w:val="20"/>
                <w:szCs w:val="20"/>
              </w:rPr>
            </w:pPr>
            <w:r>
              <w:rPr>
                <w:sz w:val="20"/>
                <w:szCs w:val="20"/>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7 951 870,21</w:t>
            </w:r>
          </w:p>
        </w:tc>
        <w:tc>
          <w:tcPr>
            <w:tcW w:w="1754" w:type="dxa"/>
            <w:shd w:val="clear" w:color="auto" w:fill="auto"/>
            <w:noWrap/>
            <w:vAlign w:val="center"/>
          </w:tcPr>
          <w:p>
            <w:pPr>
              <w:jc w:val="center"/>
              <w:rPr>
                <w:sz w:val="20"/>
                <w:szCs w:val="20"/>
              </w:rPr>
            </w:pPr>
            <w:r>
              <w:rPr>
                <w:sz w:val="20"/>
                <w:szCs w:val="20"/>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7"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7 951 870,21</w:t>
            </w:r>
          </w:p>
        </w:tc>
        <w:tc>
          <w:tcPr>
            <w:tcW w:w="1754" w:type="dxa"/>
            <w:shd w:val="clear" w:color="auto" w:fill="auto"/>
            <w:noWrap/>
            <w:vAlign w:val="center"/>
          </w:tcPr>
          <w:p>
            <w:pPr>
              <w:jc w:val="center"/>
              <w:rPr>
                <w:sz w:val="20"/>
                <w:szCs w:val="20"/>
              </w:rPr>
            </w:pPr>
            <w:r>
              <w:rPr>
                <w:sz w:val="20"/>
                <w:szCs w:val="20"/>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Депутаты Городской Думы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50 0 00 00104</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2 461 217,47</w:t>
            </w:r>
          </w:p>
        </w:tc>
        <w:tc>
          <w:tcPr>
            <w:tcW w:w="1754" w:type="dxa"/>
            <w:shd w:val="clear" w:color="auto" w:fill="auto"/>
            <w:noWrap/>
            <w:vAlign w:val="center"/>
          </w:tcPr>
          <w:p>
            <w:pPr>
              <w:jc w:val="center"/>
              <w:rPr>
                <w:sz w:val="20"/>
                <w:szCs w:val="20"/>
              </w:rPr>
            </w:pPr>
            <w:r>
              <w:rPr>
                <w:sz w:val="20"/>
                <w:szCs w:val="20"/>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7"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50 0 00 00104</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2 461 217,47</w:t>
            </w:r>
          </w:p>
        </w:tc>
        <w:tc>
          <w:tcPr>
            <w:tcW w:w="1754" w:type="dxa"/>
            <w:shd w:val="clear" w:color="auto" w:fill="auto"/>
            <w:noWrap/>
            <w:vAlign w:val="center"/>
          </w:tcPr>
          <w:p>
            <w:pPr>
              <w:jc w:val="center"/>
              <w:rPr>
                <w:sz w:val="20"/>
                <w:szCs w:val="20"/>
              </w:rPr>
            </w:pPr>
            <w:r>
              <w:rPr>
                <w:sz w:val="20"/>
                <w:szCs w:val="20"/>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6" w:hRule="atLeast"/>
        </w:trPr>
        <w:tc>
          <w:tcPr>
            <w:tcW w:w="3161" w:type="dxa"/>
            <w:shd w:val="clear" w:color="auto" w:fill="auto"/>
            <w:noWrap w:val="0"/>
            <w:vAlign w:val="center"/>
          </w:tcPr>
          <w:p>
            <w:pPr>
              <w:rPr>
                <w:sz w:val="20"/>
                <w:szCs w:val="20"/>
              </w:rPr>
            </w:pPr>
            <w:r>
              <w:rPr>
                <w:sz w:val="20"/>
                <w:szCs w:val="20"/>
              </w:rPr>
              <w:t>Председатель Городской Думы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50 0 00 00105</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2 187 360,00</w:t>
            </w:r>
          </w:p>
        </w:tc>
        <w:tc>
          <w:tcPr>
            <w:tcW w:w="1754" w:type="dxa"/>
            <w:shd w:val="clear" w:color="auto" w:fill="auto"/>
            <w:noWrap/>
            <w:vAlign w:val="center"/>
          </w:tcPr>
          <w:p>
            <w:pPr>
              <w:jc w:val="center"/>
              <w:rPr>
                <w:sz w:val="20"/>
                <w:szCs w:val="20"/>
              </w:rPr>
            </w:pPr>
            <w:r>
              <w:rPr>
                <w:sz w:val="20"/>
                <w:szCs w:val="20"/>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50 0 00 00105</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2 187 360,00</w:t>
            </w:r>
          </w:p>
        </w:tc>
        <w:tc>
          <w:tcPr>
            <w:tcW w:w="1754" w:type="dxa"/>
            <w:shd w:val="clear" w:color="auto" w:fill="auto"/>
            <w:noWrap/>
            <w:vAlign w:val="center"/>
          </w:tcPr>
          <w:p>
            <w:pPr>
              <w:jc w:val="center"/>
              <w:rPr>
                <w:sz w:val="20"/>
                <w:szCs w:val="20"/>
              </w:rPr>
            </w:pPr>
            <w:r>
              <w:rPr>
                <w:sz w:val="20"/>
                <w:szCs w:val="20"/>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Возмещение расходов, связанных с осуществлением полномочий депутата Городской Думы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50 0 00 00111</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1 261 181,00</w:t>
            </w:r>
          </w:p>
        </w:tc>
        <w:tc>
          <w:tcPr>
            <w:tcW w:w="1754" w:type="dxa"/>
            <w:shd w:val="clear" w:color="auto" w:fill="auto"/>
            <w:noWrap/>
            <w:vAlign w:val="center"/>
          </w:tcPr>
          <w:p>
            <w:pPr>
              <w:jc w:val="center"/>
              <w:rPr>
                <w:sz w:val="20"/>
                <w:szCs w:val="20"/>
              </w:rPr>
            </w:pPr>
            <w:r>
              <w:rPr>
                <w:sz w:val="20"/>
                <w:szCs w:val="20"/>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50 0 00 00111</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1 261 181,00</w:t>
            </w:r>
          </w:p>
        </w:tc>
        <w:tc>
          <w:tcPr>
            <w:tcW w:w="1754" w:type="dxa"/>
            <w:shd w:val="clear" w:color="auto" w:fill="auto"/>
            <w:noWrap/>
            <w:vAlign w:val="center"/>
          </w:tcPr>
          <w:p>
            <w:pPr>
              <w:jc w:val="center"/>
              <w:rPr>
                <w:sz w:val="20"/>
                <w:szCs w:val="20"/>
              </w:rPr>
            </w:pPr>
            <w:r>
              <w:rPr>
                <w:sz w:val="20"/>
                <w:szCs w:val="20"/>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22" w:hRule="atLeast"/>
        </w:trPr>
        <w:tc>
          <w:tcPr>
            <w:tcW w:w="3161" w:type="dxa"/>
            <w:shd w:val="clear" w:color="auto" w:fill="auto"/>
            <w:noWrap w:val="0"/>
            <w:vAlign w:val="center"/>
          </w:tcPr>
          <w:p>
            <w:pPr>
              <w:rPr>
                <w:sz w:val="20"/>
                <w:szCs w:val="20"/>
              </w:rPr>
            </w:pPr>
            <w:r>
              <w:rPr>
                <w:sz w:val="20"/>
                <w:szCs w:val="20"/>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50 0 00 00112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3 129 238,82</w:t>
            </w:r>
          </w:p>
        </w:tc>
        <w:tc>
          <w:tcPr>
            <w:tcW w:w="1754" w:type="dxa"/>
            <w:shd w:val="clear" w:color="auto" w:fill="auto"/>
            <w:noWrap/>
            <w:vAlign w:val="center"/>
          </w:tcPr>
          <w:p>
            <w:pPr>
              <w:jc w:val="center"/>
              <w:rPr>
                <w:sz w:val="20"/>
                <w:szCs w:val="20"/>
              </w:rPr>
            </w:pPr>
            <w:r>
              <w:rPr>
                <w:sz w:val="20"/>
                <w:szCs w:val="20"/>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0103</w:t>
            </w:r>
          </w:p>
        </w:tc>
        <w:tc>
          <w:tcPr>
            <w:tcW w:w="1437" w:type="dxa"/>
            <w:shd w:val="clear" w:color="auto" w:fill="auto"/>
            <w:noWrap w:val="0"/>
            <w:vAlign w:val="center"/>
          </w:tcPr>
          <w:p>
            <w:pPr>
              <w:jc w:val="center"/>
              <w:rPr>
                <w:sz w:val="20"/>
                <w:szCs w:val="20"/>
              </w:rPr>
            </w:pPr>
            <w:r>
              <w:rPr>
                <w:sz w:val="20"/>
                <w:szCs w:val="20"/>
              </w:rPr>
              <w:t>50 0 00 00112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3 129 238,82</w:t>
            </w:r>
          </w:p>
        </w:tc>
        <w:tc>
          <w:tcPr>
            <w:tcW w:w="1754" w:type="dxa"/>
            <w:shd w:val="clear" w:color="auto" w:fill="auto"/>
            <w:noWrap/>
            <w:vAlign w:val="center"/>
          </w:tcPr>
          <w:p>
            <w:pPr>
              <w:jc w:val="center"/>
              <w:rPr>
                <w:sz w:val="20"/>
                <w:szCs w:val="20"/>
              </w:rPr>
            </w:pPr>
            <w:r>
              <w:rPr>
                <w:sz w:val="20"/>
                <w:szCs w:val="20"/>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 w:hRule="atLeast"/>
        </w:trPr>
        <w:tc>
          <w:tcPr>
            <w:tcW w:w="3161" w:type="dxa"/>
            <w:shd w:val="clear" w:color="auto" w:fill="auto"/>
            <w:noWrap w:val="0"/>
            <w:vAlign w:val="center"/>
          </w:tcPr>
          <w:p>
            <w:pPr>
              <w:rPr>
                <w:b/>
                <w:bCs/>
                <w:sz w:val="20"/>
                <w:szCs w:val="20"/>
              </w:rPr>
            </w:pPr>
            <w:r>
              <w:rPr>
                <w:b/>
                <w:bCs/>
                <w:sz w:val="20"/>
                <w:szCs w:val="20"/>
              </w:rPr>
              <w:t>СОЦИАЛЬНАЯ ПОЛИТИКА</w:t>
            </w:r>
          </w:p>
        </w:tc>
        <w:tc>
          <w:tcPr>
            <w:tcW w:w="531" w:type="dxa"/>
            <w:shd w:val="clear" w:color="auto" w:fill="auto"/>
            <w:noWrap w:val="0"/>
            <w:vAlign w:val="center"/>
          </w:tcPr>
          <w:p>
            <w:pPr>
              <w:jc w:val="center"/>
              <w:rPr>
                <w:b/>
                <w:bCs/>
                <w:sz w:val="20"/>
                <w:szCs w:val="20"/>
              </w:rPr>
            </w:pPr>
            <w:r>
              <w:rPr>
                <w:b/>
                <w:bCs/>
                <w:sz w:val="20"/>
                <w:szCs w:val="20"/>
              </w:rPr>
              <w:t>401</w:t>
            </w:r>
          </w:p>
        </w:tc>
        <w:tc>
          <w:tcPr>
            <w:tcW w:w="636" w:type="dxa"/>
            <w:shd w:val="clear" w:color="auto" w:fill="auto"/>
            <w:noWrap w:val="0"/>
            <w:vAlign w:val="center"/>
          </w:tcPr>
          <w:p>
            <w:pPr>
              <w:jc w:val="center"/>
              <w:rPr>
                <w:b/>
                <w:bCs/>
                <w:sz w:val="20"/>
                <w:szCs w:val="20"/>
              </w:rPr>
            </w:pPr>
            <w:r>
              <w:rPr>
                <w:b/>
                <w:bCs/>
                <w:sz w:val="20"/>
                <w:szCs w:val="20"/>
              </w:rPr>
              <w:t>1000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1 584 260,52</w:t>
            </w:r>
          </w:p>
        </w:tc>
        <w:tc>
          <w:tcPr>
            <w:tcW w:w="1754" w:type="dxa"/>
            <w:shd w:val="clear" w:color="auto" w:fill="auto"/>
            <w:noWrap/>
            <w:vAlign w:val="center"/>
          </w:tcPr>
          <w:p>
            <w:pPr>
              <w:jc w:val="center"/>
              <w:rPr>
                <w:b/>
                <w:bCs/>
                <w:sz w:val="20"/>
                <w:szCs w:val="20"/>
              </w:rPr>
            </w:pPr>
            <w:r>
              <w:rPr>
                <w:b/>
                <w:bCs/>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6" w:hRule="atLeast"/>
        </w:trPr>
        <w:tc>
          <w:tcPr>
            <w:tcW w:w="3161" w:type="dxa"/>
            <w:shd w:val="clear" w:color="auto" w:fill="auto"/>
            <w:noWrap w:val="0"/>
            <w:vAlign w:val="center"/>
          </w:tcPr>
          <w:p>
            <w:pPr>
              <w:rPr>
                <w:b/>
                <w:bCs/>
                <w:sz w:val="20"/>
                <w:szCs w:val="20"/>
              </w:rPr>
            </w:pPr>
            <w:r>
              <w:rPr>
                <w:b/>
                <w:bCs/>
                <w:sz w:val="20"/>
                <w:szCs w:val="20"/>
              </w:rPr>
              <w:t>Пенсионное обеспечение</w:t>
            </w:r>
          </w:p>
        </w:tc>
        <w:tc>
          <w:tcPr>
            <w:tcW w:w="531" w:type="dxa"/>
            <w:shd w:val="clear" w:color="auto" w:fill="auto"/>
            <w:noWrap w:val="0"/>
            <w:vAlign w:val="center"/>
          </w:tcPr>
          <w:p>
            <w:pPr>
              <w:jc w:val="center"/>
              <w:rPr>
                <w:b/>
                <w:bCs/>
                <w:sz w:val="20"/>
                <w:szCs w:val="20"/>
              </w:rPr>
            </w:pPr>
            <w:r>
              <w:rPr>
                <w:b/>
                <w:bCs/>
                <w:sz w:val="20"/>
                <w:szCs w:val="20"/>
              </w:rPr>
              <w:t>401</w:t>
            </w:r>
          </w:p>
        </w:tc>
        <w:tc>
          <w:tcPr>
            <w:tcW w:w="636" w:type="dxa"/>
            <w:shd w:val="clear" w:color="auto" w:fill="auto"/>
            <w:noWrap w:val="0"/>
            <w:vAlign w:val="center"/>
          </w:tcPr>
          <w:p>
            <w:pPr>
              <w:jc w:val="center"/>
              <w:rPr>
                <w:b/>
                <w:bCs/>
                <w:sz w:val="20"/>
                <w:szCs w:val="20"/>
              </w:rPr>
            </w:pPr>
            <w:r>
              <w:rPr>
                <w:b/>
                <w:bCs/>
                <w:sz w:val="20"/>
                <w:szCs w:val="20"/>
              </w:rPr>
              <w:t>1001</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1 584 260,52</w:t>
            </w:r>
          </w:p>
        </w:tc>
        <w:tc>
          <w:tcPr>
            <w:tcW w:w="1754" w:type="dxa"/>
            <w:shd w:val="clear" w:color="auto" w:fill="auto"/>
            <w:noWrap/>
            <w:vAlign w:val="center"/>
          </w:tcPr>
          <w:p>
            <w:pPr>
              <w:jc w:val="center"/>
              <w:rPr>
                <w:b/>
                <w:bCs/>
                <w:sz w:val="20"/>
                <w:szCs w:val="20"/>
              </w:rPr>
            </w:pPr>
            <w:r>
              <w:rPr>
                <w:b/>
                <w:bCs/>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6"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1001</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1 584 260,52</w:t>
            </w:r>
          </w:p>
        </w:tc>
        <w:tc>
          <w:tcPr>
            <w:tcW w:w="1754"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22" w:hRule="atLeast"/>
        </w:trPr>
        <w:tc>
          <w:tcPr>
            <w:tcW w:w="3161" w:type="dxa"/>
            <w:shd w:val="clear" w:color="auto" w:fill="auto"/>
            <w:noWrap w:val="0"/>
            <w:vAlign w:val="center"/>
          </w:tcPr>
          <w:p>
            <w:pPr>
              <w:rPr>
                <w:sz w:val="20"/>
                <w:szCs w:val="20"/>
              </w:rPr>
            </w:pPr>
            <w:r>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1001</w:t>
            </w:r>
          </w:p>
        </w:tc>
        <w:tc>
          <w:tcPr>
            <w:tcW w:w="1437" w:type="dxa"/>
            <w:shd w:val="clear" w:color="auto" w:fill="auto"/>
            <w:noWrap w:val="0"/>
            <w:vAlign w:val="center"/>
          </w:tcPr>
          <w:p>
            <w:pPr>
              <w:jc w:val="center"/>
              <w:rPr>
                <w:sz w:val="20"/>
                <w:szCs w:val="20"/>
              </w:rPr>
            </w:pPr>
            <w:r>
              <w:rPr>
                <w:sz w:val="20"/>
                <w:szCs w:val="20"/>
              </w:rPr>
              <w:t>50 0 00 00501</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1 584 260,52</w:t>
            </w:r>
          </w:p>
        </w:tc>
        <w:tc>
          <w:tcPr>
            <w:tcW w:w="1754"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401</w:t>
            </w:r>
          </w:p>
        </w:tc>
        <w:tc>
          <w:tcPr>
            <w:tcW w:w="636" w:type="dxa"/>
            <w:shd w:val="clear" w:color="auto" w:fill="auto"/>
            <w:noWrap w:val="0"/>
            <w:vAlign w:val="center"/>
          </w:tcPr>
          <w:p>
            <w:pPr>
              <w:jc w:val="center"/>
              <w:rPr>
                <w:sz w:val="20"/>
                <w:szCs w:val="20"/>
              </w:rPr>
            </w:pPr>
            <w:r>
              <w:rPr>
                <w:sz w:val="20"/>
                <w:szCs w:val="20"/>
              </w:rPr>
              <w:t>1001</w:t>
            </w:r>
          </w:p>
        </w:tc>
        <w:tc>
          <w:tcPr>
            <w:tcW w:w="1437" w:type="dxa"/>
            <w:shd w:val="clear" w:color="auto" w:fill="auto"/>
            <w:noWrap w:val="0"/>
            <w:vAlign w:val="center"/>
          </w:tcPr>
          <w:p>
            <w:pPr>
              <w:jc w:val="center"/>
              <w:rPr>
                <w:sz w:val="20"/>
                <w:szCs w:val="20"/>
              </w:rPr>
            </w:pPr>
            <w:r>
              <w:rPr>
                <w:sz w:val="20"/>
                <w:szCs w:val="20"/>
              </w:rPr>
              <w:t>50 0 00 00501</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1 584 260,52</w:t>
            </w:r>
          </w:p>
        </w:tc>
        <w:tc>
          <w:tcPr>
            <w:tcW w:w="1754"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1" w:hRule="atLeast"/>
        </w:trPr>
        <w:tc>
          <w:tcPr>
            <w:tcW w:w="3161" w:type="dxa"/>
            <w:shd w:val="clear" w:color="auto" w:fill="auto"/>
            <w:noWrap w:val="0"/>
            <w:vAlign w:val="center"/>
          </w:tcPr>
          <w:p>
            <w:pPr>
              <w:rPr>
                <w:b/>
                <w:bCs/>
                <w:sz w:val="20"/>
                <w:szCs w:val="20"/>
              </w:rPr>
            </w:pPr>
            <w:r>
              <w:rPr>
                <w:b/>
                <w:bCs/>
                <w:sz w:val="20"/>
                <w:szCs w:val="20"/>
              </w:rPr>
              <w:t>КОНТРОЛЬНО-СЧЕТНАЯ ПАЛАТА ГОРОДА ДИМИТРОВГРАДА УЛЬЯНОВСКОЙ ОБЛАСТИ</w:t>
            </w:r>
          </w:p>
        </w:tc>
        <w:tc>
          <w:tcPr>
            <w:tcW w:w="531" w:type="dxa"/>
            <w:shd w:val="clear" w:color="auto" w:fill="auto"/>
            <w:noWrap w:val="0"/>
            <w:vAlign w:val="center"/>
          </w:tcPr>
          <w:p>
            <w:pPr>
              <w:jc w:val="center"/>
              <w:rPr>
                <w:b/>
                <w:bCs/>
                <w:sz w:val="20"/>
                <w:szCs w:val="20"/>
              </w:rPr>
            </w:pPr>
            <w:r>
              <w:rPr>
                <w:b/>
                <w:bCs/>
                <w:sz w:val="20"/>
                <w:szCs w:val="20"/>
              </w:rPr>
              <w:t>405</w:t>
            </w:r>
          </w:p>
        </w:tc>
        <w:tc>
          <w:tcPr>
            <w:tcW w:w="636" w:type="dxa"/>
            <w:shd w:val="clear" w:color="auto" w:fill="auto"/>
            <w:noWrap w:val="0"/>
            <w:vAlign w:val="center"/>
          </w:tcPr>
          <w:p>
            <w:pPr>
              <w:jc w:val="center"/>
              <w:rPr>
                <w:b/>
                <w:bCs/>
                <w:sz w:val="20"/>
                <w:szCs w:val="20"/>
              </w:rPr>
            </w:pPr>
            <w:r>
              <w:rPr>
                <w:b/>
                <w:bCs/>
                <w:sz w:val="20"/>
                <w:szCs w:val="20"/>
              </w:rPr>
              <w:t> </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6 294 200,00</w:t>
            </w:r>
          </w:p>
        </w:tc>
        <w:tc>
          <w:tcPr>
            <w:tcW w:w="1754"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1" w:hRule="atLeast"/>
        </w:trPr>
        <w:tc>
          <w:tcPr>
            <w:tcW w:w="3161" w:type="dxa"/>
            <w:shd w:val="clear" w:color="auto" w:fill="auto"/>
            <w:noWrap w:val="0"/>
            <w:vAlign w:val="center"/>
          </w:tcPr>
          <w:p>
            <w:pPr>
              <w:rPr>
                <w:b/>
                <w:bCs/>
                <w:sz w:val="20"/>
                <w:szCs w:val="20"/>
              </w:rPr>
            </w:pPr>
            <w:r>
              <w:rPr>
                <w:b/>
                <w:bCs/>
                <w:sz w:val="20"/>
                <w:szCs w:val="20"/>
              </w:rPr>
              <w:t>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405</w:t>
            </w:r>
          </w:p>
        </w:tc>
        <w:tc>
          <w:tcPr>
            <w:tcW w:w="636" w:type="dxa"/>
            <w:shd w:val="clear" w:color="auto" w:fill="auto"/>
            <w:noWrap w:val="0"/>
            <w:vAlign w:val="center"/>
          </w:tcPr>
          <w:p>
            <w:pPr>
              <w:jc w:val="center"/>
              <w:rPr>
                <w:b/>
                <w:bCs/>
                <w:sz w:val="20"/>
                <w:szCs w:val="20"/>
              </w:rPr>
            </w:pPr>
            <w:r>
              <w:rPr>
                <w:b/>
                <w:bCs/>
                <w:sz w:val="20"/>
                <w:szCs w:val="20"/>
              </w:rPr>
              <w:t>0100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6 294 200,00</w:t>
            </w:r>
          </w:p>
        </w:tc>
        <w:tc>
          <w:tcPr>
            <w:tcW w:w="1754"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1" w:hRule="atLeast"/>
        </w:trPr>
        <w:tc>
          <w:tcPr>
            <w:tcW w:w="3161" w:type="dxa"/>
            <w:shd w:val="clear" w:color="auto" w:fill="auto"/>
            <w:noWrap w:val="0"/>
            <w:vAlign w:val="center"/>
          </w:tcPr>
          <w:p>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1" w:type="dxa"/>
            <w:shd w:val="clear" w:color="auto" w:fill="auto"/>
            <w:noWrap w:val="0"/>
            <w:vAlign w:val="center"/>
          </w:tcPr>
          <w:p>
            <w:pPr>
              <w:jc w:val="center"/>
              <w:rPr>
                <w:b/>
                <w:bCs/>
                <w:sz w:val="20"/>
                <w:szCs w:val="20"/>
              </w:rPr>
            </w:pPr>
            <w:r>
              <w:rPr>
                <w:b/>
                <w:bCs/>
                <w:sz w:val="20"/>
                <w:szCs w:val="20"/>
              </w:rPr>
              <w:t>405</w:t>
            </w:r>
          </w:p>
        </w:tc>
        <w:tc>
          <w:tcPr>
            <w:tcW w:w="636" w:type="dxa"/>
            <w:shd w:val="clear" w:color="auto" w:fill="auto"/>
            <w:noWrap w:val="0"/>
            <w:vAlign w:val="center"/>
          </w:tcPr>
          <w:p>
            <w:pPr>
              <w:jc w:val="center"/>
              <w:rPr>
                <w:b/>
                <w:bCs/>
                <w:sz w:val="20"/>
                <w:szCs w:val="20"/>
              </w:rPr>
            </w:pPr>
            <w:r>
              <w:rPr>
                <w:b/>
                <w:bCs/>
                <w:sz w:val="20"/>
                <w:szCs w:val="20"/>
              </w:rPr>
              <w:t>0106</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6 294 200,00</w:t>
            </w:r>
          </w:p>
        </w:tc>
        <w:tc>
          <w:tcPr>
            <w:tcW w:w="1754"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405</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6 294 200,00</w:t>
            </w:r>
          </w:p>
        </w:tc>
        <w:tc>
          <w:tcPr>
            <w:tcW w:w="1754"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405</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3 235 334,17</w:t>
            </w:r>
          </w:p>
        </w:tc>
        <w:tc>
          <w:tcPr>
            <w:tcW w:w="1754" w:type="dxa"/>
            <w:shd w:val="clear" w:color="auto" w:fill="auto"/>
            <w:noWrap/>
            <w:vAlign w:val="center"/>
          </w:tcPr>
          <w:p>
            <w:pPr>
              <w:jc w:val="center"/>
              <w:rPr>
                <w:sz w:val="20"/>
                <w:szCs w:val="20"/>
              </w:rPr>
            </w:pPr>
            <w:r>
              <w:rPr>
                <w:sz w:val="20"/>
                <w:szCs w:val="20"/>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405</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3 235 334,17</w:t>
            </w:r>
          </w:p>
        </w:tc>
        <w:tc>
          <w:tcPr>
            <w:tcW w:w="1754" w:type="dxa"/>
            <w:shd w:val="clear" w:color="auto" w:fill="auto"/>
            <w:noWrap/>
            <w:vAlign w:val="center"/>
          </w:tcPr>
          <w:p>
            <w:pPr>
              <w:jc w:val="center"/>
              <w:rPr>
                <w:sz w:val="20"/>
                <w:szCs w:val="20"/>
              </w:rPr>
            </w:pPr>
            <w:r>
              <w:rPr>
                <w:sz w:val="20"/>
                <w:szCs w:val="20"/>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Председатель Контрольно-счётной палаты города Димитровграда Ульяновской области и его заместитель</w:t>
            </w:r>
          </w:p>
        </w:tc>
        <w:tc>
          <w:tcPr>
            <w:tcW w:w="531" w:type="dxa"/>
            <w:shd w:val="clear" w:color="auto" w:fill="auto"/>
            <w:noWrap w:val="0"/>
            <w:vAlign w:val="center"/>
          </w:tcPr>
          <w:p>
            <w:pPr>
              <w:jc w:val="center"/>
              <w:rPr>
                <w:sz w:val="20"/>
                <w:szCs w:val="20"/>
              </w:rPr>
            </w:pPr>
            <w:r>
              <w:rPr>
                <w:sz w:val="20"/>
                <w:szCs w:val="20"/>
              </w:rPr>
              <w:t>405</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50 0 00 00103</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3 058 865,83</w:t>
            </w:r>
          </w:p>
        </w:tc>
        <w:tc>
          <w:tcPr>
            <w:tcW w:w="1754" w:type="dxa"/>
            <w:shd w:val="clear" w:color="auto" w:fill="auto"/>
            <w:noWrap/>
            <w:vAlign w:val="center"/>
          </w:tcPr>
          <w:p>
            <w:pPr>
              <w:jc w:val="center"/>
              <w:rPr>
                <w:sz w:val="20"/>
                <w:szCs w:val="20"/>
              </w:rPr>
            </w:pPr>
            <w:r>
              <w:rPr>
                <w:sz w:val="20"/>
                <w:szCs w:val="20"/>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405</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50 0 00 00103</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3 058 865,83</w:t>
            </w:r>
          </w:p>
        </w:tc>
        <w:tc>
          <w:tcPr>
            <w:tcW w:w="1754" w:type="dxa"/>
            <w:shd w:val="clear" w:color="auto" w:fill="auto"/>
            <w:noWrap/>
            <w:vAlign w:val="center"/>
          </w:tcPr>
          <w:p>
            <w:pPr>
              <w:jc w:val="center"/>
              <w:rPr>
                <w:sz w:val="20"/>
                <w:szCs w:val="20"/>
              </w:rPr>
            </w:pPr>
            <w:r>
              <w:rPr>
                <w:sz w:val="20"/>
                <w:szCs w:val="20"/>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32" w:hRule="atLeast"/>
        </w:trPr>
        <w:tc>
          <w:tcPr>
            <w:tcW w:w="3161" w:type="dxa"/>
            <w:shd w:val="clear" w:color="auto" w:fill="auto"/>
            <w:noWrap w:val="0"/>
            <w:vAlign w:val="center"/>
          </w:tcPr>
          <w:p>
            <w:pPr>
              <w:rPr>
                <w:b/>
                <w:bCs/>
                <w:sz w:val="20"/>
                <w:szCs w:val="20"/>
              </w:rPr>
            </w:pPr>
            <w:r>
              <w:rPr>
                <w:b/>
                <w:bCs/>
                <w:sz w:val="20"/>
                <w:szCs w:val="20"/>
              </w:rPr>
              <w:t>УПРАВЛЕНИЕ ФИНАНСОВ И МУНИЦИПАЛЬНЫХ ЗАКУПОК ГОРОДА ДИМИТРОВГРАДА УЛЬЯНОВСКОЙ ОБЛАСТИ</w:t>
            </w:r>
          </w:p>
        </w:tc>
        <w:tc>
          <w:tcPr>
            <w:tcW w:w="531" w:type="dxa"/>
            <w:shd w:val="clear" w:color="auto" w:fill="auto"/>
            <w:noWrap w:val="0"/>
            <w:vAlign w:val="center"/>
          </w:tcPr>
          <w:p>
            <w:pPr>
              <w:jc w:val="center"/>
              <w:rPr>
                <w:b/>
                <w:bCs/>
                <w:sz w:val="20"/>
                <w:szCs w:val="20"/>
              </w:rPr>
            </w:pPr>
            <w:r>
              <w:rPr>
                <w:b/>
                <w:bCs/>
                <w:sz w:val="20"/>
                <w:szCs w:val="20"/>
              </w:rPr>
              <w:t>442</w:t>
            </w:r>
          </w:p>
        </w:tc>
        <w:tc>
          <w:tcPr>
            <w:tcW w:w="636" w:type="dxa"/>
            <w:shd w:val="clear" w:color="auto" w:fill="auto"/>
            <w:noWrap w:val="0"/>
            <w:vAlign w:val="center"/>
          </w:tcPr>
          <w:p>
            <w:pPr>
              <w:jc w:val="center"/>
              <w:rPr>
                <w:b/>
                <w:bCs/>
                <w:sz w:val="20"/>
                <w:szCs w:val="20"/>
              </w:rPr>
            </w:pPr>
            <w:r>
              <w:rPr>
                <w:b/>
                <w:bCs/>
                <w:sz w:val="20"/>
                <w:szCs w:val="20"/>
              </w:rPr>
              <w:t> </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123 084 377,09</w:t>
            </w:r>
          </w:p>
        </w:tc>
        <w:tc>
          <w:tcPr>
            <w:tcW w:w="1754" w:type="dxa"/>
            <w:shd w:val="clear" w:color="auto" w:fill="auto"/>
            <w:noWrap/>
            <w:vAlign w:val="center"/>
          </w:tcPr>
          <w:p>
            <w:pPr>
              <w:jc w:val="center"/>
              <w:rPr>
                <w:b/>
                <w:bCs/>
                <w:sz w:val="20"/>
                <w:szCs w:val="20"/>
              </w:rPr>
            </w:pPr>
            <w:r>
              <w:rPr>
                <w:b/>
                <w:bCs/>
                <w:sz w:val="20"/>
                <w:szCs w:val="20"/>
              </w:rPr>
              <w:t>113 716 917,09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6" w:hRule="atLeast"/>
        </w:trPr>
        <w:tc>
          <w:tcPr>
            <w:tcW w:w="3161" w:type="dxa"/>
            <w:shd w:val="clear" w:color="auto" w:fill="auto"/>
            <w:noWrap w:val="0"/>
            <w:vAlign w:val="center"/>
          </w:tcPr>
          <w:p>
            <w:pPr>
              <w:rPr>
                <w:b/>
                <w:bCs/>
                <w:sz w:val="20"/>
                <w:szCs w:val="20"/>
              </w:rPr>
            </w:pPr>
            <w:r>
              <w:rPr>
                <w:b/>
                <w:bCs/>
                <w:sz w:val="20"/>
                <w:szCs w:val="20"/>
              </w:rPr>
              <w:t>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442</w:t>
            </w:r>
          </w:p>
        </w:tc>
        <w:tc>
          <w:tcPr>
            <w:tcW w:w="636" w:type="dxa"/>
            <w:shd w:val="clear" w:color="auto" w:fill="auto"/>
            <w:noWrap w:val="0"/>
            <w:vAlign w:val="center"/>
          </w:tcPr>
          <w:p>
            <w:pPr>
              <w:jc w:val="center"/>
              <w:rPr>
                <w:b/>
                <w:bCs/>
                <w:sz w:val="20"/>
                <w:szCs w:val="20"/>
              </w:rPr>
            </w:pPr>
            <w:r>
              <w:rPr>
                <w:b/>
                <w:bCs/>
                <w:sz w:val="20"/>
                <w:szCs w:val="20"/>
              </w:rPr>
              <w:t>0100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122 684 761,17</w:t>
            </w:r>
          </w:p>
        </w:tc>
        <w:tc>
          <w:tcPr>
            <w:tcW w:w="1754" w:type="dxa"/>
            <w:shd w:val="clear" w:color="auto" w:fill="auto"/>
            <w:noWrap/>
            <w:vAlign w:val="center"/>
          </w:tcPr>
          <w:p>
            <w:pPr>
              <w:jc w:val="center"/>
              <w:rPr>
                <w:b/>
                <w:bCs/>
                <w:sz w:val="20"/>
                <w:szCs w:val="20"/>
              </w:rPr>
            </w:pPr>
            <w:r>
              <w:rPr>
                <w:b/>
                <w:bCs/>
                <w:sz w:val="20"/>
                <w:szCs w:val="20"/>
              </w:rPr>
              <w:t>113 418 974,22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1" w:type="dxa"/>
            <w:shd w:val="clear" w:color="auto" w:fill="auto"/>
            <w:noWrap w:val="0"/>
            <w:vAlign w:val="center"/>
          </w:tcPr>
          <w:p>
            <w:pPr>
              <w:jc w:val="center"/>
              <w:rPr>
                <w:b/>
                <w:bCs/>
                <w:sz w:val="20"/>
                <w:szCs w:val="20"/>
              </w:rPr>
            </w:pPr>
            <w:r>
              <w:rPr>
                <w:b/>
                <w:bCs/>
                <w:sz w:val="20"/>
                <w:szCs w:val="20"/>
              </w:rPr>
              <w:t>442</w:t>
            </w:r>
          </w:p>
        </w:tc>
        <w:tc>
          <w:tcPr>
            <w:tcW w:w="636" w:type="dxa"/>
            <w:shd w:val="clear" w:color="auto" w:fill="auto"/>
            <w:noWrap w:val="0"/>
            <w:vAlign w:val="center"/>
          </w:tcPr>
          <w:p>
            <w:pPr>
              <w:jc w:val="center"/>
              <w:rPr>
                <w:b/>
                <w:bCs/>
                <w:sz w:val="20"/>
                <w:szCs w:val="20"/>
              </w:rPr>
            </w:pPr>
            <w:r>
              <w:rPr>
                <w:b/>
                <w:bCs/>
                <w:sz w:val="20"/>
                <w:szCs w:val="20"/>
              </w:rPr>
              <w:t>0106</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19 362 451,96</w:t>
            </w:r>
          </w:p>
        </w:tc>
        <w:tc>
          <w:tcPr>
            <w:tcW w:w="1754" w:type="dxa"/>
            <w:shd w:val="clear" w:color="auto" w:fill="auto"/>
            <w:noWrap/>
            <w:vAlign w:val="center"/>
          </w:tcPr>
          <w:p>
            <w:pPr>
              <w:jc w:val="center"/>
              <w:rPr>
                <w:b/>
                <w:bCs/>
                <w:sz w:val="20"/>
                <w:szCs w:val="20"/>
              </w:rPr>
            </w:pPr>
            <w:r>
              <w:rPr>
                <w:b/>
                <w:bCs/>
                <w:sz w:val="20"/>
                <w:szCs w:val="20"/>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29 0 00 00000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19 362 451,96</w:t>
            </w:r>
          </w:p>
        </w:tc>
        <w:tc>
          <w:tcPr>
            <w:tcW w:w="1754" w:type="dxa"/>
            <w:shd w:val="clear" w:color="auto" w:fill="auto"/>
            <w:noWrap/>
            <w:vAlign w:val="center"/>
          </w:tcPr>
          <w:p>
            <w:pPr>
              <w:jc w:val="center"/>
              <w:rPr>
                <w:sz w:val="20"/>
                <w:szCs w:val="20"/>
              </w:rPr>
            </w:pPr>
            <w:r>
              <w:rPr>
                <w:sz w:val="20"/>
                <w:szCs w:val="20"/>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29 2 00 00000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19 362 451,96</w:t>
            </w:r>
          </w:p>
        </w:tc>
        <w:tc>
          <w:tcPr>
            <w:tcW w:w="1754" w:type="dxa"/>
            <w:shd w:val="clear" w:color="auto" w:fill="auto"/>
            <w:noWrap/>
            <w:vAlign w:val="center"/>
          </w:tcPr>
          <w:p>
            <w:pPr>
              <w:jc w:val="center"/>
              <w:rPr>
                <w:sz w:val="20"/>
                <w:szCs w:val="20"/>
              </w:rPr>
            </w:pPr>
            <w:r>
              <w:rPr>
                <w:sz w:val="20"/>
                <w:szCs w:val="20"/>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29 2 01 00000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19 362 451,96</w:t>
            </w:r>
          </w:p>
        </w:tc>
        <w:tc>
          <w:tcPr>
            <w:tcW w:w="1754" w:type="dxa"/>
            <w:shd w:val="clear" w:color="auto" w:fill="auto"/>
            <w:noWrap/>
            <w:vAlign w:val="center"/>
          </w:tcPr>
          <w:p>
            <w:pPr>
              <w:jc w:val="center"/>
              <w:rPr>
                <w:sz w:val="20"/>
                <w:szCs w:val="20"/>
              </w:rPr>
            </w:pPr>
            <w:r>
              <w:rPr>
                <w:sz w:val="20"/>
                <w:szCs w:val="20"/>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29 2 01 00102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19 362 451,96</w:t>
            </w:r>
          </w:p>
        </w:tc>
        <w:tc>
          <w:tcPr>
            <w:tcW w:w="1754" w:type="dxa"/>
            <w:shd w:val="clear" w:color="auto" w:fill="auto"/>
            <w:noWrap/>
            <w:vAlign w:val="center"/>
          </w:tcPr>
          <w:p>
            <w:pPr>
              <w:jc w:val="center"/>
              <w:rPr>
                <w:sz w:val="20"/>
                <w:szCs w:val="20"/>
              </w:rPr>
            </w:pPr>
            <w:r>
              <w:rPr>
                <w:sz w:val="20"/>
                <w:szCs w:val="20"/>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29 2 01 00102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18 611 797,06</w:t>
            </w:r>
          </w:p>
        </w:tc>
        <w:tc>
          <w:tcPr>
            <w:tcW w:w="1754" w:type="dxa"/>
            <w:shd w:val="clear" w:color="auto" w:fill="auto"/>
            <w:noWrap/>
            <w:vAlign w:val="center"/>
          </w:tcPr>
          <w:p>
            <w:pPr>
              <w:jc w:val="center"/>
              <w:rPr>
                <w:sz w:val="20"/>
                <w:szCs w:val="20"/>
              </w:rPr>
            </w:pPr>
            <w:r>
              <w:rPr>
                <w:sz w:val="20"/>
                <w:szCs w:val="20"/>
              </w:rPr>
              <w:t>18 611 797,06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0106</w:t>
            </w:r>
          </w:p>
        </w:tc>
        <w:tc>
          <w:tcPr>
            <w:tcW w:w="1437" w:type="dxa"/>
            <w:shd w:val="clear" w:color="auto" w:fill="auto"/>
            <w:noWrap w:val="0"/>
            <w:vAlign w:val="center"/>
          </w:tcPr>
          <w:p>
            <w:pPr>
              <w:jc w:val="center"/>
              <w:rPr>
                <w:sz w:val="20"/>
                <w:szCs w:val="20"/>
              </w:rPr>
            </w:pPr>
            <w:r>
              <w:rPr>
                <w:sz w:val="20"/>
                <w:szCs w:val="20"/>
              </w:rPr>
              <w:t>29 2 01 00102</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750 654,90</w:t>
            </w:r>
          </w:p>
        </w:tc>
        <w:tc>
          <w:tcPr>
            <w:tcW w:w="1754" w:type="dxa"/>
            <w:shd w:val="clear" w:color="auto" w:fill="auto"/>
            <w:noWrap/>
            <w:vAlign w:val="center"/>
          </w:tcPr>
          <w:p>
            <w:pPr>
              <w:jc w:val="center"/>
              <w:rPr>
                <w:sz w:val="20"/>
                <w:szCs w:val="20"/>
              </w:rPr>
            </w:pPr>
            <w:r>
              <w:rPr>
                <w:sz w:val="20"/>
                <w:szCs w:val="20"/>
              </w:rPr>
              <w:t>722 533,17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442</w:t>
            </w:r>
          </w:p>
        </w:tc>
        <w:tc>
          <w:tcPr>
            <w:tcW w:w="636" w:type="dxa"/>
            <w:shd w:val="clear" w:color="auto" w:fill="auto"/>
            <w:noWrap w:val="0"/>
            <w:vAlign w:val="center"/>
          </w:tcPr>
          <w:p>
            <w:pPr>
              <w:jc w:val="center"/>
              <w:rPr>
                <w:b/>
                <w:bCs/>
                <w:sz w:val="20"/>
                <w:szCs w:val="20"/>
              </w:rPr>
            </w:pPr>
            <w:r>
              <w:rPr>
                <w:b/>
                <w:bCs/>
                <w:sz w:val="20"/>
                <w:szCs w:val="20"/>
              </w:rPr>
              <w:t>0113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103 322 309,21</w:t>
            </w:r>
          </w:p>
        </w:tc>
        <w:tc>
          <w:tcPr>
            <w:tcW w:w="1754" w:type="dxa"/>
            <w:shd w:val="clear" w:color="auto" w:fill="auto"/>
            <w:noWrap/>
            <w:vAlign w:val="center"/>
          </w:tcPr>
          <w:p>
            <w:pPr>
              <w:jc w:val="center"/>
              <w:rPr>
                <w:b/>
                <w:bCs/>
                <w:sz w:val="20"/>
                <w:szCs w:val="20"/>
              </w:rPr>
            </w:pPr>
            <w:r>
              <w:rPr>
                <w:b/>
                <w:bCs/>
                <w:sz w:val="20"/>
                <w:szCs w:val="20"/>
              </w:rPr>
              <w:t>94 084 643,99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29 0 00 00000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1 643 239,54</w:t>
            </w:r>
          </w:p>
        </w:tc>
        <w:tc>
          <w:tcPr>
            <w:tcW w:w="1754" w:type="dxa"/>
            <w:shd w:val="clear" w:color="auto" w:fill="auto"/>
            <w:noWrap/>
            <w:vAlign w:val="center"/>
          </w:tcPr>
          <w:p>
            <w:pPr>
              <w:jc w:val="center"/>
              <w:rPr>
                <w:sz w:val="20"/>
                <w:szCs w:val="20"/>
              </w:rPr>
            </w:pPr>
            <w:r>
              <w:rPr>
                <w:sz w:val="20"/>
                <w:szCs w:val="20"/>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29 2 00 00000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1 643 239,54</w:t>
            </w:r>
          </w:p>
        </w:tc>
        <w:tc>
          <w:tcPr>
            <w:tcW w:w="1754" w:type="dxa"/>
            <w:shd w:val="clear" w:color="auto" w:fill="auto"/>
            <w:noWrap/>
            <w:vAlign w:val="center"/>
          </w:tcPr>
          <w:p>
            <w:pPr>
              <w:jc w:val="center"/>
              <w:rPr>
                <w:sz w:val="20"/>
                <w:szCs w:val="20"/>
              </w:rPr>
            </w:pPr>
            <w:r>
              <w:rPr>
                <w:sz w:val="20"/>
                <w:szCs w:val="20"/>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29 2 01 00000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1 643 239,54</w:t>
            </w:r>
          </w:p>
        </w:tc>
        <w:tc>
          <w:tcPr>
            <w:tcW w:w="1754" w:type="dxa"/>
            <w:shd w:val="clear" w:color="auto" w:fill="auto"/>
            <w:noWrap/>
            <w:vAlign w:val="center"/>
          </w:tcPr>
          <w:p>
            <w:pPr>
              <w:jc w:val="center"/>
              <w:rPr>
                <w:sz w:val="20"/>
                <w:szCs w:val="20"/>
              </w:rPr>
            </w:pPr>
            <w:r>
              <w:rPr>
                <w:sz w:val="20"/>
                <w:szCs w:val="20"/>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Мероприятия по организации бюджетного процесса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29 2 01 00304</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1 643 239,54</w:t>
            </w:r>
          </w:p>
        </w:tc>
        <w:tc>
          <w:tcPr>
            <w:tcW w:w="1754" w:type="dxa"/>
            <w:shd w:val="clear" w:color="auto" w:fill="auto"/>
            <w:noWrap/>
            <w:vAlign w:val="center"/>
          </w:tcPr>
          <w:p>
            <w:pPr>
              <w:jc w:val="center"/>
              <w:rPr>
                <w:sz w:val="20"/>
                <w:szCs w:val="20"/>
              </w:rPr>
            </w:pPr>
            <w:r>
              <w:rPr>
                <w:sz w:val="20"/>
                <w:szCs w:val="20"/>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29 2 01 00304</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1 643 239,54</w:t>
            </w:r>
          </w:p>
        </w:tc>
        <w:tc>
          <w:tcPr>
            <w:tcW w:w="1754" w:type="dxa"/>
            <w:shd w:val="clear" w:color="auto" w:fill="auto"/>
            <w:noWrap/>
            <w:vAlign w:val="center"/>
          </w:tcPr>
          <w:p>
            <w:pPr>
              <w:jc w:val="center"/>
              <w:rPr>
                <w:sz w:val="20"/>
                <w:szCs w:val="20"/>
              </w:rPr>
            </w:pPr>
            <w:r>
              <w:rPr>
                <w:sz w:val="20"/>
                <w:szCs w:val="20"/>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101 679 069,67</w:t>
            </w:r>
          </w:p>
        </w:tc>
        <w:tc>
          <w:tcPr>
            <w:tcW w:w="1754" w:type="dxa"/>
            <w:shd w:val="clear" w:color="auto" w:fill="auto"/>
            <w:noWrap/>
            <w:vAlign w:val="center"/>
          </w:tcPr>
          <w:p>
            <w:pPr>
              <w:jc w:val="center"/>
              <w:rPr>
                <w:sz w:val="20"/>
                <w:szCs w:val="20"/>
              </w:rPr>
            </w:pPr>
            <w:r>
              <w:rPr>
                <w:sz w:val="20"/>
                <w:szCs w:val="20"/>
              </w:rPr>
              <w:t>92 311 617,07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1" w:hRule="atLeast"/>
        </w:trPr>
        <w:tc>
          <w:tcPr>
            <w:tcW w:w="3161" w:type="dxa"/>
            <w:shd w:val="clear" w:color="auto" w:fill="auto"/>
            <w:noWrap w:val="0"/>
            <w:vAlign w:val="center"/>
          </w:tcPr>
          <w:p>
            <w:pPr>
              <w:rPr>
                <w:sz w:val="20"/>
                <w:szCs w:val="20"/>
              </w:rPr>
            </w:pPr>
            <w:r>
              <w:rPr>
                <w:sz w:val="20"/>
                <w:szCs w:val="20"/>
              </w:rPr>
              <w:t>Условно утвержденные расходы</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50 0 00 00905</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101 679 069,67</w:t>
            </w:r>
          </w:p>
        </w:tc>
        <w:tc>
          <w:tcPr>
            <w:tcW w:w="1754" w:type="dxa"/>
            <w:shd w:val="clear" w:color="auto" w:fill="auto"/>
            <w:noWrap/>
            <w:vAlign w:val="center"/>
          </w:tcPr>
          <w:p>
            <w:pPr>
              <w:jc w:val="center"/>
              <w:rPr>
                <w:sz w:val="20"/>
                <w:szCs w:val="20"/>
              </w:rPr>
            </w:pPr>
            <w:r>
              <w:rPr>
                <w:sz w:val="20"/>
                <w:szCs w:val="20"/>
              </w:rPr>
              <w:t>92 311 617,07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6" w:hRule="atLeast"/>
        </w:trPr>
        <w:tc>
          <w:tcPr>
            <w:tcW w:w="3161" w:type="dxa"/>
            <w:shd w:val="clear" w:color="auto" w:fill="auto"/>
            <w:noWrap w:val="0"/>
            <w:vAlign w:val="center"/>
          </w:tcPr>
          <w:p>
            <w:pPr>
              <w:rPr>
                <w:sz w:val="20"/>
                <w:szCs w:val="20"/>
              </w:rPr>
            </w:pPr>
            <w:r>
              <w:rPr>
                <w:sz w:val="20"/>
                <w:szCs w:val="20"/>
              </w:rPr>
              <w:t>Иные бюджетные ассигнования</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50 0 00 00905</w:t>
            </w:r>
          </w:p>
        </w:tc>
        <w:tc>
          <w:tcPr>
            <w:tcW w:w="637" w:type="dxa"/>
            <w:shd w:val="clear" w:color="auto" w:fill="auto"/>
            <w:noWrap w:val="0"/>
            <w:vAlign w:val="center"/>
          </w:tcPr>
          <w:p>
            <w:pPr>
              <w:jc w:val="center"/>
              <w:rPr>
                <w:sz w:val="20"/>
                <w:szCs w:val="20"/>
              </w:rPr>
            </w:pPr>
            <w:r>
              <w:rPr>
                <w:sz w:val="20"/>
                <w:szCs w:val="20"/>
              </w:rPr>
              <w:t>800</w:t>
            </w:r>
          </w:p>
        </w:tc>
        <w:tc>
          <w:tcPr>
            <w:tcW w:w="1709" w:type="dxa"/>
            <w:shd w:val="clear" w:color="auto" w:fill="auto"/>
            <w:noWrap/>
            <w:vAlign w:val="center"/>
          </w:tcPr>
          <w:p>
            <w:pPr>
              <w:jc w:val="center"/>
              <w:rPr>
                <w:sz w:val="20"/>
                <w:szCs w:val="20"/>
              </w:rPr>
            </w:pPr>
            <w:r>
              <w:rPr>
                <w:sz w:val="20"/>
                <w:szCs w:val="20"/>
              </w:rPr>
              <w:t>101 679 069,67</w:t>
            </w:r>
          </w:p>
        </w:tc>
        <w:tc>
          <w:tcPr>
            <w:tcW w:w="1754" w:type="dxa"/>
            <w:shd w:val="clear" w:color="auto" w:fill="auto"/>
            <w:noWrap/>
            <w:vAlign w:val="center"/>
          </w:tcPr>
          <w:p>
            <w:pPr>
              <w:jc w:val="center"/>
              <w:rPr>
                <w:sz w:val="20"/>
                <w:szCs w:val="20"/>
              </w:rPr>
            </w:pPr>
            <w:r>
              <w:rPr>
                <w:sz w:val="20"/>
                <w:szCs w:val="20"/>
              </w:rPr>
              <w:t>92 311 617,07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ОБСЛУЖИВАНИЕ ГОСУДАРСТВЕННОГО (МУНИЦИПАЛЬНОГО) ДОЛГА</w:t>
            </w:r>
          </w:p>
        </w:tc>
        <w:tc>
          <w:tcPr>
            <w:tcW w:w="531" w:type="dxa"/>
            <w:shd w:val="clear" w:color="auto" w:fill="auto"/>
            <w:noWrap w:val="0"/>
            <w:vAlign w:val="center"/>
          </w:tcPr>
          <w:p>
            <w:pPr>
              <w:jc w:val="center"/>
              <w:rPr>
                <w:b/>
                <w:bCs/>
                <w:sz w:val="20"/>
                <w:szCs w:val="20"/>
              </w:rPr>
            </w:pPr>
            <w:r>
              <w:rPr>
                <w:b/>
                <w:bCs/>
                <w:sz w:val="20"/>
                <w:szCs w:val="20"/>
              </w:rPr>
              <w:t>442</w:t>
            </w:r>
          </w:p>
        </w:tc>
        <w:tc>
          <w:tcPr>
            <w:tcW w:w="636" w:type="dxa"/>
            <w:shd w:val="clear" w:color="auto" w:fill="auto"/>
            <w:noWrap w:val="0"/>
            <w:vAlign w:val="center"/>
          </w:tcPr>
          <w:p>
            <w:pPr>
              <w:jc w:val="center"/>
              <w:rPr>
                <w:b/>
                <w:bCs/>
                <w:sz w:val="20"/>
                <w:szCs w:val="20"/>
              </w:rPr>
            </w:pPr>
            <w:r>
              <w:rPr>
                <w:b/>
                <w:bCs/>
                <w:sz w:val="20"/>
                <w:szCs w:val="20"/>
              </w:rPr>
              <w:t>1300</w:t>
            </w:r>
          </w:p>
        </w:tc>
        <w:tc>
          <w:tcPr>
            <w:tcW w:w="1437" w:type="dxa"/>
            <w:shd w:val="clear" w:color="auto" w:fill="auto"/>
            <w:noWrap w:val="0"/>
            <w:vAlign w:val="center"/>
          </w:tcPr>
          <w:p>
            <w:pPr>
              <w:jc w:val="center"/>
              <w:rPr>
                <w:sz w:val="20"/>
                <w:szCs w:val="20"/>
              </w:rPr>
            </w:pPr>
            <w:r>
              <w:rPr>
                <w:sz w:val="20"/>
                <w:szCs w:val="20"/>
              </w:rPr>
              <w:t> </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b/>
                <w:bCs/>
                <w:sz w:val="20"/>
                <w:szCs w:val="20"/>
              </w:rPr>
            </w:pPr>
            <w:r>
              <w:rPr>
                <w:b/>
                <w:bCs/>
                <w:sz w:val="20"/>
                <w:szCs w:val="20"/>
              </w:rPr>
              <w:t>399 615,92</w:t>
            </w:r>
          </w:p>
        </w:tc>
        <w:tc>
          <w:tcPr>
            <w:tcW w:w="1754" w:type="dxa"/>
            <w:shd w:val="clear" w:color="auto" w:fill="auto"/>
            <w:noWrap/>
            <w:vAlign w:val="center"/>
          </w:tcPr>
          <w:p>
            <w:pPr>
              <w:jc w:val="center"/>
              <w:rPr>
                <w:b/>
                <w:bCs/>
                <w:sz w:val="20"/>
                <w:szCs w:val="20"/>
              </w:rPr>
            </w:pPr>
            <w:r>
              <w:rPr>
                <w:b/>
                <w:bCs/>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Обслуживание государственного (муниципального) внутреннего долга</w:t>
            </w:r>
          </w:p>
        </w:tc>
        <w:tc>
          <w:tcPr>
            <w:tcW w:w="531" w:type="dxa"/>
            <w:shd w:val="clear" w:color="auto" w:fill="auto"/>
            <w:noWrap w:val="0"/>
            <w:vAlign w:val="center"/>
          </w:tcPr>
          <w:p>
            <w:pPr>
              <w:jc w:val="center"/>
              <w:rPr>
                <w:b/>
                <w:bCs/>
                <w:sz w:val="20"/>
                <w:szCs w:val="20"/>
              </w:rPr>
            </w:pPr>
            <w:r>
              <w:rPr>
                <w:b/>
                <w:bCs/>
                <w:sz w:val="20"/>
                <w:szCs w:val="20"/>
              </w:rPr>
              <w:t>442</w:t>
            </w:r>
          </w:p>
        </w:tc>
        <w:tc>
          <w:tcPr>
            <w:tcW w:w="636" w:type="dxa"/>
            <w:shd w:val="clear" w:color="auto" w:fill="auto"/>
            <w:noWrap w:val="0"/>
            <w:vAlign w:val="center"/>
          </w:tcPr>
          <w:p>
            <w:pPr>
              <w:jc w:val="center"/>
              <w:rPr>
                <w:b/>
                <w:bCs/>
                <w:sz w:val="20"/>
                <w:szCs w:val="20"/>
              </w:rPr>
            </w:pPr>
            <w:r>
              <w:rPr>
                <w:b/>
                <w:bCs/>
                <w:sz w:val="20"/>
                <w:szCs w:val="20"/>
              </w:rPr>
              <w:t>1301</w:t>
            </w:r>
          </w:p>
        </w:tc>
        <w:tc>
          <w:tcPr>
            <w:tcW w:w="1437" w:type="dxa"/>
            <w:shd w:val="clear" w:color="auto" w:fill="auto"/>
            <w:noWrap w:val="0"/>
            <w:vAlign w:val="center"/>
          </w:tcPr>
          <w:p>
            <w:pPr>
              <w:jc w:val="center"/>
              <w:rPr>
                <w:sz w:val="20"/>
                <w:szCs w:val="20"/>
              </w:rPr>
            </w:pPr>
            <w:r>
              <w:rPr>
                <w:sz w:val="20"/>
                <w:szCs w:val="20"/>
              </w:rPr>
              <w:t> </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b/>
                <w:bCs/>
                <w:sz w:val="20"/>
                <w:szCs w:val="20"/>
              </w:rPr>
            </w:pPr>
            <w:r>
              <w:rPr>
                <w:b/>
                <w:bCs/>
                <w:sz w:val="20"/>
                <w:szCs w:val="20"/>
              </w:rPr>
              <w:t>399 615,92</w:t>
            </w:r>
          </w:p>
        </w:tc>
        <w:tc>
          <w:tcPr>
            <w:tcW w:w="1754" w:type="dxa"/>
            <w:shd w:val="clear" w:color="auto" w:fill="auto"/>
            <w:noWrap/>
            <w:vAlign w:val="center"/>
          </w:tcPr>
          <w:p>
            <w:pPr>
              <w:jc w:val="center"/>
              <w:rPr>
                <w:b/>
                <w:bCs/>
                <w:sz w:val="20"/>
                <w:szCs w:val="20"/>
              </w:rPr>
            </w:pPr>
            <w:r>
              <w:rPr>
                <w:b/>
                <w:bCs/>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1301</w:t>
            </w:r>
          </w:p>
        </w:tc>
        <w:tc>
          <w:tcPr>
            <w:tcW w:w="1437" w:type="dxa"/>
            <w:shd w:val="clear" w:color="auto" w:fill="auto"/>
            <w:noWrap w:val="0"/>
            <w:vAlign w:val="center"/>
          </w:tcPr>
          <w:p>
            <w:pPr>
              <w:jc w:val="center"/>
              <w:rPr>
                <w:sz w:val="20"/>
                <w:szCs w:val="20"/>
              </w:rPr>
            </w:pPr>
            <w:r>
              <w:rPr>
                <w:sz w:val="20"/>
                <w:szCs w:val="20"/>
              </w:rPr>
              <w:t>29 0 00 00000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399 615,92</w:t>
            </w:r>
          </w:p>
        </w:tc>
        <w:tc>
          <w:tcPr>
            <w:tcW w:w="1754" w:type="dxa"/>
            <w:shd w:val="clear" w:color="auto" w:fill="auto"/>
            <w:noWrap/>
            <w:vAlign w:val="center"/>
          </w:tcPr>
          <w:p>
            <w:pPr>
              <w:jc w:val="center"/>
              <w:rPr>
                <w:sz w:val="20"/>
                <w:szCs w:val="20"/>
              </w:rPr>
            </w:pPr>
            <w:r>
              <w:rPr>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Подпрограмма "Управление муниципальным долгом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1301</w:t>
            </w:r>
          </w:p>
        </w:tc>
        <w:tc>
          <w:tcPr>
            <w:tcW w:w="1437" w:type="dxa"/>
            <w:shd w:val="clear" w:color="auto" w:fill="auto"/>
            <w:noWrap w:val="0"/>
            <w:vAlign w:val="center"/>
          </w:tcPr>
          <w:p>
            <w:pPr>
              <w:jc w:val="center"/>
              <w:rPr>
                <w:sz w:val="20"/>
                <w:szCs w:val="20"/>
              </w:rPr>
            </w:pPr>
            <w:r>
              <w:rPr>
                <w:sz w:val="20"/>
                <w:szCs w:val="20"/>
              </w:rPr>
              <w:t>29 1 00 00000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399 615,92</w:t>
            </w:r>
          </w:p>
        </w:tc>
        <w:tc>
          <w:tcPr>
            <w:tcW w:w="1754" w:type="dxa"/>
            <w:shd w:val="clear" w:color="auto" w:fill="auto"/>
            <w:noWrap/>
            <w:vAlign w:val="center"/>
          </w:tcPr>
          <w:p>
            <w:pPr>
              <w:jc w:val="center"/>
              <w:rPr>
                <w:sz w:val="20"/>
                <w:szCs w:val="20"/>
              </w:rPr>
            </w:pPr>
            <w:r>
              <w:rPr>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Основное мероприятие "Своевременное исполнение обязательств по обслуживанию муниципального долга города"</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1301</w:t>
            </w:r>
          </w:p>
        </w:tc>
        <w:tc>
          <w:tcPr>
            <w:tcW w:w="1437" w:type="dxa"/>
            <w:shd w:val="clear" w:color="auto" w:fill="auto"/>
            <w:noWrap w:val="0"/>
            <w:vAlign w:val="center"/>
          </w:tcPr>
          <w:p>
            <w:pPr>
              <w:jc w:val="center"/>
              <w:rPr>
                <w:sz w:val="20"/>
                <w:szCs w:val="20"/>
              </w:rPr>
            </w:pPr>
            <w:r>
              <w:rPr>
                <w:sz w:val="20"/>
                <w:szCs w:val="20"/>
              </w:rPr>
              <w:t>29 1 01 00000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399 615,92</w:t>
            </w:r>
          </w:p>
        </w:tc>
        <w:tc>
          <w:tcPr>
            <w:tcW w:w="1754" w:type="dxa"/>
            <w:shd w:val="clear" w:color="auto" w:fill="auto"/>
            <w:noWrap/>
            <w:vAlign w:val="center"/>
          </w:tcPr>
          <w:p>
            <w:pPr>
              <w:jc w:val="center"/>
              <w:rPr>
                <w:sz w:val="20"/>
                <w:szCs w:val="20"/>
              </w:rPr>
            </w:pPr>
            <w:r>
              <w:rPr>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Процентные платежи по долговым обязательствам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1301</w:t>
            </w:r>
          </w:p>
        </w:tc>
        <w:tc>
          <w:tcPr>
            <w:tcW w:w="1437" w:type="dxa"/>
            <w:shd w:val="clear" w:color="auto" w:fill="auto"/>
            <w:noWrap w:val="0"/>
            <w:vAlign w:val="center"/>
          </w:tcPr>
          <w:p>
            <w:pPr>
              <w:jc w:val="center"/>
              <w:rPr>
                <w:sz w:val="20"/>
                <w:szCs w:val="20"/>
              </w:rPr>
            </w:pPr>
            <w:r>
              <w:rPr>
                <w:sz w:val="20"/>
                <w:szCs w:val="20"/>
              </w:rPr>
              <w:t>29 1 01 00300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399 615,92</w:t>
            </w:r>
          </w:p>
        </w:tc>
        <w:tc>
          <w:tcPr>
            <w:tcW w:w="1754" w:type="dxa"/>
            <w:shd w:val="clear" w:color="auto" w:fill="auto"/>
            <w:noWrap/>
            <w:vAlign w:val="center"/>
          </w:tcPr>
          <w:p>
            <w:pPr>
              <w:jc w:val="center"/>
              <w:rPr>
                <w:sz w:val="20"/>
                <w:szCs w:val="20"/>
              </w:rPr>
            </w:pPr>
            <w:r>
              <w:rPr>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Обслуживание государственного (муниципального) долга</w:t>
            </w:r>
          </w:p>
        </w:tc>
        <w:tc>
          <w:tcPr>
            <w:tcW w:w="531" w:type="dxa"/>
            <w:shd w:val="clear" w:color="auto" w:fill="auto"/>
            <w:noWrap w:val="0"/>
            <w:vAlign w:val="center"/>
          </w:tcPr>
          <w:p>
            <w:pPr>
              <w:jc w:val="center"/>
              <w:rPr>
                <w:sz w:val="20"/>
                <w:szCs w:val="20"/>
              </w:rPr>
            </w:pPr>
            <w:r>
              <w:rPr>
                <w:sz w:val="20"/>
                <w:szCs w:val="20"/>
              </w:rPr>
              <w:t>442</w:t>
            </w:r>
          </w:p>
        </w:tc>
        <w:tc>
          <w:tcPr>
            <w:tcW w:w="636" w:type="dxa"/>
            <w:shd w:val="clear" w:color="auto" w:fill="auto"/>
            <w:noWrap w:val="0"/>
            <w:vAlign w:val="center"/>
          </w:tcPr>
          <w:p>
            <w:pPr>
              <w:jc w:val="center"/>
              <w:rPr>
                <w:sz w:val="20"/>
                <w:szCs w:val="20"/>
              </w:rPr>
            </w:pPr>
            <w:r>
              <w:rPr>
                <w:sz w:val="20"/>
                <w:szCs w:val="20"/>
              </w:rPr>
              <w:t>1301</w:t>
            </w:r>
          </w:p>
        </w:tc>
        <w:tc>
          <w:tcPr>
            <w:tcW w:w="1437" w:type="dxa"/>
            <w:shd w:val="clear" w:color="auto" w:fill="auto"/>
            <w:noWrap w:val="0"/>
            <w:vAlign w:val="center"/>
          </w:tcPr>
          <w:p>
            <w:pPr>
              <w:jc w:val="center"/>
              <w:rPr>
                <w:sz w:val="20"/>
                <w:szCs w:val="20"/>
              </w:rPr>
            </w:pPr>
            <w:r>
              <w:rPr>
                <w:sz w:val="20"/>
                <w:szCs w:val="20"/>
              </w:rPr>
              <w:t>29 1 01 00300</w:t>
            </w:r>
          </w:p>
        </w:tc>
        <w:tc>
          <w:tcPr>
            <w:tcW w:w="637" w:type="dxa"/>
            <w:shd w:val="clear" w:color="auto" w:fill="auto"/>
            <w:noWrap w:val="0"/>
            <w:vAlign w:val="center"/>
          </w:tcPr>
          <w:p>
            <w:pPr>
              <w:jc w:val="center"/>
              <w:rPr>
                <w:sz w:val="20"/>
                <w:szCs w:val="20"/>
              </w:rPr>
            </w:pPr>
            <w:r>
              <w:rPr>
                <w:sz w:val="20"/>
                <w:szCs w:val="20"/>
              </w:rPr>
              <w:t>700</w:t>
            </w:r>
          </w:p>
        </w:tc>
        <w:tc>
          <w:tcPr>
            <w:tcW w:w="1709" w:type="dxa"/>
            <w:shd w:val="clear" w:color="auto" w:fill="auto"/>
            <w:noWrap/>
            <w:vAlign w:val="center"/>
          </w:tcPr>
          <w:p>
            <w:pPr>
              <w:jc w:val="center"/>
              <w:rPr>
                <w:sz w:val="20"/>
                <w:szCs w:val="20"/>
              </w:rPr>
            </w:pPr>
            <w:r>
              <w:rPr>
                <w:sz w:val="20"/>
                <w:szCs w:val="20"/>
              </w:rPr>
              <w:t>399 615,92</w:t>
            </w:r>
          </w:p>
        </w:tc>
        <w:tc>
          <w:tcPr>
            <w:tcW w:w="1754" w:type="dxa"/>
            <w:shd w:val="clear" w:color="auto" w:fill="auto"/>
            <w:noWrap/>
            <w:vAlign w:val="center"/>
          </w:tcPr>
          <w:p>
            <w:pPr>
              <w:jc w:val="center"/>
              <w:rPr>
                <w:sz w:val="20"/>
                <w:szCs w:val="20"/>
              </w:rPr>
            </w:pPr>
            <w:r>
              <w:rPr>
                <w:sz w:val="20"/>
                <w:szCs w:val="20"/>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6" w:hRule="atLeast"/>
        </w:trPr>
        <w:tc>
          <w:tcPr>
            <w:tcW w:w="3161" w:type="dxa"/>
            <w:shd w:val="clear" w:color="auto" w:fill="auto"/>
            <w:noWrap w:val="0"/>
            <w:vAlign w:val="center"/>
          </w:tcPr>
          <w:p>
            <w:pPr>
              <w:rPr>
                <w:b/>
                <w:bCs/>
                <w:sz w:val="20"/>
                <w:szCs w:val="20"/>
              </w:rPr>
            </w:pPr>
            <w:r>
              <w:rPr>
                <w:b/>
                <w:bCs/>
                <w:sz w:val="20"/>
                <w:szCs w:val="20"/>
              </w:rPr>
              <w:t>КОМИТЕТ ПО УПРАВЛЕНИЮ ИМУЩЕСТВОМ ГОРОДА ДИМИТРОВГРАДА</w:t>
            </w:r>
          </w:p>
        </w:tc>
        <w:tc>
          <w:tcPr>
            <w:tcW w:w="531" w:type="dxa"/>
            <w:shd w:val="clear" w:color="auto" w:fill="auto"/>
            <w:noWrap w:val="0"/>
            <w:vAlign w:val="center"/>
          </w:tcPr>
          <w:p>
            <w:pPr>
              <w:jc w:val="center"/>
              <w:rPr>
                <w:b/>
                <w:bCs/>
                <w:sz w:val="20"/>
                <w:szCs w:val="20"/>
              </w:rPr>
            </w:pPr>
            <w:r>
              <w:rPr>
                <w:b/>
                <w:bCs/>
                <w:sz w:val="20"/>
                <w:szCs w:val="20"/>
              </w:rPr>
              <w:t>443</w:t>
            </w:r>
          </w:p>
        </w:tc>
        <w:tc>
          <w:tcPr>
            <w:tcW w:w="636" w:type="dxa"/>
            <w:shd w:val="clear" w:color="auto" w:fill="auto"/>
            <w:noWrap w:val="0"/>
            <w:vAlign w:val="center"/>
          </w:tcPr>
          <w:p>
            <w:pPr>
              <w:jc w:val="center"/>
              <w:rPr>
                <w:b/>
                <w:bCs/>
                <w:sz w:val="20"/>
                <w:szCs w:val="20"/>
              </w:rPr>
            </w:pPr>
            <w:r>
              <w:rPr>
                <w:b/>
                <w:bCs/>
                <w:sz w:val="20"/>
                <w:szCs w:val="20"/>
              </w:rPr>
              <w:t> </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70 384 630,00</w:t>
            </w:r>
          </w:p>
        </w:tc>
        <w:tc>
          <w:tcPr>
            <w:tcW w:w="1754" w:type="dxa"/>
            <w:shd w:val="clear" w:color="auto" w:fill="auto"/>
            <w:noWrap/>
            <w:vAlign w:val="center"/>
          </w:tcPr>
          <w:p>
            <w:pPr>
              <w:jc w:val="center"/>
              <w:rPr>
                <w:b/>
                <w:bCs/>
                <w:sz w:val="20"/>
                <w:szCs w:val="20"/>
              </w:rPr>
            </w:pPr>
            <w:r>
              <w:rPr>
                <w:b/>
                <w:bCs/>
                <w:sz w:val="20"/>
                <w:szCs w:val="20"/>
              </w:rPr>
              <w:t>63 787 210,00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1" w:hRule="atLeast"/>
        </w:trPr>
        <w:tc>
          <w:tcPr>
            <w:tcW w:w="3161" w:type="dxa"/>
            <w:shd w:val="clear" w:color="auto" w:fill="auto"/>
            <w:noWrap w:val="0"/>
            <w:vAlign w:val="center"/>
          </w:tcPr>
          <w:p>
            <w:pPr>
              <w:rPr>
                <w:b/>
                <w:bCs/>
                <w:sz w:val="20"/>
                <w:szCs w:val="20"/>
              </w:rPr>
            </w:pPr>
            <w:r>
              <w:rPr>
                <w:b/>
                <w:bCs/>
                <w:sz w:val="20"/>
                <w:szCs w:val="20"/>
              </w:rPr>
              <w:t>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443</w:t>
            </w:r>
          </w:p>
        </w:tc>
        <w:tc>
          <w:tcPr>
            <w:tcW w:w="636" w:type="dxa"/>
            <w:shd w:val="clear" w:color="auto" w:fill="auto"/>
            <w:noWrap w:val="0"/>
            <w:vAlign w:val="center"/>
          </w:tcPr>
          <w:p>
            <w:pPr>
              <w:jc w:val="center"/>
              <w:rPr>
                <w:b/>
                <w:bCs/>
                <w:sz w:val="20"/>
                <w:szCs w:val="20"/>
              </w:rPr>
            </w:pPr>
            <w:r>
              <w:rPr>
                <w:b/>
                <w:bCs/>
                <w:sz w:val="20"/>
                <w:szCs w:val="20"/>
              </w:rPr>
              <w:t>0100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ign w:val="center"/>
          </w:tcPr>
          <w:p>
            <w:pPr>
              <w:jc w:val="right"/>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16 755 342,00</w:t>
            </w:r>
          </w:p>
        </w:tc>
        <w:tc>
          <w:tcPr>
            <w:tcW w:w="1754" w:type="dxa"/>
            <w:shd w:val="clear" w:color="auto" w:fill="auto"/>
            <w:noWrap/>
            <w:vAlign w:val="center"/>
          </w:tcPr>
          <w:p>
            <w:pPr>
              <w:jc w:val="center"/>
              <w:rPr>
                <w:b/>
                <w:bCs/>
                <w:sz w:val="20"/>
                <w:szCs w:val="20"/>
              </w:rPr>
            </w:pPr>
            <w:r>
              <w:rPr>
                <w:b/>
                <w:bCs/>
                <w:sz w:val="20"/>
                <w:szCs w:val="20"/>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1" w:hRule="atLeast"/>
        </w:trPr>
        <w:tc>
          <w:tcPr>
            <w:tcW w:w="3161"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443</w:t>
            </w:r>
          </w:p>
        </w:tc>
        <w:tc>
          <w:tcPr>
            <w:tcW w:w="636" w:type="dxa"/>
            <w:shd w:val="clear" w:color="auto" w:fill="auto"/>
            <w:noWrap w:val="0"/>
            <w:vAlign w:val="center"/>
          </w:tcPr>
          <w:p>
            <w:pPr>
              <w:jc w:val="center"/>
              <w:rPr>
                <w:b/>
                <w:bCs/>
                <w:sz w:val="20"/>
                <w:szCs w:val="20"/>
              </w:rPr>
            </w:pPr>
            <w:r>
              <w:rPr>
                <w:b/>
                <w:bCs/>
                <w:sz w:val="20"/>
                <w:szCs w:val="20"/>
              </w:rPr>
              <w:t>0113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16 755 342,00</w:t>
            </w:r>
          </w:p>
        </w:tc>
        <w:tc>
          <w:tcPr>
            <w:tcW w:w="1754" w:type="dxa"/>
            <w:shd w:val="clear" w:color="auto" w:fill="auto"/>
            <w:noWrap/>
            <w:vAlign w:val="center"/>
          </w:tcPr>
          <w:p>
            <w:pPr>
              <w:jc w:val="center"/>
              <w:rPr>
                <w:b/>
                <w:bCs/>
                <w:sz w:val="20"/>
                <w:szCs w:val="20"/>
              </w:rPr>
            </w:pPr>
            <w:r>
              <w:rPr>
                <w:b/>
                <w:bCs/>
                <w:sz w:val="20"/>
                <w:szCs w:val="20"/>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Муниципальная программа "Управление муниципальным имуществом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16 755 342,00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16 525 340,00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02 0 01 00102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16 525 340,00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0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02 0 01 00102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15 388 038,00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02 0 01 00102</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1 129 702,00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02 0 01 00102</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7 600,00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3161" w:type="dxa"/>
            <w:shd w:val="clear" w:color="auto" w:fill="auto"/>
            <w:noWrap w:val="0"/>
            <w:vAlign w:val="center"/>
          </w:tcPr>
          <w:p>
            <w:pPr>
              <w:rPr>
                <w:sz w:val="20"/>
                <w:szCs w:val="20"/>
              </w:rPr>
            </w:pPr>
            <w:r>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02 0 02 00000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230 002,00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1" w:hRule="atLeast"/>
        </w:trPr>
        <w:tc>
          <w:tcPr>
            <w:tcW w:w="3161" w:type="dxa"/>
            <w:shd w:val="clear" w:color="auto" w:fill="auto"/>
            <w:noWrap w:val="0"/>
            <w:vAlign w:val="center"/>
          </w:tcPr>
          <w:p>
            <w:pPr>
              <w:rPr>
                <w:sz w:val="20"/>
                <w:szCs w:val="20"/>
              </w:rPr>
            </w:pPr>
            <w:r>
              <w:rPr>
                <w:sz w:val="20"/>
                <w:szCs w:val="20"/>
              </w:rPr>
              <w:t>Содержание имущества муниципальной казны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02 0 02 00301</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51 430,00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02 0 02 00301</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51 430,00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02 0 02 00302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178 572,00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02 0 02 00302</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176 700,00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6" w:hRule="atLeast"/>
        </w:trPr>
        <w:tc>
          <w:tcPr>
            <w:tcW w:w="3161" w:type="dxa"/>
            <w:shd w:val="clear" w:color="auto" w:fill="auto"/>
            <w:noWrap w:val="0"/>
            <w:vAlign w:val="center"/>
          </w:tcPr>
          <w:p>
            <w:pPr>
              <w:rPr>
                <w:sz w:val="20"/>
                <w:szCs w:val="20"/>
              </w:rPr>
            </w:pPr>
            <w:r>
              <w:rPr>
                <w:sz w:val="20"/>
                <w:szCs w:val="20"/>
              </w:rPr>
              <w:t>Иные бюджетные ассигнования</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02 0 02 00302</w:t>
            </w:r>
          </w:p>
        </w:tc>
        <w:tc>
          <w:tcPr>
            <w:tcW w:w="637" w:type="dxa"/>
            <w:shd w:val="clear" w:color="auto" w:fill="auto"/>
            <w:noWrap w:val="0"/>
            <w:vAlign w:val="center"/>
          </w:tcPr>
          <w:p>
            <w:pPr>
              <w:jc w:val="center"/>
              <w:rPr>
                <w:sz w:val="20"/>
                <w:szCs w:val="20"/>
              </w:rPr>
            </w:pPr>
            <w:r>
              <w:rPr>
                <w:sz w:val="20"/>
                <w:szCs w:val="20"/>
              </w:rPr>
              <w:t>800</w:t>
            </w:r>
          </w:p>
        </w:tc>
        <w:tc>
          <w:tcPr>
            <w:tcW w:w="1709" w:type="dxa"/>
            <w:shd w:val="clear" w:color="auto" w:fill="auto"/>
            <w:noWrap/>
            <w:vAlign w:val="center"/>
          </w:tcPr>
          <w:p>
            <w:pPr>
              <w:jc w:val="center"/>
              <w:rPr>
                <w:sz w:val="20"/>
                <w:szCs w:val="20"/>
              </w:rPr>
            </w:pPr>
            <w:r>
              <w:rPr>
                <w:sz w:val="20"/>
                <w:szCs w:val="20"/>
              </w:rPr>
              <w:t>1 872,00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6"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16 541 475,00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3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15 388 038,00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1 145 837,00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6"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6" w:hRule="atLeast"/>
        </w:trPr>
        <w:tc>
          <w:tcPr>
            <w:tcW w:w="3161" w:type="dxa"/>
            <w:shd w:val="clear" w:color="auto" w:fill="auto"/>
            <w:noWrap w:val="0"/>
            <w:vAlign w:val="center"/>
          </w:tcPr>
          <w:p>
            <w:pPr>
              <w:rPr>
                <w:sz w:val="20"/>
                <w:szCs w:val="20"/>
              </w:rPr>
            </w:pPr>
            <w:r>
              <w:rPr>
                <w:sz w:val="20"/>
                <w:szCs w:val="20"/>
              </w:rPr>
              <w:t>Содержание имущества муниципальной казны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50 0 00 00301</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50 0 00 00301</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1" w:hRule="atLeast"/>
        </w:trPr>
        <w:tc>
          <w:tcPr>
            <w:tcW w:w="3161" w:type="dxa"/>
            <w:shd w:val="clear" w:color="auto" w:fill="auto"/>
            <w:noWrap w:val="0"/>
            <w:vAlign w:val="center"/>
          </w:tcPr>
          <w:p>
            <w:pPr>
              <w:rPr>
                <w:sz w:val="20"/>
                <w:szCs w:val="20"/>
              </w:rPr>
            </w:pPr>
            <w:r>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50 0 00 00302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50 0 00 00302</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6" w:hRule="atLeast"/>
        </w:trPr>
        <w:tc>
          <w:tcPr>
            <w:tcW w:w="3161" w:type="dxa"/>
            <w:shd w:val="clear" w:color="auto" w:fill="auto"/>
            <w:noWrap w:val="0"/>
            <w:vAlign w:val="center"/>
          </w:tcPr>
          <w:p>
            <w:pPr>
              <w:rPr>
                <w:sz w:val="20"/>
                <w:szCs w:val="20"/>
              </w:rPr>
            </w:pPr>
            <w:r>
              <w:rPr>
                <w:sz w:val="20"/>
                <w:szCs w:val="20"/>
              </w:rPr>
              <w:t>Иные бюджетные ассигнования</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50 0 00 00302</w:t>
            </w:r>
          </w:p>
        </w:tc>
        <w:tc>
          <w:tcPr>
            <w:tcW w:w="637" w:type="dxa"/>
            <w:shd w:val="clear" w:color="auto" w:fill="auto"/>
            <w:noWrap w:val="0"/>
            <w:vAlign w:val="center"/>
          </w:tcPr>
          <w:p>
            <w:pPr>
              <w:jc w:val="center"/>
              <w:rPr>
                <w:sz w:val="20"/>
                <w:szCs w:val="20"/>
              </w:rPr>
            </w:pPr>
            <w:r>
              <w:rPr>
                <w:sz w:val="20"/>
                <w:szCs w:val="20"/>
              </w:rPr>
              <w:t>800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1" w:hRule="atLeast"/>
        </w:trPr>
        <w:tc>
          <w:tcPr>
            <w:tcW w:w="3161" w:type="dxa"/>
            <w:shd w:val="clear" w:color="auto" w:fill="auto"/>
            <w:noWrap w:val="0"/>
            <w:vAlign w:val="center"/>
          </w:tcPr>
          <w:p>
            <w:pPr>
              <w:rPr>
                <w:b/>
                <w:bCs/>
                <w:sz w:val="20"/>
                <w:szCs w:val="20"/>
              </w:rPr>
            </w:pPr>
            <w:r>
              <w:rPr>
                <w:b/>
                <w:bCs/>
                <w:sz w:val="20"/>
                <w:szCs w:val="20"/>
              </w:rPr>
              <w:t>НАЦИОНАЛЬНАЯ ЭКОНОМИКА</w:t>
            </w:r>
          </w:p>
        </w:tc>
        <w:tc>
          <w:tcPr>
            <w:tcW w:w="531" w:type="dxa"/>
            <w:shd w:val="clear" w:color="auto" w:fill="auto"/>
            <w:noWrap w:val="0"/>
            <w:vAlign w:val="center"/>
          </w:tcPr>
          <w:p>
            <w:pPr>
              <w:jc w:val="center"/>
              <w:rPr>
                <w:b/>
                <w:bCs/>
                <w:sz w:val="20"/>
                <w:szCs w:val="20"/>
              </w:rPr>
            </w:pPr>
            <w:r>
              <w:rPr>
                <w:b/>
                <w:bCs/>
                <w:sz w:val="20"/>
                <w:szCs w:val="20"/>
              </w:rPr>
              <w:t>443</w:t>
            </w:r>
          </w:p>
        </w:tc>
        <w:tc>
          <w:tcPr>
            <w:tcW w:w="636" w:type="dxa"/>
            <w:shd w:val="clear" w:color="auto" w:fill="auto"/>
            <w:noWrap w:val="0"/>
            <w:vAlign w:val="center"/>
          </w:tcPr>
          <w:p>
            <w:pPr>
              <w:jc w:val="center"/>
              <w:rPr>
                <w:b/>
                <w:bCs/>
                <w:sz w:val="20"/>
                <w:szCs w:val="20"/>
              </w:rPr>
            </w:pPr>
            <w:r>
              <w:rPr>
                <w:b/>
                <w:bCs/>
                <w:sz w:val="20"/>
                <w:szCs w:val="20"/>
              </w:rPr>
              <w:t>0400</w:t>
            </w:r>
          </w:p>
        </w:tc>
        <w:tc>
          <w:tcPr>
            <w:tcW w:w="1437" w:type="dxa"/>
            <w:shd w:val="clear" w:color="auto" w:fill="auto"/>
            <w:noWrap w:val="0"/>
            <w:vAlign w:val="center"/>
          </w:tcPr>
          <w:p>
            <w:pPr>
              <w:jc w:val="center"/>
              <w:rPr>
                <w:sz w:val="20"/>
                <w:szCs w:val="20"/>
              </w:rPr>
            </w:pPr>
            <w:r>
              <w:rPr>
                <w:sz w:val="20"/>
                <w:szCs w:val="20"/>
              </w:rPr>
              <w:t> </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b/>
                <w:bCs/>
                <w:sz w:val="20"/>
                <w:szCs w:val="20"/>
              </w:rPr>
            </w:pPr>
            <w:r>
              <w:rPr>
                <w:b/>
                <w:bCs/>
                <w:sz w:val="20"/>
                <w:szCs w:val="20"/>
              </w:rPr>
              <w:t>482 558,00</w:t>
            </w:r>
          </w:p>
        </w:tc>
        <w:tc>
          <w:tcPr>
            <w:tcW w:w="1754" w:type="dxa"/>
            <w:shd w:val="clear" w:color="auto" w:fill="auto"/>
            <w:noWrap/>
            <w:vAlign w:val="center"/>
          </w:tcPr>
          <w:p>
            <w:pPr>
              <w:jc w:val="center"/>
              <w:rPr>
                <w:b/>
                <w:bCs/>
                <w:sz w:val="20"/>
                <w:szCs w:val="20"/>
              </w:rPr>
            </w:pPr>
            <w:r>
              <w:rPr>
                <w:b/>
                <w:bCs/>
                <w:sz w:val="20"/>
                <w:szCs w:val="20"/>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Другие вопросы в области национальной экономики</w:t>
            </w:r>
          </w:p>
        </w:tc>
        <w:tc>
          <w:tcPr>
            <w:tcW w:w="531" w:type="dxa"/>
            <w:shd w:val="clear" w:color="auto" w:fill="auto"/>
            <w:noWrap w:val="0"/>
            <w:vAlign w:val="center"/>
          </w:tcPr>
          <w:p>
            <w:pPr>
              <w:jc w:val="center"/>
              <w:rPr>
                <w:b/>
                <w:bCs/>
                <w:sz w:val="20"/>
                <w:szCs w:val="20"/>
              </w:rPr>
            </w:pPr>
            <w:r>
              <w:rPr>
                <w:b/>
                <w:bCs/>
                <w:sz w:val="20"/>
                <w:szCs w:val="20"/>
              </w:rPr>
              <w:t>443</w:t>
            </w:r>
          </w:p>
        </w:tc>
        <w:tc>
          <w:tcPr>
            <w:tcW w:w="636" w:type="dxa"/>
            <w:shd w:val="clear" w:color="auto" w:fill="auto"/>
            <w:noWrap w:val="0"/>
            <w:vAlign w:val="center"/>
          </w:tcPr>
          <w:p>
            <w:pPr>
              <w:jc w:val="center"/>
              <w:rPr>
                <w:b/>
                <w:bCs/>
                <w:sz w:val="20"/>
                <w:szCs w:val="20"/>
              </w:rPr>
            </w:pPr>
            <w:r>
              <w:rPr>
                <w:b/>
                <w:bCs/>
                <w:sz w:val="20"/>
                <w:szCs w:val="20"/>
              </w:rPr>
              <w:t>0412</w:t>
            </w:r>
          </w:p>
        </w:tc>
        <w:tc>
          <w:tcPr>
            <w:tcW w:w="1437" w:type="dxa"/>
            <w:shd w:val="clear" w:color="auto" w:fill="auto"/>
            <w:noWrap w:val="0"/>
            <w:vAlign w:val="center"/>
          </w:tcPr>
          <w:p>
            <w:pPr>
              <w:jc w:val="center"/>
              <w:rPr>
                <w:sz w:val="20"/>
                <w:szCs w:val="20"/>
              </w:rPr>
            </w:pPr>
            <w:r>
              <w:rPr>
                <w:sz w:val="20"/>
                <w:szCs w:val="20"/>
              </w:rPr>
              <w:t> </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b/>
                <w:bCs/>
                <w:sz w:val="20"/>
                <w:szCs w:val="20"/>
              </w:rPr>
            </w:pPr>
            <w:r>
              <w:rPr>
                <w:b/>
                <w:bCs/>
                <w:sz w:val="20"/>
                <w:szCs w:val="20"/>
              </w:rPr>
              <w:t>482 558,00</w:t>
            </w:r>
          </w:p>
        </w:tc>
        <w:tc>
          <w:tcPr>
            <w:tcW w:w="1754" w:type="dxa"/>
            <w:shd w:val="clear" w:color="auto" w:fill="auto"/>
            <w:noWrap/>
            <w:vAlign w:val="center"/>
          </w:tcPr>
          <w:p>
            <w:pPr>
              <w:jc w:val="center"/>
              <w:rPr>
                <w:b/>
                <w:bCs/>
                <w:sz w:val="20"/>
                <w:szCs w:val="20"/>
              </w:rPr>
            </w:pPr>
            <w:r>
              <w:rPr>
                <w:b/>
                <w:bCs/>
                <w:sz w:val="20"/>
                <w:szCs w:val="20"/>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1" w:hRule="atLeast"/>
        </w:trPr>
        <w:tc>
          <w:tcPr>
            <w:tcW w:w="3161" w:type="dxa"/>
            <w:shd w:val="clear" w:color="auto" w:fill="auto"/>
            <w:noWrap w:val="0"/>
            <w:vAlign w:val="center"/>
          </w:tcPr>
          <w:p>
            <w:pPr>
              <w:rPr>
                <w:sz w:val="20"/>
                <w:szCs w:val="20"/>
              </w:rPr>
            </w:pPr>
            <w:r>
              <w:rPr>
                <w:sz w:val="20"/>
                <w:szCs w:val="20"/>
              </w:rPr>
              <w:t>Муниципальная программа "Управление муниципальным имуществом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0412</w:t>
            </w:r>
          </w:p>
        </w:tc>
        <w:tc>
          <w:tcPr>
            <w:tcW w:w="1437" w:type="dxa"/>
            <w:shd w:val="clear" w:color="auto" w:fill="auto"/>
            <w:noWrap w:val="0"/>
            <w:vAlign w:val="center"/>
          </w:tcPr>
          <w:p>
            <w:pPr>
              <w:jc w:val="center"/>
              <w:rPr>
                <w:sz w:val="20"/>
                <w:szCs w:val="20"/>
              </w:rPr>
            </w:pPr>
            <w:r>
              <w:rPr>
                <w:sz w:val="20"/>
                <w:szCs w:val="20"/>
              </w:rPr>
              <w:t>02 0 00 00000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482 558,00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2" w:hRule="atLeast"/>
        </w:trPr>
        <w:tc>
          <w:tcPr>
            <w:tcW w:w="3161" w:type="dxa"/>
            <w:shd w:val="clear" w:color="auto" w:fill="auto"/>
            <w:noWrap w:val="0"/>
            <w:vAlign w:val="center"/>
          </w:tcPr>
          <w:p>
            <w:pPr>
              <w:rPr>
                <w:sz w:val="20"/>
                <w:szCs w:val="20"/>
              </w:rPr>
            </w:pPr>
            <w:r>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0412</w:t>
            </w:r>
          </w:p>
        </w:tc>
        <w:tc>
          <w:tcPr>
            <w:tcW w:w="1437" w:type="dxa"/>
            <w:shd w:val="clear" w:color="auto" w:fill="auto"/>
            <w:noWrap w:val="0"/>
            <w:vAlign w:val="center"/>
          </w:tcPr>
          <w:p>
            <w:pPr>
              <w:jc w:val="center"/>
              <w:rPr>
                <w:sz w:val="20"/>
                <w:szCs w:val="20"/>
              </w:rPr>
            </w:pPr>
            <w:r>
              <w:rPr>
                <w:sz w:val="20"/>
                <w:szCs w:val="20"/>
              </w:rPr>
              <w:t>02 0 02 00000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482 558,00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7" w:hRule="atLeast"/>
        </w:trPr>
        <w:tc>
          <w:tcPr>
            <w:tcW w:w="3161" w:type="dxa"/>
            <w:shd w:val="clear" w:color="auto" w:fill="auto"/>
            <w:noWrap w:val="0"/>
            <w:vAlign w:val="center"/>
          </w:tcPr>
          <w:p>
            <w:pPr>
              <w:rPr>
                <w:sz w:val="20"/>
                <w:szCs w:val="20"/>
              </w:rPr>
            </w:pPr>
            <w:r>
              <w:rPr>
                <w:sz w:val="20"/>
                <w:szCs w:val="20"/>
              </w:rPr>
              <w:t>Мероприятия по землеустройству и землепользованию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0412</w:t>
            </w:r>
          </w:p>
        </w:tc>
        <w:tc>
          <w:tcPr>
            <w:tcW w:w="1437" w:type="dxa"/>
            <w:shd w:val="clear" w:color="auto" w:fill="auto"/>
            <w:noWrap w:val="0"/>
            <w:vAlign w:val="center"/>
          </w:tcPr>
          <w:p>
            <w:pPr>
              <w:jc w:val="center"/>
              <w:rPr>
                <w:sz w:val="20"/>
                <w:szCs w:val="20"/>
              </w:rPr>
            </w:pPr>
            <w:r>
              <w:rPr>
                <w:sz w:val="20"/>
                <w:szCs w:val="20"/>
              </w:rPr>
              <w:t>02 0 02 00303</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482 558,00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0412</w:t>
            </w:r>
          </w:p>
        </w:tc>
        <w:tc>
          <w:tcPr>
            <w:tcW w:w="1437" w:type="dxa"/>
            <w:shd w:val="clear" w:color="auto" w:fill="auto"/>
            <w:noWrap w:val="0"/>
            <w:vAlign w:val="center"/>
          </w:tcPr>
          <w:p>
            <w:pPr>
              <w:jc w:val="center"/>
              <w:rPr>
                <w:sz w:val="20"/>
                <w:szCs w:val="20"/>
              </w:rPr>
            </w:pPr>
            <w:r>
              <w:rPr>
                <w:sz w:val="20"/>
                <w:szCs w:val="20"/>
              </w:rPr>
              <w:t>02 0 02 00303</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482 558,00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6"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0412</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6" w:hRule="atLeast"/>
        </w:trPr>
        <w:tc>
          <w:tcPr>
            <w:tcW w:w="3161" w:type="dxa"/>
            <w:shd w:val="clear" w:color="auto" w:fill="auto"/>
            <w:noWrap w:val="0"/>
            <w:vAlign w:val="center"/>
          </w:tcPr>
          <w:p>
            <w:pPr>
              <w:rPr>
                <w:sz w:val="20"/>
                <w:szCs w:val="20"/>
              </w:rPr>
            </w:pPr>
            <w:r>
              <w:rPr>
                <w:sz w:val="20"/>
                <w:szCs w:val="20"/>
              </w:rPr>
              <w:t>Мероприятия по землеустройству и землепользованию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0412</w:t>
            </w:r>
          </w:p>
        </w:tc>
        <w:tc>
          <w:tcPr>
            <w:tcW w:w="1437" w:type="dxa"/>
            <w:shd w:val="clear" w:color="auto" w:fill="auto"/>
            <w:noWrap w:val="0"/>
            <w:vAlign w:val="center"/>
          </w:tcPr>
          <w:p>
            <w:pPr>
              <w:jc w:val="center"/>
              <w:rPr>
                <w:sz w:val="20"/>
                <w:szCs w:val="20"/>
              </w:rPr>
            </w:pPr>
            <w:r>
              <w:rPr>
                <w:sz w:val="20"/>
                <w:szCs w:val="20"/>
              </w:rPr>
              <w:t>50 0 00 00303</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0412</w:t>
            </w:r>
          </w:p>
        </w:tc>
        <w:tc>
          <w:tcPr>
            <w:tcW w:w="1437" w:type="dxa"/>
            <w:shd w:val="clear" w:color="auto" w:fill="auto"/>
            <w:noWrap w:val="0"/>
            <w:vAlign w:val="center"/>
          </w:tcPr>
          <w:p>
            <w:pPr>
              <w:jc w:val="center"/>
              <w:rPr>
                <w:sz w:val="20"/>
                <w:szCs w:val="20"/>
              </w:rPr>
            </w:pPr>
            <w:r>
              <w:rPr>
                <w:sz w:val="20"/>
                <w:szCs w:val="20"/>
              </w:rPr>
              <w:t>50 0 00 00303</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1" w:hRule="atLeast"/>
        </w:trPr>
        <w:tc>
          <w:tcPr>
            <w:tcW w:w="3161" w:type="dxa"/>
            <w:shd w:val="clear" w:color="auto" w:fill="auto"/>
            <w:noWrap w:val="0"/>
            <w:vAlign w:val="center"/>
          </w:tcPr>
          <w:p>
            <w:pPr>
              <w:rPr>
                <w:b/>
                <w:bCs/>
                <w:sz w:val="20"/>
                <w:szCs w:val="20"/>
              </w:rPr>
            </w:pPr>
            <w:r>
              <w:rPr>
                <w:b/>
                <w:bCs/>
                <w:sz w:val="20"/>
                <w:szCs w:val="20"/>
              </w:rPr>
              <w:t>ЖИЛИЩНО-КОММУНАЛЬНОЕ ХОЗЯЙСТВО</w:t>
            </w:r>
          </w:p>
        </w:tc>
        <w:tc>
          <w:tcPr>
            <w:tcW w:w="531" w:type="dxa"/>
            <w:shd w:val="clear" w:color="auto" w:fill="auto"/>
            <w:noWrap w:val="0"/>
            <w:vAlign w:val="center"/>
          </w:tcPr>
          <w:p>
            <w:pPr>
              <w:jc w:val="center"/>
              <w:rPr>
                <w:b/>
                <w:bCs/>
                <w:sz w:val="20"/>
                <w:szCs w:val="20"/>
              </w:rPr>
            </w:pPr>
            <w:r>
              <w:rPr>
                <w:b/>
                <w:bCs/>
                <w:sz w:val="20"/>
                <w:szCs w:val="20"/>
              </w:rPr>
              <w:t>443</w:t>
            </w:r>
          </w:p>
        </w:tc>
        <w:tc>
          <w:tcPr>
            <w:tcW w:w="636" w:type="dxa"/>
            <w:shd w:val="clear" w:color="auto" w:fill="auto"/>
            <w:noWrap w:val="0"/>
            <w:vAlign w:val="center"/>
          </w:tcPr>
          <w:p>
            <w:pPr>
              <w:jc w:val="center"/>
              <w:rPr>
                <w:b/>
                <w:bCs/>
                <w:sz w:val="20"/>
                <w:szCs w:val="20"/>
              </w:rPr>
            </w:pPr>
            <w:r>
              <w:rPr>
                <w:b/>
                <w:bCs/>
                <w:sz w:val="20"/>
                <w:szCs w:val="20"/>
              </w:rPr>
              <w:t>0500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53 146 730,00</w:t>
            </w:r>
          </w:p>
        </w:tc>
        <w:tc>
          <w:tcPr>
            <w:tcW w:w="1754" w:type="dxa"/>
            <w:shd w:val="clear" w:color="auto" w:fill="auto"/>
            <w:noWrap/>
            <w:vAlign w:val="center"/>
          </w:tcPr>
          <w:p>
            <w:pPr>
              <w:jc w:val="center"/>
              <w:rPr>
                <w:b/>
                <w:bCs/>
                <w:sz w:val="20"/>
                <w:szCs w:val="20"/>
              </w:rPr>
            </w:pPr>
            <w:r>
              <w:rPr>
                <w:b/>
                <w:bCs/>
                <w:sz w:val="20"/>
                <w:szCs w:val="20"/>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1" w:hRule="atLeast"/>
        </w:trPr>
        <w:tc>
          <w:tcPr>
            <w:tcW w:w="3161" w:type="dxa"/>
            <w:shd w:val="clear" w:color="auto" w:fill="auto"/>
            <w:noWrap w:val="0"/>
            <w:vAlign w:val="center"/>
          </w:tcPr>
          <w:p>
            <w:pPr>
              <w:rPr>
                <w:b/>
                <w:bCs/>
                <w:sz w:val="20"/>
                <w:szCs w:val="20"/>
              </w:rPr>
            </w:pPr>
            <w:r>
              <w:rPr>
                <w:b/>
                <w:bCs/>
                <w:sz w:val="20"/>
                <w:szCs w:val="20"/>
              </w:rPr>
              <w:t>Жилищное хозяйство</w:t>
            </w:r>
          </w:p>
        </w:tc>
        <w:tc>
          <w:tcPr>
            <w:tcW w:w="531" w:type="dxa"/>
            <w:shd w:val="clear" w:color="auto" w:fill="auto"/>
            <w:noWrap w:val="0"/>
            <w:vAlign w:val="center"/>
          </w:tcPr>
          <w:p>
            <w:pPr>
              <w:jc w:val="center"/>
              <w:rPr>
                <w:b/>
                <w:bCs/>
                <w:sz w:val="20"/>
                <w:szCs w:val="20"/>
              </w:rPr>
            </w:pPr>
            <w:r>
              <w:rPr>
                <w:b/>
                <w:bCs/>
                <w:sz w:val="20"/>
                <w:szCs w:val="20"/>
              </w:rPr>
              <w:t>443</w:t>
            </w:r>
          </w:p>
        </w:tc>
        <w:tc>
          <w:tcPr>
            <w:tcW w:w="636" w:type="dxa"/>
            <w:shd w:val="clear" w:color="auto" w:fill="auto"/>
            <w:noWrap w:val="0"/>
            <w:vAlign w:val="center"/>
          </w:tcPr>
          <w:p>
            <w:pPr>
              <w:jc w:val="center"/>
              <w:rPr>
                <w:b/>
                <w:bCs/>
                <w:sz w:val="20"/>
                <w:szCs w:val="20"/>
              </w:rPr>
            </w:pPr>
            <w:r>
              <w:rPr>
                <w:b/>
                <w:bCs/>
                <w:sz w:val="20"/>
                <w:szCs w:val="20"/>
              </w:rPr>
              <w:t>0501</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53 146 730,00</w:t>
            </w:r>
          </w:p>
        </w:tc>
        <w:tc>
          <w:tcPr>
            <w:tcW w:w="1754" w:type="dxa"/>
            <w:shd w:val="clear" w:color="auto" w:fill="auto"/>
            <w:noWrap/>
            <w:vAlign w:val="center"/>
          </w:tcPr>
          <w:p>
            <w:pPr>
              <w:jc w:val="center"/>
              <w:rPr>
                <w:b/>
                <w:bCs/>
                <w:sz w:val="20"/>
                <w:szCs w:val="20"/>
              </w:rPr>
            </w:pPr>
            <w:r>
              <w:rPr>
                <w:b/>
                <w:bCs/>
                <w:sz w:val="20"/>
                <w:szCs w:val="20"/>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42" w:hRule="atLeast"/>
        </w:trPr>
        <w:tc>
          <w:tcPr>
            <w:tcW w:w="3161" w:type="dxa"/>
            <w:shd w:val="clear" w:color="auto" w:fill="auto"/>
            <w:noWrap w:val="0"/>
            <w:vAlign w:val="center"/>
          </w:tcPr>
          <w:p>
            <w:pPr>
              <w:rPr>
                <w:sz w:val="20"/>
                <w:szCs w:val="20"/>
              </w:rPr>
            </w:pPr>
            <w:r>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0501</w:t>
            </w:r>
          </w:p>
        </w:tc>
        <w:tc>
          <w:tcPr>
            <w:tcW w:w="1437" w:type="dxa"/>
            <w:shd w:val="clear" w:color="auto" w:fill="auto"/>
            <w:noWrap w:val="0"/>
            <w:vAlign w:val="center"/>
          </w:tcPr>
          <w:p>
            <w:pPr>
              <w:jc w:val="center"/>
              <w:rPr>
                <w:sz w:val="20"/>
                <w:szCs w:val="20"/>
              </w:rPr>
            </w:pPr>
            <w:r>
              <w:rPr>
                <w:sz w:val="20"/>
                <w:szCs w:val="20"/>
              </w:rPr>
              <w:t>11 0 00 00000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53 116 730,00</w:t>
            </w:r>
          </w:p>
        </w:tc>
        <w:tc>
          <w:tcPr>
            <w:tcW w:w="1754" w:type="dxa"/>
            <w:shd w:val="clear" w:color="auto" w:fill="auto"/>
            <w:noWrap/>
            <w:vAlign w:val="center"/>
          </w:tcPr>
          <w:p>
            <w:pPr>
              <w:jc w:val="center"/>
              <w:rPr>
                <w:sz w:val="20"/>
                <w:szCs w:val="20"/>
              </w:rPr>
            </w:pPr>
            <w:r>
              <w:rPr>
                <w:sz w:val="20"/>
                <w:szCs w:val="20"/>
              </w:rPr>
              <w:t>46 519 310,00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6" w:hRule="atLeast"/>
        </w:trPr>
        <w:tc>
          <w:tcPr>
            <w:tcW w:w="3161" w:type="dxa"/>
            <w:shd w:val="clear" w:color="auto" w:fill="auto"/>
            <w:noWrap w:val="0"/>
            <w:vAlign w:val="center"/>
          </w:tcPr>
          <w:p>
            <w:pPr>
              <w:rPr>
                <w:sz w:val="20"/>
                <w:szCs w:val="20"/>
              </w:rPr>
            </w:pPr>
            <w:r>
              <w:rPr>
                <w:sz w:val="20"/>
                <w:szCs w:val="20"/>
              </w:rPr>
              <w:t>Основное мероприятие "Приобретение жилых помещений"</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0501</w:t>
            </w:r>
          </w:p>
        </w:tc>
        <w:tc>
          <w:tcPr>
            <w:tcW w:w="1437" w:type="dxa"/>
            <w:shd w:val="clear" w:color="auto" w:fill="auto"/>
            <w:noWrap w:val="0"/>
            <w:vAlign w:val="center"/>
          </w:tcPr>
          <w:p>
            <w:pPr>
              <w:jc w:val="center"/>
              <w:rPr>
                <w:sz w:val="20"/>
                <w:szCs w:val="20"/>
              </w:rPr>
            </w:pPr>
            <w:r>
              <w:rPr>
                <w:sz w:val="20"/>
                <w:szCs w:val="20"/>
              </w:rPr>
              <w:t>11 0 01 00000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33 116 730,00</w:t>
            </w:r>
          </w:p>
        </w:tc>
        <w:tc>
          <w:tcPr>
            <w:tcW w:w="1754" w:type="dxa"/>
            <w:shd w:val="clear" w:color="auto" w:fill="auto"/>
            <w:noWrap/>
            <w:vAlign w:val="center"/>
          </w:tcPr>
          <w:p>
            <w:pPr>
              <w:jc w:val="center"/>
              <w:rPr>
                <w:sz w:val="20"/>
                <w:szCs w:val="20"/>
              </w:rPr>
            </w:pPr>
            <w:r>
              <w:rPr>
                <w:sz w:val="20"/>
                <w:szCs w:val="20"/>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7" w:hRule="atLeast"/>
        </w:trPr>
        <w:tc>
          <w:tcPr>
            <w:tcW w:w="3161" w:type="dxa"/>
            <w:shd w:val="clear" w:color="auto" w:fill="auto"/>
            <w:noWrap w:val="0"/>
            <w:vAlign w:val="center"/>
          </w:tcPr>
          <w:p>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0501</w:t>
            </w:r>
          </w:p>
        </w:tc>
        <w:tc>
          <w:tcPr>
            <w:tcW w:w="1437" w:type="dxa"/>
            <w:shd w:val="clear" w:color="auto" w:fill="auto"/>
            <w:noWrap w:val="0"/>
            <w:vAlign w:val="center"/>
          </w:tcPr>
          <w:p>
            <w:pPr>
              <w:jc w:val="center"/>
              <w:rPr>
                <w:sz w:val="20"/>
                <w:szCs w:val="20"/>
              </w:rPr>
            </w:pPr>
            <w:r>
              <w:rPr>
                <w:sz w:val="20"/>
                <w:szCs w:val="20"/>
              </w:rPr>
              <w:t>11 0 01 09602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33 116 730,00</w:t>
            </w:r>
          </w:p>
        </w:tc>
        <w:tc>
          <w:tcPr>
            <w:tcW w:w="1754" w:type="dxa"/>
            <w:shd w:val="clear" w:color="auto" w:fill="auto"/>
            <w:noWrap/>
            <w:vAlign w:val="center"/>
          </w:tcPr>
          <w:p>
            <w:pPr>
              <w:jc w:val="center"/>
              <w:rPr>
                <w:sz w:val="20"/>
                <w:szCs w:val="20"/>
              </w:rPr>
            </w:pPr>
            <w:r>
              <w:rPr>
                <w:sz w:val="20"/>
                <w:szCs w:val="20"/>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6" w:hRule="atLeast"/>
        </w:trPr>
        <w:tc>
          <w:tcPr>
            <w:tcW w:w="3161"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0501</w:t>
            </w:r>
          </w:p>
        </w:tc>
        <w:tc>
          <w:tcPr>
            <w:tcW w:w="1437" w:type="dxa"/>
            <w:shd w:val="clear" w:color="auto" w:fill="auto"/>
            <w:noWrap w:val="0"/>
            <w:vAlign w:val="center"/>
          </w:tcPr>
          <w:p>
            <w:pPr>
              <w:jc w:val="center"/>
              <w:rPr>
                <w:sz w:val="20"/>
                <w:szCs w:val="20"/>
              </w:rPr>
            </w:pPr>
            <w:r>
              <w:rPr>
                <w:sz w:val="20"/>
                <w:szCs w:val="20"/>
              </w:rPr>
              <w:t>11 0 01 09602</w:t>
            </w:r>
          </w:p>
        </w:tc>
        <w:tc>
          <w:tcPr>
            <w:tcW w:w="637" w:type="dxa"/>
            <w:shd w:val="clear" w:color="auto" w:fill="auto"/>
            <w:noWrap w:val="0"/>
            <w:vAlign w:val="center"/>
          </w:tcPr>
          <w:p>
            <w:pPr>
              <w:jc w:val="center"/>
              <w:rPr>
                <w:sz w:val="20"/>
                <w:szCs w:val="20"/>
              </w:rPr>
            </w:pPr>
            <w:r>
              <w:rPr>
                <w:sz w:val="20"/>
                <w:szCs w:val="20"/>
              </w:rPr>
              <w:t>400</w:t>
            </w:r>
          </w:p>
        </w:tc>
        <w:tc>
          <w:tcPr>
            <w:tcW w:w="1709" w:type="dxa"/>
            <w:shd w:val="clear" w:color="auto" w:fill="auto"/>
            <w:noWrap/>
            <w:vAlign w:val="center"/>
          </w:tcPr>
          <w:p>
            <w:pPr>
              <w:jc w:val="center"/>
              <w:rPr>
                <w:sz w:val="20"/>
                <w:szCs w:val="20"/>
              </w:rPr>
            </w:pPr>
            <w:r>
              <w:rPr>
                <w:sz w:val="20"/>
                <w:szCs w:val="20"/>
              </w:rPr>
              <w:t>33 116 730,00</w:t>
            </w:r>
          </w:p>
        </w:tc>
        <w:tc>
          <w:tcPr>
            <w:tcW w:w="1754" w:type="dxa"/>
            <w:shd w:val="clear" w:color="auto" w:fill="auto"/>
            <w:noWrap/>
            <w:vAlign w:val="center"/>
          </w:tcPr>
          <w:p>
            <w:pPr>
              <w:jc w:val="center"/>
              <w:rPr>
                <w:sz w:val="20"/>
                <w:szCs w:val="20"/>
              </w:rPr>
            </w:pPr>
            <w:r>
              <w:rPr>
                <w:sz w:val="20"/>
                <w:szCs w:val="20"/>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6" w:hRule="atLeast"/>
        </w:trPr>
        <w:tc>
          <w:tcPr>
            <w:tcW w:w="3161" w:type="dxa"/>
            <w:shd w:val="clear" w:color="auto" w:fill="auto"/>
            <w:noWrap w:val="0"/>
            <w:vAlign w:val="center"/>
          </w:tcPr>
          <w:p>
            <w:pPr>
              <w:rPr>
                <w:sz w:val="20"/>
                <w:szCs w:val="20"/>
              </w:rPr>
            </w:pPr>
            <w:r>
              <w:rPr>
                <w:sz w:val="20"/>
                <w:szCs w:val="20"/>
              </w:rPr>
              <w:t>Основное мероприятие "Снос аварийного жилищного фонда"</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0501</w:t>
            </w:r>
          </w:p>
        </w:tc>
        <w:tc>
          <w:tcPr>
            <w:tcW w:w="1437" w:type="dxa"/>
            <w:shd w:val="clear" w:color="auto" w:fill="auto"/>
            <w:noWrap w:val="0"/>
            <w:vAlign w:val="center"/>
          </w:tcPr>
          <w:p>
            <w:pPr>
              <w:jc w:val="center"/>
              <w:rPr>
                <w:sz w:val="20"/>
                <w:szCs w:val="20"/>
              </w:rPr>
            </w:pPr>
            <w:r>
              <w:rPr>
                <w:sz w:val="20"/>
                <w:szCs w:val="20"/>
              </w:rPr>
              <w:t>11 0 03 00000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20 000 000,00</w:t>
            </w:r>
          </w:p>
        </w:tc>
        <w:tc>
          <w:tcPr>
            <w:tcW w:w="1754" w:type="dxa"/>
            <w:shd w:val="clear" w:color="auto" w:fill="auto"/>
            <w:noWrap/>
            <w:vAlign w:val="center"/>
          </w:tcPr>
          <w:p>
            <w:pPr>
              <w:jc w:val="center"/>
              <w:rPr>
                <w:sz w:val="20"/>
                <w:szCs w:val="20"/>
              </w:rPr>
            </w:pPr>
            <w:r>
              <w:rPr>
                <w:sz w:val="20"/>
                <w:szCs w:val="20"/>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7" w:hRule="atLeast"/>
        </w:trPr>
        <w:tc>
          <w:tcPr>
            <w:tcW w:w="3161" w:type="dxa"/>
            <w:shd w:val="clear" w:color="auto" w:fill="auto"/>
            <w:noWrap w:val="0"/>
            <w:vAlign w:val="center"/>
          </w:tcPr>
          <w:p>
            <w:pPr>
              <w:rPr>
                <w:sz w:val="20"/>
                <w:szCs w:val="20"/>
              </w:rPr>
            </w:pPr>
            <w:r>
              <w:rPr>
                <w:sz w:val="20"/>
                <w:szCs w:val="20"/>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0501</w:t>
            </w:r>
          </w:p>
        </w:tc>
        <w:tc>
          <w:tcPr>
            <w:tcW w:w="1437" w:type="dxa"/>
            <w:shd w:val="clear" w:color="auto" w:fill="auto"/>
            <w:noWrap w:val="0"/>
            <w:vAlign w:val="center"/>
          </w:tcPr>
          <w:p>
            <w:pPr>
              <w:jc w:val="center"/>
              <w:rPr>
                <w:sz w:val="20"/>
                <w:szCs w:val="20"/>
              </w:rPr>
            </w:pPr>
            <w:r>
              <w:rPr>
                <w:sz w:val="20"/>
                <w:szCs w:val="20"/>
              </w:rPr>
              <w:t>11 0 03 70470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20 000 000,00</w:t>
            </w:r>
          </w:p>
        </w:tc>
        <w:tc>
          <w:tcPr>
            <w:tcW w:w="1754" w:type="dxa"/>
            <w:shd w:val="clear" w:color="auto" w:fill="auto"/>
            <w:noWrap/>
            <w:vAlign w:val="center"/>
          </w:tcPr>
          <w:p>
            <w:pPr>
              <w:jc w:val="center"/>
              <w:rPr>
                <w:sz w:val="20"/>
                <w:szCs w:val="20"/>
              </w:rPr>
            </w:pPr>
            <w:r>
              <w:rPr>
                <w:sz w:val="20"/>
                <w:szCs w:val="20"/>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0501</w:t>
            </w:r>
          </w:p>
        </w:tc>
        <w:tc>
          <w:tcPr>
            <w:tcW w:w="1437" w:type="dxa"/>
            <w:shd w:val="clear" w:color="auto" w:fill="auto"/>
            <w:noWrap w:val="0"/>
            <w:vAlign w:val="center"/>
          </w:tcPr>
          <w:p>
            <w:pPr>
              <w:jc w:val="center"/>
              <w:rPr>
                <w:sz w:val="20"/>
                <w:szCs w:val="20"/>
              </w:rPr>
            </w:pPr>
            <w:r>
              <w:rPr>
                <w:sz w:val="20"/>
                <w:szCs w:val="20"/>
              </w:rPr>
              <w:t>11 0 03 70470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20 000 000,00</w:t>
            </w:r>
          </w:p>
        </w:tc>
        <w:tc>
          <w:tcPr>
            <w:tcW w:w="1754" w:type="dxa"/>
            <w:shd w:val="clear" w:color="auto" w:fill="auto"/>
            <w:noWrap/>
            <w:vAlign w:val="center"/>
          </w:tcPr>
          <w:p>
            <w:pPr>
              <w:jc w:val="center"/>
              <w:rPr>
                <w:sz w:val="20"/>
                <w:szCs w:val="20"/>
              </w:rPr>
            </w:pPr>
            <w:r>
              <w:rPr>
                <w:sz w:val="20"/>
                <w:szCs w:val="20"/>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0501</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30 000,00</w:t>
            </w:r>
          </w:p>
        </w:tc>
        <w:tc>
          <w:tcPr>
            <w:tcW w:w="1754" w:type="dxa"/>
            <w:shd w:val="clear" w:color="auto" w:fill="auto"/>
            <w:noWrap/>
            <w:vAlign w:val="center"/>
          </w:tcPr>
          <w:p>
            <w:pPr>
              <w:jc w:val="center"/>
              <w:rPr>
                <w:sz w:val="20"/>
                <w:szCs w:val="20"/>
              </w:rPr>
            </w:pPr>
            <w:r>
              <w:rPr>
                <w:sz w:val="20"/>
                <w:szCs w:val="20"/>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1" w:hRule="atLeast"/>
        </w:trPr>
        <w:tc>
          <w:tcPr>
            <w:tcW w:w="3161" w:type="dxa"/>
            <w:shd w:val="clear" w:color="auto" w:fill="auto"/>
            <w:noWrap w:val="0"/>
            <w:vAlign w:val="center"/>
          </w:tcPr>
          <w:p>
            <w:pPr>
              <w:rPr>
                <w:sz w:val="20"/>
                <w:szCs w:val="20"/>
              </w:rPr>
            </w:pPr>
            <w:r>
              <w:rPr>
                <w:sz w:val="20"/>
                <w:szCs w:val="20"/>
              </w:rPr>
              <w:t>Уплата взносов на капитальный ремонт общего имущества многоквартирного дома</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0501</w:t>
            </w:r>
          </w:p>
        </w:tc>
        <w:tc>
          <w:tcPr>
            <w:tcW w:w="1437" w:type="dxa"/>
            <w:shd w:val="clear" w:color="auto" w:fill="auto"/>
            <w:noWrap w:val="0"/>
            <w:vAlign w:val="center"/>
          </w:tcPr>
          <w:p>
            <w:pPr>
              <w:jc w:val="center"/>
              <w:rPr>
                <w:sz w:val="20"/>
                <w:szCs w:val="20"/>
              </w:rPr>
            </w:pPr>
            <w:r>
              <w:rPr>
                <w:sz w:val="20"/>
                <w:szCs w:val="20"/>
              </w:rPr>
              <w:t>50 0 00 00360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30 000,00</w:t>
            </w:r>
          </w:p>
        </w:tc>
        <w:tc>
          <w:tcPr>
            <w:tcW w:w="1754" w:type="dxa"/>
            <w:shd w:val="clear" w:color="auto" w:fill="auto"/>
            <w:noWrap/>
            <w:vAlign w:val="center"/>
          </w:tcPr>
          <w:p>
            <w:pPr>
              <w:jc w:val="center"/>
              <w:rPr>
                <w:sz w:val="20"/>
                <w:szCs w:val="20"/>
              </w:rPr>
            </w:pPr>
            <w:r>
              <w:rPr>
                <w:sz w:val="20"/>
                <w:szCs w:val="20"/>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443</w:t>
            </w:r>
          </w:p>
        </w:tc>
        <w:tc>
          <w:tcPr>
            <w:tcW w:w="636" w:type="dxa"/>
            <w:shd w:val="clear" w:color="auto" w:fill="auto"/>
            <w:noWrap w:val="0"/>
            <w:vAlign w:val="center"/>
          </w:tcPr>
          <w:p>
            <w:pPr>
              <w:jc w:val="center"/>
              <w:rPr>
                <w:sz w:val="20"/>
                <w:szCs w:val="20"/>
              </w:rPr>
            </w:pPr>
            <w:r>
              <w:rPr>
                <w:sz w:val="20"/>
                <w:szCs w:val="20"/>
              </w:rPr>
              <w:t>0501</w:t>
            </w:r>
          </w:p>
        </w:tc>
        <w:tc>
          <w:tcPr>
            <w:tcW w:w="1437" w:type="dxa"/>
            <w:shd w:val="clear" w:color="auto" w:fill="auto"/>
            <w:noWrap w:val="0"/>
            <w:vAlign w:val="center"/>
          </w:tcPr>
          <w:p>
            <w:pPr>
              <w:jc w:val="center"/>
              <w:rPr>
                <w:sz w:val="20"/>
                <w:szCs w:val="20"/>
              </w:rPr>
            </w:pPr>
            <w:r>
              <w:rPr>
                <w:sz w:val="20"/>
                <w:szCs w:val="20"/>
              </w:rPr>
              <w:t>50 0 00 00360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30 000,00</w:t>
            </w:r>
          </w:p>
        </w:tc>
        <w:tc>
          <w:tcPr>
            <w:tcW w:w="1754" w:type="dxa"/>
            <w:shd w:val="clear" w:color="auto" w:fill="auto"/>
            <w:noWrap/>
            <w:vAlign w:val="center"/>
          </w:tcPr>
          <w:p>
            <w:pPr>
              <w:jc w:val="center"/>
              <w:rPr>
                <w:sz w:val="20"/>
                <w:szCs w:val="20"/>
              </w:rPr>
            </w:pPr>
            <w:r>
              <w:rPr>
                <w:sz w:val="20"/>
                <w:szCs w:val="20"/>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6" w:hRule="atLeast"/>
        </w:trPr>
        <w:tc>
          <w:tcPr>
            <w:tcW w:w="3161" w:type="dxa"/>
            <w:shd w:val="clear" w:color="auto" w:fill="auto"/>
            <w:noWrap w:val="0"/>
            <w:vAlign w:val="center"/>
          </w:tcPr>
          <w:p>
            <w:pPr>
              <w:rPr>
                <w:b/>
                <w:bCs/>
                <w:sz w:val="20"/>
                <w:szCs w:val="20"/>
              </w:rPr>
            </w:pPr>
            <w:r>
              <w:rPr>
                <w:b/>
                <w:bCs/>
                <w:sz w:val="20"/>
                <w:szCs w:val="20"/>
              </w:rPr>
              <w:t>АДМИНИСТРАЦИЯ ГОРОДА ДИМИТРОВГРАДА УЛЬЯНОВСКОЙ ОБЛАСТИ</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 </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250 999 853,10</w:t>
            </w:r>
          </w:p>
        </w:tc>
        <w:tc>
          <w:tcPr>
            <w:tcW w:w="1754" w:type="dxa"/>
            <w:shd w:val="clear" w:color="auto" w:fill="auto"/>
            <w:noWrap/>
            <w:vAlign w:val="center"/>
          </w:tcPr>
          <w:p>
            <w:pPr>
              <w:jc w:val="center"/>
              <w:rPr>
                <w:b/>
                <w:bCs/>
                <w:sz w:val="20"/>
                <w:szCs w:val="20"/>
              </w:rPr>
            </w:pPr>
            <w:r>
              <w:rPr>
                <w:b/>
                <w:bCs/>
                <w:sz w:val="20"/>
                <w:szCs w:val="20"/>
              </w:rPr>
              <w:t>254 812 395,37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0100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125 341 955,88</w:t>
            </w:r>
          </w:p>
        </w:tc>
        <w:tc>
          <w:tcPr>
            <w:tcW w:w="1754" w:type="dxa"/>
            <w:shd w:val="clear" w:color="auto" w:fill="auto"/>
            <w:noWrap/>
            <w:vAlign w:val="center"/>
          </w:tcPr>
          <w:p>
            <w:pPr>
              <w:jc w:val="center"/>
              <w:rPr>
                <w:b/>
                <w:bCs/>
                <w:sz w:val="20"/>
                <w:szCs w:val="20"/>
              </w:rPr>
            </w:pPr>
            <w:r>
              <w:rPr>
                <w:b/>
                <w:bCs/>
                <w:sz w:val="20"/>
                <w:szCs w:val="20"/>
              </w:rPr>
              <w:t>125 359 857,38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0102</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2 678 152,55</w:t>
            </w:r>
          </w:p>
        </w:tc>
        <w:tc>
          <w:tcPr>
            <w:tcW w:w="1754" w:type="dxa"/>
            <w:shd w:val="clear" w:color="auto" w:fill="auto"/>
            <w:noWrap/>
            <w:vAlign w:val="center"/>
          </w:tcPr>
          <w:p>
            <w:pPr>
              <w:jc w:val="center"/>
              <w:rPr>
                <w:b/>
                <w:bCs/>
                <w:sz w:val="20"/>
                <w:szCs w:val="20"/>
              </w:rPr>
            </w:pPr>
            <w:r>
              <w:rPr>
                <w:b/>
                <w:bCs/>
                <w:sz w:val="20"/>
                <w:szCs w:val="20"/>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0102</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2 678 152,55</w:t>
            </w:r>
          </w:p>
        </w:tc>
        <w:tc>
          <w:tcPr>
            <w:tcW w:w="1754" w:type="dxa"/>
            <w:shd w:val="clear" w:color="auto" w:fill="auto"/>
            <w:noWrap/>
            <w:vAlign w:val="center"/>
          </w:tcPr>
          <w:p>
            <w:pPr>
              <w:jc w:val="center"/>
              <w:rPr>
                <w:sz w:val="20"/>
                <w:szCs w:val="20"/>
              </w:rPr>
            </w:pPr>
            <w:r>
              <w:rPr>
                <w:sz w:val="20"/>
                <w:szCs w:val="20"/>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Глава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0102</w:t>
            </w:r>
          </w:p>
        </w:tc>
        <w:tc>
          <w:tcPr>
            <w:tcW w:w="1437" w:type="dxa"/>
            <w:shd w:val="clear" w:color="auto" w:fill="auto"/>
            <w:noWrap w:val="0"/>
            <w:vAlign w:val="center"/>
          </w:tcPr>
          <w:p>
            <w:pPr>
              <w:jc w:val="center"/>
              <w:rPr>
                <w:sz w:val="20"/>
                <w:szCs w:val="20"/>
              </w:rPr>
            </w:pPr>
            <w:r>
              <w:rPr>
                <w:sz w:val="20"/>
                <w:szCs w:val="20"/>
              </w:rPr>
              <w:t>50 0 00 00101</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2 678 152,55</w:t>
            </w:r>
          </w:p>
        </w:tc>
        <w:tc>
          <w:tcPr>
            <w:tcW w:w="1754" w:type="dxa"/>
            <w:shd w:val="clear" w:color="auto" w:fill="auto"/>
            <w:noWrap/>
            <w:vAlign w:val="center"/>
          </w:tcPr>
          <w:p>
            <w:pPr>
              <w:jc w:val="center"/>
              <w:rPr>
                <w:sz w:val="20"/>
                <w:szCs w:val="20"/>
              </w:rPr>
            </w:pPr>
            <w:r>
              <w:rPr>
                <w:sz w:val="20"/>
                <w:szCs w:val="20"/>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0102</w:t>
            </w:r>
          </w:p>
        </w:tc>
        <w:tc>
          <w:tcPr>
            <w:tcW w:w="1437" w:type="dxa"/>
            <w:shd w:val="clear" w:color="auto" w:fill="auto"/>
            <w:noWrap w:val="0"/>
            <w:vAlign w:val="center"/>
          </w:tcPr>
          <w:p>
            <w:pPr>
              <w:jc w:val="center"/>
              <w:rPr>
                <w:sz w:val="20"/>
                <w:szCs w:val="20"/>
              </w:rPr>
            </w:pPr>
            <w:r>
              <w:rPr>
                <w:sz w:val="20"/>
                <w:szCs w:val="20"/>
              </w:rPr>
              <w:t>50 0 00 00101</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2 678 152,55</w:t>
            </w:r>
          </w:p>
        </w:tc>
        <w:tc>
          <w:tcPr>
            <w:tcW w:w="1754" w:type="dxa"/>
            <w:shd w:val="clear" w:color="auto" w:fill="auto"/>
            <w:noWrap/>
            <w:vAlign w:val="center"/>
          </w:tcPr>
          <w:p>
            <w:pPr>
              <w:jc w:val="center"/>
              <w:rPr>
                <w:sz w:val="20"/>
                <w:szCs w:val="20"/>
              </w:rPr>
            </w:pPr>
            <w:r>
              <w:rPr>
                <w:sz w:val="20"/>
                <w:szCs w:val="20"/>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0104</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50 343 690,77</w:t>
            </w:r>
          </w:p>
        </w:tc>
        <w:tc>
          <w:tcPr>
            <w:tcW w:w="1754" w:type="dxa"/>
            <w:shd w:val="clear" w:color="auto" w:fill="auto"/>
            <w:noWrap/>
            <w:vAlign w:val="center"/>
          </w:tcPr>
          <w:p>
            <w:pPr>
              <w:jc w:val="center"/>
              <w:rPr>
                <w:b/>
                <w:bCs/>
                <w:sz w:val="20"/>
                <w:szCs w:val="20"/>
              </w:rPr>
            </w:pPr>
            <w:r>
              <w:rPr>
                <w:b/>
                <w:bCs/>
                <w:sz w:val="20"/>
                <w:szCs w:val="20"/>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0104</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50 343 690,77</w:t>
            </w:r>
          </w:p>
        </w:tc>
        <w:tc>
          <w:tcPr>
            <w:tcW w:w="1754" w:type="dxa"/>
            <w:shd w:val="clear" w:color="auto" w:fill="auto"/>
            <w:noWrap/>
            <w:vAlign w:val="center"/>
          </w:tcPr>
          <w:p>
            <w:pPr>
              <w:jc w:val="center"/>
              <w:rPr>
                <w:sz w:val="20"/>
                <w:szCs w:val="20"/>
              </w:rPr>
            </w:pPr>
            <w:r>
              <w:rPr>
                <w:sz w:val="20"/>
                <w:szCs w:val="20"/>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0104</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50 343 690,77</w:t>
            </w:r>
          </w:p>
        </w:tc>
        <w:tc>
          <w:tcPr>
            <w:tcW w:w="1754" w:type="dxa"/>
            <w:shd w:val="clear" w:color="auto" w:fill="auto"/>
            <w:noWrap/>
            <w:vAlign w:val="center"/>
          </w:tcPr>
          <w:p>
            <w:pPr>
              <w:jc w:val="center"/>
              <w:rPr>
                <w:sz w:val="20"/>
                <w:szCs w:val="20"/>
              </w:rPr>
            </w:pPr>
            <w:r>
              <w:rPr>
                <w:sz w:val="20"/>
                <w:szCs w:val="20"/>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0104</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50 278 000,77</w:t>
            </w:r>
          </w:p>
        </w:tc>
        <w:tc>
          <w:tcPr>
            <w:tcW w:w="1754" w:type="dxa"/>
            <w:shd w:val="clear" w:color="auto" w:fill="auto"/>
            <w:noWrap/>
            <w:vAlign w:val="center"/>
          </w:tcPr>
          <w:p>
            <w:pPr>
              <w:jc w:val="center"/>
              <w:rPr>
                <w:sz w:val="20"/>
                <w:szCs w:val="20"/>
              </w:rPr>
            </w:pPr>
            <w:r>
              <w:rPr>
                <w:sz w:val="20"/>
                <w:szCs w:val="20"/>
              </w:rPr>
              <w:t>50 265 514,74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0104</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65 690,00</w:t>
            </w:r>
          </w:p>
        </w:tc>
        <w:tc>
          <w:tcPr>
            <w:tcW w:w="1754" w:type="dxa"/>
            <w:shd w:val="clear" w:color="auto" w:fill="auto"/>
            <w:noWrap/>
            <w:vAlign w:val="center"/>
          </w:tcPr>
          <w:p>
            <w:pPr>
              <w:jc w:val="center"/>
              <w:rPr>
                <w:sz w:val="20"/>
                <w:szCs w:val="20"/>
              </w:rPr>
            </w:pPr>
            <w:r>
              <w:rPr>
                <w:sz w:val="20"/>
                <w:szCs w:val="20"/>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1" w:hRule="atLeast"/>
        </w:trPr>
        <w:tc>
          <w:tcPr>
            <w:tcW w:w="3161" w:type="dxa"/>
            <w:shd w:val="clear" w:color="auto" w:fill="auto"/>
            <w:noWrap w:val="0"/>
            <w:vAlign w:val="center"/>
          </w:tcPr>
          <w:p>
            <w:pPr>
              <w:rPr>
                <w:b/>
                <w:bCs/>
                <w:sz w:val="20"/>
                <w:szCs w:val="20"/>
              </w:rPr>
            </w:pPr>
            <w:r>
              <w:rPr>
                <w:b/>
                <w:bCs/>
                <w:sz w:val="20"/>
                <w:szCs w:val="20"/>
              </w:rPr>
              <w:t>Резервные фонды</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0111</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7 000 000,00</w:t>
            </w:r>
          </w:p>
        </w:tc>
        <w:tc>
          <w:tcPr>
            <w:tcW w:w="1754" w:type="dxa"/>
            <w:shd w:val="clear" w:color="auto" w:fill="auto"/>
            <w:noWrap/>
            <w:vAlign w:val="center"/>
          </w:tcPr>
          <w:p>
            <w:pPr>
              <w:jc w:val="center"/>
              <w:rPr>
                <w:b/>
                <w:bCs/>
                <w:sz w:val="20"/>
                <w:szCs w:val="20"/>
              </w:rPr>
            </w:pPr>
            <w:r>
              <w:rPr>
                <w:b/>
                <w:bCs/>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6"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0111</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7 000 000,00</w:t>
            </w:r>
          </w:p>
        </w:tc>
        <w:tc>
          <w:tcPr>
            <w:tcW w:w="1754" w:type="dxa"/>
            <w:shd w:val="clear" w:color="auto" w:fill="auto"/>
            <w:noWrap/>
            <w:vAlign w:val="center"/>
          </w:tcPr>
          <w:p>
            <w:pPr>
              <w:jc w:val="center"/>
              <w:rPr>
                <w:sz w:val="20"/>
                <w:szCs w:val="20"/>
              </w:rPr>
            </w:pPr>
            <w:r>
              <w:rPr>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6" w:hRule="atLeast"/>
        </w:trPr>
        <w:tc>
          <w:tcPr>
            <w:tcW w:w="3161" w:type="dxa"/>
            <w:shd w:val="clear" w:color="auto" w:fill="auto"/>
            <w:noWrap w:val="0"/>
            <w:vAlign w:val="center"/>
          </w:tcPr>
          <w:p>
            <w:pPr>
              <w:rPr>
                <w:sz w:val="20"/>
                <w:szCs w:val="20"/>
              </w:rPr>
            </w:pPr>
            <w:r>
              <w:rPr>
                <w:sz w:val="20"/>
                <w:szCs w:val="20"/>
              </w:rPr>
              <w:t>Резервный фонд Администрации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0111</w:t>
            </w:r>
          </w:p>
        </w:tc>
        <w:tc>
          <w:tcPr>
            <w:tcW w:w="1437" w:type="dxa"/>
            <w:shd w:val="clear" w:color="auto" w:fill="auto"/>
            <w:noWrap w:val="0"/>
            <w:vAlign w:val="center"/>
          </w:tcPr>
          <w:p>
            <w:pPr>
              <w:jc w:val="center"/>
              <w:rPr>
                <w:sz w:val="20"/>
                <w:szCs w:val="20"/>
              </w:rPr>
            </w:pPr>
            <w:r>
              <w:rPr>
                <w:sz w:val="20"/>
                <w:szCs w:val="20"/>
              </w:rPr>
              <w:t>50 0 00 00201</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7 000 000,00</w:t>
            </w:r>
          </w:p>
        </w:tc>
        <w:tc>
          <w:tcPr>
            <w:tcW w:w="1754" w:type="dxa"/>
            <w:shd w:val="clear" w:color="auto" w:fill="auto"/>
            <w:noWrap/>
            <w:vAlign w:val="center"/>
          </w:tcPr>
          <w:p>
            <w:pPr>
              <w:jc w:val="center"/>
              <w:rPr>
                <w:sz w:val="20"/>
                <w:szCs w:val="20"/>
              </w:rPr>
            </w:pPr>
            <w:r>
              <w:rPr>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1" w:hRule="atLeast"/>
        </w:trPr>
        <w:tc>
          <w:tcPr>
            <w:tcW w:w="3161" w:type="dxa"/>
            <w:shd w:val="clear" w:color="auto" w:fill="auto"/>
            <w:noWrap w:val="0"/>
            <w:vAlign w:val="center"/>
          </w:tcPr>
          <w:p>
            <w:pPr>
              <w:rPr>
                <w:sz w:val="20"/>
                <w:szCs w:val="20"/>
              </w:rPr>
            </w:pPr>
            <w:r>
              <w:rPr>
                <w:sz w:val="20"/>
                <w:szCs w:val="20"/>
              </w:rPr>
              <w:t>Иные бюджетные ассигнования</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0111</w:t>
            </w:r>
          </w:p>
        </w:tc>
        <w:tc>
          <w:tcPr>
            <w:tcW w:w="1437" w:type="dxa"/>
            <w:shd w:val="clear" w:color="auto" w:fill="auto"/>
            <w:noWrap w:val="0"/>
            <w:vAlign w:val="center"/>
          </w:tcPr>
          <w:p>
            <w:pPr>
              <w:jc w:val="center"/>
              <w:rPr>
                <w:sz w:val="20"/>
                <w:szCs w:val="20"/>
              </w:rPr>
            </w:pPr>
            <w:r>
              <w:rPr>
                <w:sz w:val="20"/>
                <w:szCs w:val="20"/>
              </w:rPr>
              <w:t>50 0 00 00201</w:t>
            </w:r>
          </w:p>
        </w:tc>
        <w:tc>
          <w:tcPr>
            <w:tcW w:w="637" w:type="dxa"/>
            <w:shd w:val="clear" w:color="auto" w:fill="auto"/>
            <w:noWrap w:val="0"/>
            <w:vAlign w:val="center"/>
          </w:tcPr>
          <w:p>
            <w:pPr>
              <w:jc w:val="center"/>
              <w:rPr>
                <w:sz w:val="20"/>
                <w:szCs w:val="20"/>
              </w:rPr>
            </w:pPr>
            <w:r>
              <w:rPr>
                <w:sz w:val="20"/>
                <w:szCs w:val="20"/>
              </w:rPr>
              <w:t>800</w:t>
            </w:r>
          </w:p>
        </w:tc>
        <w:tc>
          <w:tcPr>
            <w:tcW w:w="1709" w:type="dxa"/>
            <w:shd w:val="clear" w:color="auto" w:fill="auto"/>
            <w:noWrap/>
            <w:vAlign w:val="center"/>
          </w:tcPr>
          <w:p>
            <w:pPr>
              <w:jc w:val="center"/>
              <w:rPr>
                <w:sz w:val="20"/>
                <w:szCs w:val="20"/>
              </w:rPr>
            </w:pPr>
            <w:r>
              <w:rPr>
                <w:sz w:val="20"/>
                <w:szCs w:val="20"/>
              </w:rPr>
              <w:t>7 000 000,00</w:t>
            </w:r>
          </w:p>
        </w:tc>
        <w:tc>
          <w:tcPr>
            <w:tcW w:w="1754" w:type="dxa"/>
            <w:shd w:val="clear" w:color="auto" w:fill="auto"/>
            <w:noWrap/>
            <w:vAlign w:val="center"/>
          </w:tcPr>
          <w:p>
            <w:pPr>
              <w:jc w:val="center"/>
              <w:rPr>
                <w:sz w:val="20"/>
                <w:szCs w:val="20"/>
              </w:rPr>
            </w:pPr>
            <w:r>
              <w:rPr>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6" w:hRule="atLeast"/>
        </w:trPr>
        <w:tc>
          <w:tcPr>
            <w:tcW w:w="3161"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0113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65 320 112,56</w:t>
            </w:r>
          </w:p>
        </w:tc>
        <w:tc>
          <w:tcPr>
            <w:tcW w:w="1754" w:type="dxa"/>
            <w:shd w:val="clear" w:color="auto" w:fill="auto"/>
            <w:noWrap/>
            <w:vAlign w:val="center"/>
          </w:tcPr>
          <w:p>
            <w:pPr>
              <w:jc w:val="center"/>
              <w:rPr>
                <w:b/>
                <w:bCs/>
                <w:sz w:val="20"/>
                <w:szCs w:val="20"/>
              </w:rPr>
            </w:pPr>
            <w:r>
              <w:rPr>
                <w:b/>
                <w:bCs/>
                <w:sz w:val="20"/>
                <w:szCs w:val="20"/>
              </w:rPr>
              <w:t>65 338 014,06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65 320 112,56</w:t>
            </w:r>
          </w:p>
        </w:tc>
        <w:tc>
          <w:tcPr>
            <w:tcW w:w="1754" w:type="dxa"/>
            <w:shd w:val="clear" w:color="auto" w:fill="auto"/>
            <w:noWrap/>
            <w:vAlign w:val="center"/>
          </w:tcPr>
          <w:p>
            <w:pPr>
              <w:jc w:val="center"/>
              <w:rPr>
                <w:sz w:val="20"/>
                <w:szCs w:val="20"/>
              </w:rPr>
            </w:pPr>
            <w:r>
              <w:rPr>
                <w:sz w:val="20"/>
                <w:szCs w:val="20"/>
              </w:rPr>
              <w:t>65 338 014,06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19 077 025,67</w:t>
            </w:r>
          </w:p>
        </w:tc>
        <w:tc>
          <w:tcPr>
            <w:tcW w:w="1754" w:type="dxa"/>
            <w:shd w:val="clear" w:color="auto" w:fill="auto"/>
            <w:noWrap/>
            <w:vAlign w:val="center"/>
          </w:tcPr>
          <w:p>
            <w:pPr>
              <w:jc w:val="center"/>
              <w:rPr>
                <w:sz w:val="20"/>
                <w:szCs w:val="20"/>
              </w:rPr>
            </w:pPr>
            <w:r>
              <w:rPr>
                <w:sz w:val="20"/>
                <w:szCs w:val="20"/>
              </w:rPr>
              <w:t>19 077 025,67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18 231 912,69</w:t>
            </w:r>
          </w:p>
        </w:tc>
        <w:tc>
          <w:tcPr>
            <w:tcW w:w="1754" w:type="dxa"/>
            <w:shd w:val="clear" w:color="auto" w:fill="auto"/>
            <w:noWrap/>
            <w:vAlign w:val="center"/>
          </w:tcPr>
          <w:p>
            <w:pPr>
              <w:jc w:val="center"/>
              <w:rPr>
                <w:sz w:val="20"/>
                <w:szCs w:val="20"/>
              </w:rPr>
            </w:pPr>
            <w:r>
              <w:rPr>
                <w:sz w:val="20"/>
                <w:szCs w:val="20"/>
              </w:rPr>
              <w:t>18 231 912,69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845 112,98</w:t>
            </w:r>
          </w:p>
        </w:tc>
        <w:tc>
          <w:tcPr>
            <w:tcW w:w="1754" w:type="dxa"/>
            <w:shd w:val="clear" w:color="auto" w:fill="auto"/>
            <w:noWrap/>
            <w:vAlign w:val="center"/>
          </w:tcPr>
          <w:p>
            <w:pPr>
              <w:jc w:val="center"/>
              <w:rPr>
                <w:sz w:val="20"/>
                <w:szCs w:val="20"/>
              </w:rPr>
            </w:pPr>
            <w:r>
              <w:rPr>
                <w:sz w:val="20"/>
                <w:szCs w:val="20"/>
              </w:rPr>
              <w:t>845 112,98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50 0 00 00499</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43 412 984,39</w:t>
            </w:r>
          </w:p>
        </w:tc>
        <w:tc>
          <w:tcPr>
            <w:tcW w:w="1754" w:type="dxa"/>
            <w:shd w:val="clear" w:color="auto" w:fill="auto"/>
            <w:noWrap/>
            <w:vAlign w:val="center"/>
          </w:tcPr>
          <w:p>
            <w:pPr>
              <w:jc w:val="center"/>
              <w:rPr>
                <w:sz w:val="20"/>
                <w:szCs w:val="20"/>
              </w:rPr>
            </w:pPr>
            <w:r>
              <w:rPr>
                <w:sz w:val="20"/>
                <w:szCs w:val="20"/>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50 0 00 00499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31 231 064,49</w:t>
            </w:r>
          </w:p>
        </w:tc>
        <w:tc>
          <w:tcPr>
            <w:tcW w:w="1754" w:type="dxa"/>
            <w:shd w:val="clear" w:color="auto" w:fill="auto"/>
            <w:noWrap/>
            <w:vAlign w:val="center"/>
          </w:tcPr>
          <w:p>
            <w:pPr>
              <w:jc w:val="center"/>
              <w:rPr>
                <w:sz w:val="20"/>
                <w:szCs w:val="20"/>
              </w:rPr>
            </w:pPr>
            <w:r>
              <w:rPr>
                <w:sz w:val="20"/>
                <w:szCs w:val="20"/>
              </w:rPr>
              <w:t>31 231 064,49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50 0 00 00499</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12 127 059,90</w:t>
            </w:r>
          </w:p>
        </w:tc>
        <w:tc>
          <w:tcPr>
            <w:tcW w:w="1754" w:type="dxa"/>
            <w:shd w:val="clear" w:color="auto" w:fill="auto"/>
            <w:noWrap/>
            <w:vAlign w:val="center"/>
          </w:tcPr>
          <w:p>
            <w:pPr>
              <w:jc w:val="center"/>
              <w:rPr>
                <w:sz w:val="20"/>
                <w:szCs w:val="20"/>
              </w:rPr>
            </w:pPr>
            <w:r>
              <w:rPr>
                <w:sz w:val="20"/>
                <w:szCs w:val="20"/>
              </w:rPr>
              <w:t>12 127 059,90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1" w:hRule="atLeast"/>
        </w:trPr>
        <w:tc>
          <w:tcPr>
            <w:tcW w:w="3161" w:type="dxa"/>
            <w:shd w:val="clear" w:color="auto" w:fill="auto"/>
            <w:noWrap w:val="0"/>
            <w:vAlign w:val="center"/>
          </w:tcPr>
          <w:p>
            <w:pPr>
              <w:rPr>
                <w:sz w:val="20"/>
                <w:szCs w:val="20"/>
              </w:rPr>
            </w:pPr>
            <w:r>
              <w:rPr>
                <w:sz w:val="20"/>
                <w:szCs w:val="20"/>
              </w:rPr>
              <w:t>Иные бюджетные ассигнования</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50 0 00 00499</w:t>
            </w:r>
          </w:p>
        </w:tc>
        <w:tc>
          <w:tcPr>
            <w:tcW w:w="637" w:type="dxa"/>
            <w:shd w:val="clear" w:color="auto" w:fill="auto"/>
            <w:noWrap w:val="0"/>
            <w:vAlign w:val="center"/>
          </w:tcPr>
          <w:p>
            <w:pPr>
              <w:jc w:val="center"/>
              <w:rPr>
                <w:sz w:val="20"/>
                <w:szCs w:val="20"/>
              </w:rPr>
            </w:pPr>
            <w:r>
              <w:rPr>
                <w:sz w:val="20"/>
                <w:szCs w:val="20"/>
              </w:rPr>
              <w:t>800</w:t>
            </w:r>
          </w:p>
        </w:tc>
        <w:tc>
          <w:tcPr>
            <w:tcW w:w="1709" w:type="dxa"/>
            <w:shd w:val="clear" w:color="auto" w:fill="auto"/>
            <w:noWrap/>
            <w:vAlign w:val="center"/>
          </w:tcPr>
          <w:p>
            <w:pPr>
              <w:jc w:val="center"/>
              <w:rPr>
                <w:sz w:val="20"/>
                <w:szCs w:val="20"/>
              </w:rPr>
            </w:pPr>
            <w:r>
              <w:rPr>
                <w:sz w:val="20"/>
                <w:szCs w:val="20"/>
              </w:rPr>
              <w:t>54 860,00</w:t>
            </w:r>
          </w:p>
        </w:tc>
        <w:tc>
          <w:tcPr>
            <w:tcW w:w="1754" w:type="dxa"/>
            <w:shd w:val="clear" w:color="auto" w:fill="auto"/>
            <w:noWrap/>
            <w:vAlign w:val="center"/>
          </w:tcPr>
          <w:p>
            <w:pPr>
              <w:jc w:val="center"/>
              <w:rPr>
                <w:sz w:val="20"/>
                <w:szCs w:val="20"/>
              </w:rPr>
            </w:pPr>
            <w:r>
              <w:rPr>
                <w:sz w:val="20"/>
                <w:szCs w:val="20"/>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50 0 00 51200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18 200,00</w:t>
            </w:r>
          </w:p>
        </w:tc>
        <w:tc>
          <w:tcPr>
            <w:tcW w:w="1754" w:type="dxa"/>
            <w:shd w:val="clear" w:color="auto" w:fill="auto"/>
            <w:noWrap/>
            <w:vAlign w:val="center"/>
          </w:tcPr>
          <w:p>
            <w:pPr>
              <w:jc w:val="center"/>
              <w:rPr>
                <w:sz w:val="20"/>
                <w:szCs w:val="20"/>
              </w:rPr>
            </w:pPr>
            <w:r>
              <w:rPr>
                <w:sz w:val="20"/>
                <w:szCs w:val="20"/>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50 0 00 51200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18 200,00</w:t>
            </w:r>
          </w:p>
        </w:tc>
        <w:tc>
          <w:tcPr>
            <w:tcW w:w="1754" w:type="dxa"/>
            <w:shd w:val="clear" w:color="auto" w:fill="auto"/>
            <w:noWrap/>
            <w:vAlign w:val="center"/>
          </w:tcPr>
          <w:p>
            <w:pPr>
              <w:jc w:val="center"/>
              <w:rPr>
                <w:sz w:val="20"/>
                <w:szCs w:val="20"/>
              </w:rPr>
            </w:pPr>
            <w:r>
              <w:rPr>
                <w:sz w:val="20"/>
                <w:szCs w:val="20"/>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50 0 00 71010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2 344 600,00</w:t>
            </w:r>
          </w:p>
        </w:tc>
        <w:tc>
          <w:tcPr>
            <w:tcW w:w="1754" w:type="dxa"/>
            <w:shd w:val="clear" w:color="auto" w:fill="auto"/>
            <w:noWrap/>
            <w:vAlign w:val="center"/>
          </w:tcPr>
          <w:p>
            <w:pPr>
              <w:jc w:val="center"/>
              <w:rPr>
                <w:sz w:val="20"/>
                <w:szCs w:val="20"/>
              </w:rPr>
            </w:pPr>
            <w:r>
              <w:rPr>
                <w:sz w:val="20"/>
                <w:szCs w:val="20"/>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50 0 00 71010</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2 227 480,00</w:t>
            </w:r>
          </w:p>
        </w:tc>
        <w:tc>
          <w:tcPr>
            <w:tcW w:w="1754" w:type="dxa"/>
            <w:shd w:val="clear" w:color="auto" w:fill="auto"/>
            <w:noWrap/>
            <w:vAlign w:val="center"/>
          </w:tcPr>
          <w:p>
            <w:pPr>
              <w:jc w:val="center"/>
              <w:rPr>
                <w:sz w:val="20"/>
                <w:szCs w:val="20"/>
              </w:rPr>
            </w:pPr>
            <w:r>
              <w:rPr>
                <w:sz w:val="20"/>
                <w:szCs w:val="20"/>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50 0 00 71010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117 120,00</w:t>
            </w:r>
          </w:p>
        </w:tc>
        <w:tc>
          <w:tcPr>
            <w:tcW w:w="1754" w:type="dxa"/>
            <w:shd w:val="clear" w:color="auto" w:fill="auto"/>
            <w:noWrap/>
            <w:vAlign w:val="center"/>
          </w:tcPr>
          <w:p>
            <w:pPr>
              <w:jc w:val="center"/>
              <w:rPr>
                <w:sz w:val="20"/>
                <w:szCs w:val="20"/>
              </w:rPr>
            </w:pPr>
            <w:r>
              <w:rPr>
                <w:sz w:val="20"/>
                <w:szCs w:val="20"/>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03" w:hRule="atLeast"/>
        </w:trPr>
        <w:tc>
          <w:tcPr>
            <w:tcW w:w="3161" w:type="dxa"/>
            <w:shd w:val="clear" w:color="auto" w:fill="auto"/>
            <w:noWrap w:val="0"/>
            <w:vAlign w:val="center"/>
          </w:tcPr>
          <w:p>
            <w:pPr>
              <w:rPr>
                <w:sz w:val="20"/>
                <w:szCs w:val="20"/>
              </w:rPr>
            </w:pPr>
            <w:r>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50 0 00 71020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11 520,00</w:t>
            </w:r>
          </w:p>
        </w:tc>
        <w:tc>
          <w:tcPr>
            <w:tcW w:w="1754" w:type="dxa"/>
            <w:shd w:val="clear" w:color="auto" w:fill="auto"/>
            <w:noWrap/>
            <w:vAlign w:val="center"/>
          </w:tcPr>
          <w:p>
            <w:pPr>
              <w:jc w:val="center"/>
              <w:rPr>
                <w:sz w:val="20"/>
                <w:szCs w:val="20"/>
              </w:rPr>
            </w:pPr>
            <w:r>
              <w:rPr>
                <w:sz w:val="20"/>
                <w:szCs w:val="20"/>
              </w:rPr>
              <w:t>11 520,00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7"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50 0 00 71020</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10 800,00</w:t>
            </w:r>
          </w:p>
        </w:tc>
        <w:tc>
          <w:tcPr>
            <w:tcW w:w="1754" w:type="dxa"/>
            <w:shd w:val="clear" w:color="auto" w:fill="auto"/>
            <w:noWrap/>
            <w:vAlign w:val="center"/>
          </w:tcPr>
          <w:p>
            <w:pPr>
              <w:jc w:val="center"/>
              <w:rPr>
                <w:sz w:val="20"/>
                <w:szCs w:val="20"/>
              </w:rPr>
            </w:pPr>
            <w:r>
              <w:rPr>
                <w:sz w:val="20"/>
                <w:szCs w:val="20"/>
              </w:rPr>
              <w:t>10 800,00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50 0 00 71020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720,00</w:t>
            </w:r>
          </w:p>
        </w:tc>
        <w:tc>
          <w:tcPr>
            <w:tcW w:w="1754" w:type="dxa"/>
            <w:shd w:val="clear" w:color="auto" w:fill="auto"/>
            <w:noWrap/>
            <w:vAlign w:val="center"/>
          </w:tcPr>
          <w:p>
            <w:pPr>
              <w:jc w:val="center"/>
              <w:rPr>
                <w:sz w:val="20"/>
                <w:szCs w:val="20"/>
              </w:rPr>
            </w:pPr>
            <w:r>
              <w:rPr>
                <w:sz w:val="20"/>
                <w:szCs w:val="20"/>
              </w:rPr>
              <w:t>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Проведение на территории Ульяновской области публичных мероприятий</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8 200,00</w:t>
            </w:r>
          </w:p>
        </w:tc>
        <w:tc>
          <w:tcPr>
            <w:tcW w:w="1754" w:type="dxa"/>
            <w:shd w:val="clear" w:color="auto" w:fill="auto"/>
            <w:noWrap/>
            <w:vAlign w:val="center"/>
          </w:tcPr>
          <w:p>
            <w:pPr>
              <w:jc w:val="center"/>
              <w:rPr>
                <w:sz w:val="20"/>
                <w:szCs w:val="20"/>
              </w:rPr>
            </w:pPr>
            <w:r>
              <w:rPr>
                <w:sz w:val="20"/>
                <w:szCs w:val="20"/>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50 0 00 71030</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7 200,00</w:t>
            </w:r>
          </w:p>
        </w:tc>
        <w:tc>
          <w:tcPr>
            <w:tcW w:w="1754" w:type="dxa"/>
            <w:shd w:val="clear" w:color="auto" w:fill="auto"/>
            <w:noWrap/>
            <w:vAlign w:val="center"/>
          </w:tcPr>
          <w:p>
            <w:pPr>
              <w:jc w:val="center"/>
              <w:rPr>
                <w:sz w:val="20"/>
                <w:szCs w:val="20"/>
              </w:rPr>
            </w:pPr>
            <w:r>
              <w:rPr>
                <w:sz w:val="20"/>
                <w:szCs w:val="20"/>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50 0 00 71030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1 000,00</w:t>
            </w:r>
          </w:p>
        </w:tc>
        <w:tc>
          <w:tcPr>
            <w:tcW w:w="1754" w:type="dxa"/>
            <w:shd w:val="clear" w:color="auto" w:fill="auto"/>
            <w:noWrap/>
            <w:vAlign w:val="center"/>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4" w:hRule="atLeast"/>
        </w:trPr>
        <w:tc>
          <w:tcPr>
            <w:tcW w:w="3161" w:type="dxa"/>
            <w:shd w:val="clear" w:color="auto" w:fill="auto"/>
            <w:noWrap w:val="0"/>
            <w:vAlign w:val="center"/>
          </w:tcPr>
          <w:p>
            <w:pPr>
              <w:rPr>
                <w:sz w:val="20"/>
                <w:szCs w:val="20"/>
              </w:rPr>
            </w:pPr>
            <w:r>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50 0 00 71040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12 602,00</w:t>
            </w:r>
          </w:p>
        </w:tc>
        <w:tc>
          <w:tcPr>
            <w:tcW w:w="1754" w:type="dxa"/>
            <w:shd w:val="clear" w:color="auto" w:fill="auto"/>
            <w:noWrap/>
            <w:vAlign w:val="center"/>
          </w:tcPr>
          <w:p>
            <w:pPr>
              <w:jc w:val="center"/>
              <w:rPr>
                <w:sz w:val="20"/>
                <w:szCs w:val="20"/>
              </w:rPr>
            </w:pPr>
            <w:r>
              <w:rPr>
                <w:sz w:val="20"/>
                <w:szCs w:val="20"/>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50 0 00 71040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12 602,00</w:t>
            </w:r>
          </w:p>
        </w:tc>
        <w:tc>
          <w:tcPr>
            <w:tcW w:w="1754" w:type="dxa"/>
            <w:shd w:val="clear" w:color="auto" w:fill="auto"/>
            <w:noWrap/>
            <w:vAlign w:val="center"/>
          </w:tcPr>
          <w:p>
            <w:pPr>
              <w:jc w:val="center"/>
              <w:rPr>
                <w:sz w:val="20"/>
                <w:szCs w:val="20"/>
              </w:rPr>
            </w:pPr>
            <w:r>
              <w:rPr>
                <w:sz w:val="20"/>
                <w:szCs w:val="20"/>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434 980,50</w:t>
            </w:r>
          </w:p>
        </w:tc>
        <w:tc>
          <w:tcPr>
            <w:tcW w:w="1754" w:type="dxa"/>
            <w:shd w:val="clear" w:color="auto" w:fill="auto"/>
            <w:noWrap/>
            <w:vAlign w:val="center"/>
          </w:tcPr>
          <w:p>
            <w:pPr>
              <w:jc w:val="center"/>
              <w:rPr>
                <w:sz w:val="20"/>
                <w:szCs w:val="20"/>
              </w:rPr>
            </w:pPr>
            <w:r>
              <w:rPr>
                <w:sz w:val="20"/>
                <w:szCs w:val="20"/>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50 0 00 71050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434 980,50</w:t>
            </w:r>
          </w:p>
        </w:tc>
        <w:tc>
          <w:tcPr>
            <w:tcW w:w="1754" w:type="dxa"/>
            <w:shd w:val="clear" w:color="auto" w:fill="auto"/>
            <w:noWrap/>
            <w:vAlign w:val="center"/>
          </w:tcPr>
          <w:p>
            <w:pPr>
              <w:jc w:val="center"/>
              <w:rPr>
                <w:sz w:val="20"/>
                <w:szCs w:val="20"/>
              </w:rPr>
            </w:pPr>
            <w:r>
              <w:rPr>
                <w:sz w:val="20"/>
                <w:szCs w:val="20"/>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НАЦИОНАЛЬНАЯ БЕЗОПАСНОСТЬ И ПРАВООХРАНИТЕЛЬНАЯ ДЕЯТЕЛЬНОСТЬ</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0300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16 139 605,47</w:t>
            </w:r>
          </w:p>
        </w:tc>
        <w:tc>
          <w:tcPr>
            <w:tcW w:w="1754" w:type="dxa"/>
            <w:shd w:val="clear" w:color="auto" w:fill="auto"/>
            <w:noWrap/>
            <w:vAlign w:val="center"/>
          </w:tcPr>
          <w:p>
            <w:pPr>
              <w:jc w:val="center"/>
              <w:rPr>
                <w:b/>
                <w:bCs/>
                <w:sz w:val="20"/>
                <w:szCs w:val="20"/>
              </w:rPr>
            </w:pPr>
            <w:r>
              <w:rPr>
                <w:b/>
                <w:bCs/>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6" w:hRule="atLeast"/>
        </w:trPr>
        <w:tc>
          <w:tcPr>
            <w:tcW w:w="3161" w:type="dxa"/>
            <w:shd w:val="clear" w:color="auto" w:fill="auto"/>
            <w:noWrap w:val="0"/>
            <w:vAlign w:val="center"/>
          </w:tcPr>
          <w:p>
            <w:pPr>
              <w:rPr>
                <w:b/>
                <w:bCs/>
                <w:sz w:val="20"/>
                <w:szCs w:val="20"/>
              </w:rPr>
            </w:pPr>
            <w:r>
              <w:rPr>
                <w:b/>
                <w:bCs/>
                <w:sz w:val="20"/>
                <w:szCs w:val="20"/>
              </w:rPr>
              <w:t>Гражданская оборона</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0309</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16 139 605,47</w:t>
            </w:r>
          </w:p>
        </w:tc>
        <w:tc>
          <w:tcPr>
            <w:tcW w:w="1754" w:type="dxa"/>
            <w:shd w:val="clear" w:color="auto" w:fill="auto"/>
            <w:noWrap/>
            <w:vAlign w:val="center"/>
          </w:tcPr>
          <w:p>
            <w:pPr>
              <w:jc w:val="center"/>
              <w:rPr>
                <w:b/>
                <w:bCs/>
                <w:sz w:val="20"/>
                <w:szCs w:val="20"/>
              </w:rPr>
            </w:pPr>
            <w:r>
              <w:rPr>
                <w:b/>
                <w:bCs/>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0309</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16 139 605,47</w:t>
            </w:r>
          </w:p>
        </w:tc>
        <w:tc>
          <w:tcPr>
            <w:tcW w:w="1754" w:type="dxa"/>
            <w:shd w:val="clear" w:color="auto" w:fill="auto"/>
            <w:noWrap/>
            <w:vAlign w:val="center"/>
          </w:tcPr>
          <w:p>
            <w:pPr>
              <w:jc w:val="center"/>
              <w:rPr>
                <w:sz w:val="20"/>
                <w:szCs w:val="20"/>
              </w:rPr>
            </w:pPr>
            <w:r>
              <w:rPr>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0309</w:t>
            </w:r>
          </w:p>
        </w:tc>
        <w:tc>
          <w:tcPr>
            <w:tcW w:w="1437" w:type="dxa"/>
            <w:shd w:val="clear" w:color="auto" w:fill="auto"/>
            <w:noWrap w:val="0"/>
            <w:vAlign w:val="center"/>
          </w:tcPr>
          <w:p>
            <w:pPr>
              <w:jc w:val="center"/>
              <w:rPr>
                <w:sz w:val="20"/>
                <w:szCs w:val="20"/>
              </w:rPr>
            </w:pPr>
            <w:r>
              <w:rPr>
                <w:sz w:val="20"/>
                <w:szCs w:val="20"/>
              </w:rPr>
              <w:t>50 0 00 00599</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16 139 605,47</w:t>
            </w:r>
          </w:p>
        </w:tc>
        <w:tc>
          <w:tcPr>
            <w:tcW w:w="1754" w:type="dxa"/>
            <w:shd w:val="clear" w:color="auto" w:fill="auto"/>
            <w:noWrap/>
            <w:vAlign w:val="center"/>
          </w:tcPr>
          <w:p>
            <w:pPr>
              <w:jc w:val="center"/>
              <w:rPr>
                <w:sz w:val="20"/>
                <w:szCs w:val="20"/>
              </w:rPr>
            </w:pPr>
            <w:r>
              <w:rPr>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2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0309</w:t>
            </w:r>
          </w:p>
        </w:tc>
        <w:tc>
          <w:tcPr>
            <w:tcW w:w="1437" w:type="dxa"/>
            <w:shd w:val="clear" w:color="auto" w:fill="auto"/>
            <w:noWrap w:val="0"/>
            <w:vAlign w:val="center"/>
          </w:tcPr>
          <w:p>
            <w:pPr>
              <w:jc w:val="center"/>
              <w:rPr>
                <w:sz w:val="20"/>
                <w:szCs w:val="20"/>
              </w:rPr>
            </w:pPr>
            <w:r>
              <w:rPr>
                <w:sz w:val="20"/>
                <w:szCs w:val="20"/>
              </w:rPr>
              <w:t>50 0 00 00599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13 383 427,60</w:t>
            </w:r>
          </w:p>
        </w:tc>
        <w:tc>
          <w:tcPr>
            <w:tcW w:w="1754" w:type="dxa"/>
            <w:shd w:val="clear" w:color="auto" w:fill="auto"/>
            <w:noWrap/>
            <w:vAlign w:val="center"/>
          </w:tcPr>
          <w:p>
            <w:pPr>
              <w:jc w:val="center"/>
              <w:rPr>
                <w:sz w:val="20"/>
                <w:szCs w:val="20"/>
              </w:rPr>
            </w:pPr>
            <w:r>
              <w:rPr>
                <w:sz w:val="20"/>
                <w:szCs w:val="20"/>
              </w:rPr>
              <w:t>13 383 427,60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0309</w:t>
            </w:r>
          </w:p>
        </w:tc>
        <w:tc>
          <w:tcPr>
            <w:tcW w:w="1437" w:type="dxa"/>
            <w:shd w:val="clear" w:color="auto" w:fill="auto"/>
            <w:noWrap w:val="0"/>
            <w:vAlign w:val="center"/>
          </w:tcPr>
          <w:p>
            <w:pPr>
              <w:jc w:val="center"/>
              <w:rPr>
                <w:sz w:val="20"/>
                <w:szCs w:val="20"/>
              </w:rPr>
            </w:pPr>
            <w:r>
              <w:rPr>
                <w:sz w:val="20"/>
                <w:szCs w:val="20"/>
              </w:rPr>
              <w:t>50 0 00 00599</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2 711 088,87</w:t>
            </w:r>
          </w:p>
        </w:tc>
        <w:tc>
          <w:tcPr>
            <w:tcW w:w="1754" w:type="dxa"/>
            <w:shd w:val="clear" w:color="auto" w:fill="auto"/>
            <w:noWrap/>
            <w:vAlign w:val="center"/>
          </w:tcPr>
          <w:p>
            <w:pPr>
              <w:jc w:val="center"/>
              <w:rPr>
                <w:sz w:val="20"/>
                <w:szCs w:val="20"/>
              </w:rPr>
            </w:pPr>
            <w:r>
              <w:rPr>
                <w:sz w:val="20"/>
                <w:szCs w:val="20"/>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6" w:hRule="atLeast"/>
        </w:trPr>
        <w:tc>
          <w:tcPr>
            <w:tcW w:w="3161" w:type="dxa"/>
            <w:shd w:val="clear" w:color="auto" w:fill="auto"/>
            <w:noWrap w:val="0"/>
            <w:vAlign w:val="center"/>
          </w:tcPr>
          <w:p>
            <w:pPr>
              <w:rPr>
                <w:sz w:val="20"/>
                <w:szCs w:val="20"/>
              </w:rPr>
            </w:pPr>
            <w:r>
              <w:rPr>
                <w:sz w:val="20"/>
                <w:szCs w:val="20"/>
              </w:rPr>
              <w:t>Иные бюджетные ассигнования</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0309</w:t>
            </w:r>
          </w:p>
        </w:tc>
        <w:tc>
          <w:tcPr>
            <w:tcW w:w="1437" w:type="dxa"/>
            <w:shd w:val="clear" w:color="auto" w:fill="auto"/>
            <w:noWrap w:val="0"/>
            <w:vAlign w:val="center"/>
          </w:tcPr>
          <w:p>
            <w:pPr>
              <w:jc w:val="center"/>
              <w:rPr>
                <w:sz w:val="20"/>
                <w:szCs w:val="20"/>
              </w:rPr>
            </w:pPr>
            <w:r>
              <w:rPr>
                <w:sz w:val="20"/>
                <w:szCs w:val="20"/>
              </w:rPr>
              <w:t>50 0 00 00599</w:t>
            </w:r>
          </w:p>
        </w:tc>
        <w:tc>
          <w:tcPr>
            <w:tcW w:w="637" w:type="dxa"/>
            <w:shd w:val="clear" w:color="auto" w:fill="auto"/>
            <w:noWrap w:val="0"/>
            <w:vAlign w:val="center"/>
          </w:tcPr>
          <w:p>
            <w:pPr>
              <w:jc w:val="center"/>
              <w:rPr>
                <w:sz w:val="20"/>
                <w:szCs w:val="20"/>
              </w:rPr>
            </w:pPr>
            <w:r>
              <w:rPr>
                <w:sz w:val="20"/>
                <w:szCs w:val="20"/>
              </w:rPr>
              <w:t>800</w:t>
            </w:r>
          </w:p>
        </w:tc>
        <w:tc>
          <w:tcPr>
            <w:tcW w:w="1709" w:type="dxa"/>
            <w:shd w:val="clear" w:color="auto" w:fill="auto"/>
            <w:noWrap/>
            <w:vAlign w:val="center"/>
          </w:tcPr>
          <w:p>
            <w:pPr>
              <w:jc w:val="center"/>
              <w:rPr>
                <w:sz w:val="20"/>
                <w:szCs w:val="20"/>
              </w:rPr>
            </w:pPr>
            <w:r>
              <w:rPr>
                <w:sz w:val="20"/>
                <w:szCs w:val="20"/>
              </w:rPr>
              <w:t>45 089,00</w:t>
            </w:r>
          </w:p>
        </w:tc>
        <w:tc>
          <w:tcPr>
            <w:tcW w:w="1754" w:type="dxa"/>
            <w:shd w:val="clear" w:color="auto" w:fill="auto"/>
            <w:noWrap/>
            <w:vAlign w:val="center"/>
          </w:tcPr>
          <w:p>
            <w:pPr>
              <w:jc w:val="center"/>
              <w:rPr>
                <w:sz w:val="20"/>
                <w:szCs w:val="20"/>
              </w:rPr>
            </w:pPr>
            <w:r>
              <w:rPr>
                <w:sz w:val="20"/>
                <w:szCs w:val="20"/>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1" w:hRule="atLeast"/>
        </w:trPr>
        <w:tc>
          <w:tcPr>
            <w:tcW w:w="3161" w:type="dxa"/>
            <w:shd w:val="clear" w:color="auto" w:fill="auto"/>
            <w:noWrap w:val="0"/>
            <w:vAlign w:val="center"/>
          </w:tcPr>
          <w:p>
            <w:pPr>
              <w:rPr>
                <w:b/>
                <w:bCs/>
                <w:sz w:val="20"/>
                <w:szCs w:val="20"/>
              </w:rPr>
            </w:pPr>
            <w:r>
              <w:rPr>
                <w:b/>
                <w:bCs/>
                <w:sz w:val="20"/>
                <w:szCs w:val="20"/>
              </w:rPr>
              <w:t>ОБРАЗОВАНИЕ</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0700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1 983 650,93</w:t>
            </w:r>
          </w:p>
        </w:tc>
        <w:tc>
          <w:tcPr>
            <w:tcW w:w="1754" w:type="dxa"/>
            <w:shd w:val="clear" w:color="auto" w:fill="auto"/>
            <w:noWrap/>
            <w:vAlign w:val="center"/>
          </w:tcPr>
          <w:p>
            <w:pPr>
              <w:jc w:val="center"/>
              <w:rPr>
                <w:b/>
                <w:bCs/>
                <w:sz w:val="20"/>
                <w:szCs w:val="20"/>
              </w:rPr>
            </w:pPr>
            <w:r>
              <w:rPr>
                <w:b/>
                <w:bCs/>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6" w:hRule="atLeast"/>
        </w:trPr>
        <w:tc>
          <w:tcPr>
            <w:tcW w:w="3161" w:type="dxa"/>
            <w:shd w:val="clear" w:color="auto" w:fill="auto"/>
            <w:noWrap w:val="0"/>
            <w:vAlign w:val="center"/>
          </w:tcPr>
          <w:p>
            <w:pPr>
              <w:rPr>
                <w:b/>
                <w:bCs/>
                <w:sz w:val="20"/>
                <w:szCs w:val="20"/>
              </w:rPr>
            </w:pPr>
            <w:r>
              <w:rPr>
                <w:b/>
                <w:bCs/>
                <w:sz w:val="20"/>
                <w:szCs w:val="20"/>
              </w:rPr>
              <w:t xml:space="preserve">Молодежная политика </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0707</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1 983 650,93</w:t>
            </w:r>
          </w:p>
        </w:tc>
        <w:tc>
          <w:tcPr>
            <w:tcW w:w="1754" w:type="dxa"/>
            <w:shd w:val="clear" w:color="auto" w:fill="auto"/>
            <w:noWrap/>
            <w:vAlign w:val="center"/>
          </w:tcPr>
          <w:p>
            <w:pPr>
              <w:jc w:val="center"/>
              <w:rPr>
                <w:b/>
                <w:bCs/>
                <w:sz w:val="20"/>
                <w:szCs w:val="20"/>
              </w:rPr>
            </w:pPr>
            <w:r>
              <w:rPr>
                <w:b/>
                <w:bCs/>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0707</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1 983 650,93</w:t>
            </w:r>
          </w:p>
        </w:tc>
        <w:tc>
          <w:tcPr>
            <w:tcW w:w="1754" w:type="dxa"/>
            <w:shd w:val="clear" w:color="auto" w:fill="auto"/>
            <w:noWrap/>
            <w:vAlign w:val="center"/>
          </w:tcPr>
          <w:p>
            <w:pPr>
              <w:jc w:val="center"/>
              <w:rPr>
                <w:sz w:val="20"/>
                <w:szCs w:val="20"/>
              </w:rPr>
            </w:pPr>
            <w:r>
              <w:rPr>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0707</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1 983 650,93</w:t>
            </w:r>
          </w:p>
        </w:tc>
        <w:tc>
          <w:tcPr>
            <w:tcW w:w="1754" w:type="dxa"/>
            <w:shd w:val="clear" w:color="auto" w:fill="auto"/>
            <w:noWrap/>
            <w:vAlign w:val="center"/>
          </w:tcPr>
          <w:p>
            <w:pPr>
              <w:jc w:val="center"/>
              <w:rPr>
                <w:sz w:val="20"/>
                <w:szCs w:val="20"/>
              </w:rPr>
            </w:pPr>
            <w:r>
              <w:rPr>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0707</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1 722 605,27</w:t>
            </w:r>
          </w:p>
        </w:tc>
        <w:tc>
          <w:tcPr>
            <w:tcW w:w="1754" w:type="dxa"/>
            <w:shd w:val="clear" w:color="auto" w:fill="auto"/>
            <w:noWrap/>
            <w:vAlign w:val="center"/>
          </w:tcPr>
          <w:p>
            <w:pPr>
              <w:jc w:val="center"/>
              <w:rPr>
                <w:sz w:val="20"/>
                <w:szCs w:val="20"/>
              </w:rPr>
            </w:pPr>
            <w:r>
              <w:rPr>
                <w:sz w:val="20"/>
                <w:szCs w:val="20"/>
              </w:rPr>
              <w:t>1 722 605,27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0707</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261 045,66</w:t>
            </w:r>
          </w:p>
        </w:tc>
        <w:tc>
          <w:tcPr>
            <w:tcW w:w="1754" w:type="dxa"/>
            <w:shd w:val="clear" w:color="auto" w:fill="auto"/>
            <w:noWrap/>
            <w:vAlign w:val="center"/>
          </w:tcPr>
          <w:p>
            <w:pPr>
              <w:jc w:val="center"/>
              <w:rPr>
                <w:sz w:val="20"/>
                <w:szCs w:val="20"/>
              </w:rPr>
            </w:pPr>
            <w:r>
              <w:rPr>
                <w:sz w:val="20"/>
                <w:szCs w:val="20"/>
              </w:rPr>
              <w:t>261 045,66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61" w:hRule="atLeast"/>
        </w:trPr>
        <w:tc>
          <w:tcPr>
            <w:tcW w:w="3161" w:type="dxa"/>
            <w:shd w:val="clear" w:color="auto" w:fill="auto"/>
            <w:noWrap w:val="0"/>
            <w:vAlign w:val="center"/>
          </w:tcPr>
          <w:p>
            <w:pPr>
              <w:rPr>
                <w:b/>
                <w:bCs/>
                <w:sz w:val="20"/>
                <w:szCs w:val="20"/>
              </w:rPr>
            </w:pPr>
            <w:r>
              <w:rPr>
                <w:b/>
                <w:bCs/>
                <w:sz w:val="20"/>
                <w:szCs w:val="20"/>
              </w:rPr>
              <w:t>СОЦИАЛЬНАЯ ПОЛИТИКА</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1000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107 534 640,82</w:t>
            </w:r>
          </w:p>
        </w:tc>
        <w:tc>
          <w:tcPr>
            <w:tcW w:w="1754" w:type="dxa"/>
            <w:shd w:val="clear" w:color="auto" w:fill="auto"/>
            <w:noWrap/>
            <w:vAlign w:val="center"/>
          </w:tcPr>
          <w:p>
            <w:pPr>
              <w:jc w:val="center"/>
              <w:rPr>
                <w:b/>
                <w:bCs/>
                <w:sz w:val="20"/>
                <w:szCs w:val="20"/>
              </w:rPr>
            </w:pPr>
            <w:r>
              <w:rPr>
                <w:b/>
                <w:bCs/>
                <w:sz w:val="20"/>
                <w:szCs w:val="20"/>
              </w:rPr>
              <w:t>111 329 281,59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1" w:hRule="atLeast"/>
        </w:trPr>
        <w:tc>
          <w:tcPr>
            <w:tcW w:w="3161" w:type="dxa"/>
            <w:shd w:val="clear" w:color="auto" w:fill="auto"/>
            <w:noWrap w:val="0"/>
            <w:vAlign w:val="center"/>
          </w:tcPr>
          <w:p>
            <w:pPr>
              <w:rPr>
                <w:b/>
                <w:bCs/>
                <w:sz w:val="20"/>
                <w:szCs w:val="20"/>
              </w:rPr>
            </w:pPr>
            <w:r>
              <w:rPr>
                <w:b/>
                <w:bCs/>
                <w:sz w:val="20"/>
                <w:szCs w:val="20"/>
              </w:rPr>
              <w:t>Пенсионное обеспечение</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1001</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9 283 362,18</w:t>
            </w:r>
          </w:p>
        </w:tc>
        <w:tc>
          <w:tcPr>
            <w:tcW w:w="1754" w:type="dxa"/>
            <w:shd w:val="clear" w:color="auto" w:fill="auto"/>
            <w:noWrap/>
            <w:vAlign w:val="center"/>
          </w:tcPr>
          <w:p>
            <w:pPr>
              <w:jc w:val="center"/>
              <w:rPr>
                <w:b/>
                <w:bCs/>
                <w:sz w:val="20"/>
                <w:szCs w:val="20"/>
              </w:rPr>
            </w:pPr>
            <w:r>
              <w:rPr>
                <w:b/>
                <w:bCs/>
                <w:sz w:val="20"/>
                <w:szCs w:val="20"/>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1001</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9 283 362,18</w:t>
            </w:r>
          </w:p>
        </w:tc>
        <w:tc>
          <w:tcPr>
            <w:tcW w:w="1754" w:type="dxa"/>
            <w:shd w:val="clear" w:color="auto" w:fill="auto"/>
            <w:noWrap/>
            <w:vAlign w:val="center"/>
          </w:tcPr>
          <w:p>
            <w:pPr>
              <w:jc w:val="center"/>
              <w:rPr>
                <w:sz w:val="20"/>
                <w:szCs w:val="20"/>
              </w:rPr>
            </w:pPr>
            <w:r>
              <w:rPr>
                <w:sz w:val="20"/>
                <w:szCs w:val="20"/>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28" w:hRule="atLeast"/>
        </w:trPr>
        <w:tc>
          <w:tcPr>
            <w:tcW w:w="3161" w:type="dxa"/>
            <w:shd w:val="clear" w:color="auto" w:fill="auto"/>
            <w:noWrap w:val="0"/>
            <w:vAlign w:val="center"/>
          </w:tcPr>
          <w:p>
            <w:pPr>
              <w:rPr>
                <w:sz w:val="20"/>
                <w:szCs w:val="20"/>
              </w:rPr>
            </w:pPr>
            <w:r>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1001</w:t>
            </w:r>
          </w:p>
        </w:tc>
        <w:tc>
          <w:tcPr>
            <w:tcW w:w="1437" w:type="dxa"/>
            <w:shd w:val="clear" w:color="auto" w:fill="auto"/>
            <w:noWrap w:val="0"/>
            <w:vAlign w:val="center"/>
          </w:tcPr>
          <w:p>
            <w:pPr>
              <w:jc w:val="center"/>
              <w:rPr>
                <w:sz w:val="20"/>
                <w:szCs w:val="20"/>
              </w:rPr>
            </w:pPr>
            <w:r>
              <w:rPr>
                <w:sz w:val="20"/>
                <w:szCs w:val="20"/>
              </w:rPr>
              <w:t>50 0 00 00501</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9 283 362,18</w:t>
            </w:r>
          </w:p>
        </w:tc>
        <w:tc>
          <w:tcPr>
            <w:tcW w:w="1754" w:type="dxa"/>
            <w:shd w:val="clear" w:color="auto" w:fill="auto"/>
            <w:noWrap/>
            <w:vAlign w:val="center"/>
          </w:tcPr>
          <w:p>
            <w:pPr>
              <w:jc w:val="center"/>
              <w:rPr>
                <w:sz w:val="20"/>
                <w:szCs w:val="20"/>
              </w:rPr>
            </w:pPr>
            <w:r>
              <w:rPr>
                <w:sz w:val="20"/>
                <w:szCs w:val="20"/>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1001</w:t>
            </w:r>
          </w:p>
        </w:tc>
        <w:tc>
          <w:tcPr>
            <w:tcW w:w="1437" w:type="dxa"/>
            <w:shd w:val="clear" w:color="auto" w:fill="auto"/>
            <w:noWrap w:val="0"/>
            <w:vAlign w:val="center"/>
          </w:tcPr>
          <w:p>
            <w:pPr>
              <w:jc w:val="center"/>
              <w:rPr>
                <w:sz w:val="20"/>
                <w:szCs w:val="20"/>
              </w:rPr>
            </w:pPr>
            <w:r>
              <w:rPr>
                <w:sz w:val="20"/>
                <w:szCs w:val="20"/>
              </w:rPr>
              <w:t>50 0 00 00501</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9 283 362,18</w:t>
            </w:r>
          </w:p>
        </w:tc>
        <w:tc>
          <w:tcPr>
            <w:tcW w:w="1754" w:type="dxa"/>
            <w:shd w:val="clear" w:color="auto" w:fill="auto"/>
            <w:noWrap/>
            <w:vAlign w:val="center"/>
          </w:tcPr>
          <w:p>
            <w:pPr>
              <w:jc w:val="center"/>
              <w:rPr>
                <w:sz w:val="20"/>
                <w:szCs w:val="20"/>
              </w:rPr>
            </w:pPr>
            <w:r>
              <w:rPr>
                <w:sz w:val="20"/>
                <w:szCs w:val="20"/>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Социальное обеспечение населения</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1003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2 125 161,14</w:t>
            </w:r>
          </w:p>
        </w:tc>
        <w:tc>
          <w:tcPr>
            <w:tcW w:w="1754" w:type="dxa"/>
            <w:shd w:val="clear" w:color="auto" w:fill="auto"/>
            <w:noWrap/>
            <w:vAlign w:val="center"/>
          </w:tcPr>
          <w:p>
            <w:pPr>
              <w:jc w:val="center"/>
              <w:rPr>
                <w:b/>
                <w:bCs/>
                <w:sz w:val="20"/>
                <w:szCs w:val="20"/>
              </w:rPr>
            </w:pPr>
            <w:r>
              <w:rPr>
                <w:b/>
                <w:bCs/>
                <w:sz w:val="20"/>
                <w:szCs w:val="20"/>
              </w:rPr>
              <w:t>2 127 603,41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6" w:hRule="atLeast"/>
        </w:trPr>
        <w:tc>
          <w:tcPr>
            <w:tcW w:w="3161" w:type="dxa"/>
            <w:shd w:val="clear" w:color="auto" w:fill="auto"/>
            <w:noWrap w:val="0"/>
            <w:vAlign w:val="center"/>
          </w:tcPr>
          <w:p>
            <w:pPr>
              <w:rPr>
                <w:sz w:val="20"/>
                <w:szCs w:val="20"/>
              </w:rPr>
            </w:pPr>
            <w:r>
              <w:rPr>
                <w:sz w:val="20"/>
                <w:szCs w:val="20"/>
              </w:rPr>
              <w:t>Муниципальная программа "Обеспечение жильём молодых семей"</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21 0 00 00000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1 875 161,14</w:t>
            </w:r>
          </w:p>
        </w:tc>
        <w:tc>
          <w:tcPr>
            <w:tcW w:w="1754" w:type="dxa"/>
            <w:shd w:val="clear" w:color="auto" w:fill="auto"/>
            <w:noWrap/>
            <w:vAlign w:val="center"/>
          </w:tcPr>
          <w:p>
            <w:pPr>
              <w:jc w:val="center"/>
              <w:rPr>
                <w:sz w:val="20"/>
                <w:szCs w:val="20"/>
              </w:rPr>
            </w:pPr>
            <w:r>
              <w:rPr>
                <w:sz w:val="20"/>
                <w:szCs w:val="20"/>
              </w:rPr>
              <w:t>1 878 403,41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1" w:hRule="atLeast"/>
        </w:trPr>
        <w:tc>
          <w:tcPr>
            <w:tcW w:w="3161" w:type="dxa"/>
            <w:shd w:val="clear" w:color="auto" w:fill="auto"/>
            <w:noWrap w:val="0"/>
            <w:vAlign w:val="center"/>
          </w:tcPr>
          <w:p>
            <w:pPr>
              <w:rPr>
                <w:sz w:val="20"/>
                <w:szCs w:val="20"/>
              </w:rPr>
            </w:pPr>
            <w:r>
              <w:rPr>
                <w:sz w:val="20"/>
                <w:szCs w:val="20"/>
              </w:rPr>
              <w:t>Основное мероприятие "Оплата свидетельств"</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21 0 01 00000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1 875 161,14</w:t>
            </w:r>
          </w:p>
        </w:tc>
        <w:tc>
          <w:tcPr>
            <w:tcW w:w="1754" w:type="dxa"/>
            <w:shd w:val="clear" w:color="auto" w:fill="auto"/>
            <w:noWrap/>
            <w:vAlign w:val="center"/>
          </w:tcPr>
          <w:p>
            <w:pPr>
              <w:jc w:val="center"/>
              <w:rPr>
                <w:sz w:val="20"/>
                <w:szCs w:val="20"/>
              </w:rPr>
            </w:pPr>
            <w:r>
              <w:rPr>
                <w:sz w:val="20"/>
                <w:szCs w:val="20"/>
              </w:rPr>
              <w:t>1 878 403,41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6" w:hRule="atLeast"/>
        </w:trPr>
        <w:tc>
          <w:tcPr>
            <w:tcW w:w="3161" w:type="dxa"/>
            <w:shd w:val="clear" w:color="auto" w:fill="auto"/>
            <w:noWrap w:val="0"/>
            <w:vAlign w:val="center"/>
          </w:tcPr>
          <w:p>
            <w:pPr>
              <w:rPr>
                <w:sz w:val="20"/>
                <w:szCs w:val="20"/>
              </w:rPr>
            </w:pPr>
            <w:r>
              <w:rPr>
                <w:sz w:val="20"/>
                <w:szCs w:val="20"/>
              </w:rPr>
              <w:t>Реализация мероприятий по обеспечению жильем молодых семей</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21 0 01 L4970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1 875 161,14</w:t>
            </w:r>
          </w:p>
        </w:tc>
        <w:tc>
          <w:tcPr>
            <w:tcW w:w="1754" w:type="dxa"/>
            <w:shd w:val="clear" w:color="auto" w:fill="auto"/>
            <w:noWrap/>
            <w:vAlign w:val="center"/>
          </w:tcPr>
          <w:p>
            <w:pPr>
              <w:jc w:val="center"/>
              <w:rPr>
                <w:sz w:val="20"/>
                <w:szCs w:val="20"/>
              </w:rPr>
            </w:pPr>
            <w:r>
              <w:rPr>
                <w:sz w:val="20"/>
                <w:szCs w:val="20"/>
              </w:rPr>
              <w:t>1 878 403,41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16"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21 0 01 L4970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1 875 161,14</w:t>
            </w:r>
          </w:p>
        </w:tc>
        <w:tc>
          <w:tcPr>
            <w:tcW w:w="1754" w:type="dxa"/>
            <w:shd w:val="clear" w:color="auto" w:fill="auto"/>
            <w:noWrap/>
            <w:vAlign w:val="center"/>
          </w:tcPr>
          <w:p>
            <w:pPr>
              <w:jc w:val="center"/>
              <w:rPr>
                <w:sz w:val="20"/>
                <w:szCs w:val="20"/>
              </w:rPr>
            </w:pPr>
            <w:r>
              <w:rPr>
                <w:sz w:val="20"/>
                <w:szCs w:val="20"/>
              </w:rPr>
              <w:t>1 878 403,41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250 000,00</w:t>
            </w:r>
          </w:p>
        </w:tc>
        <w:tc>
          <w:tcPr>
            <w:tcW w:w="1754" w:type="dxa"/>
            <w:shd w:val="clear" w:color="auto" w:fill="auto"/>
            <w:noWrap/>
            <w:vAlign w:val="center"/>
          </w:tcPr>
          <w:p>
            <w:pPr>
              <w:jc w:val="center"/>
              <w:rPr>
                <w:sz w:val="20"/>
                <w:szCs w:val="20"/>
              </w:rPr>
            </w:pPr>
            <w:r>
              <w:rPr>
                <w:sz w:val="20"/>
                <w:szCs w:val="20"/>
              </w:rPr>
              <w:t>249 200,00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1" w:hRule="atLeast"/>
        </w:trPr>
        <w:tc>
          <w:tcPr>
            <w:tcW w:w="3161" w:type="dxa"/>
            <w:shd w:val="clear" w:color="auto" w:fill="auto"/>
            <w:noWrap w:val="0"/>
            <w:vAlign w:val="center"/>
          </w:tcPr>
          <w:p>
            <w:pPr>
              <w:rPr>
                <w:sz w:val="20"/>
                <w:szCs w:val="20"/>
              </w:rPr>
            </w:pPr>
            <w:r>
              <w:rPr>
                <w:sz w:val="20"/>
                <w:szCs w:val="20"/>
              </w:rPr>
              <w:t>Положение о муниципальных наградах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50 0 00 00502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235 000,00</w:t>
            </w:r>
          </w:p>
        </w:tc>
        <w:tc>
          <w:tcPr>
            <w:tcW w:w="1754" w:type="dxa"/>
            <w:shd w:val="clear" w:color="auto" w:fill="auto"/>
            <w:noWrap/>
            <w:vAlign w:val="center"/>
          </w:tcPr>
          <w:p>
            <w:pPr>
              <w:jc w:val="center"/>
              <w:rPr>
                <w:sz w:val="20"/>
                <w:szCs w:val="20"/>
              </w:rPr>
            </w:pPr>
            <w:r>
              <w:rPr>
                <w:sz w:val="20"/>
                <w:szCs w:val="20"/>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6"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50 0 00 00502</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235 000,00</w:t>
            </w:r>
          </w:p>
        </w:tc>
        <w:tc>
          <w:tcPr>
            <w:tcW w:w="1754" w:type="dxa"/>
            <w:shd w:val="clear" w:color="auto" w:fill="auto"/>
            <w:noWrap/>
            <w:vAlign w:val="center"/>
          </w:tcPr>
          <w:p>
            <w:pPr>
              <w:jc w:val="center"/>
              <w:rPr>
                <w:sz w:val="20"/>
                <w:szCs w:val="20"/>
              </w:rPr>
            </w:pPr>
            <w:r>
              <w:rPr>
                <w:sz w:val="20"/>
                <w:szCs w:val="20"/>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6" w:hRule="atLeast"/>
        </w:trPr>
        <w:tc>
          <w:tcPr>
            <w:tcW w:w="3161" w:type="dxa"/>
            <w:shd w:val="clear" w:color="auto" w:fill="auto"/>
            <w:noWrap w:val="0"/>
            <w:vAlign w:val="center"/>
          </w:tcPr>
          <w:p>
            <w:pPr>
              <w:rPr>
                <w:sz w:val="20"/>
                <w:szCs w:val="20"/>
              </w:rPr>
            </w:pPr>
            <w:r>
              <w:rPr>
                <w:sz w:val="20"/>
                <w:szCs w:val="20"/>
              </w:rPr>
              <w:t>Оздоровление работников бюджетной сферы на территории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50 0 00 70950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15 000,00</w:t>
            </w:r>
          </w:p>
        </w:tc>
        <w:tc>
          <w:tcPr>
            <w:tcW w:w="1754" w:type="dxa"/>
            <w:shd w:val="clear" w:color="auto" w:fill="auto"/>
            <w:noWrap/>
            <w:vAlign w:val="center"/>
          </w:tcPr>
          <w:p>
            <w:pPr>
              <w:jc w:val="center"/>
              <w:rPr>
                <w:sz w:val="20"/>
                <w:szCs w:val="20"/>
              </w:rPr>
            </w:pPr>
            <w:r>
              <w:rPr>
                <w:sz w:val="20"/>
                <w:szCs w:val="20"/>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6"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50 0 00 70950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15 000,00</w:t>
            </w:r>
          </w:p>
        </w:tc>
        <w:tc>
          <w:tcPr>
            <w:tcW w:w="1754" w:type="dxa"/>
            <w:shd w:val="clear" w:color="auto" w:fill="auto"/>
            <w:noWrap/>
            <w:vAlign w:val="center"/>
          </w:tcPr>
          <w:p>
            <w:pPr>
              <w:jc w:val="center"/>
              <w:rPr>
                <w:sz w:val="20"/>
                <w:szCs w:val="20"/>
              </w:rPr>
            </w:pPr>
            <w:r>
              <w:rPr>
                <w:sz w:val="20"/>
                <w:szCs w:val="20"/>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6" w:hRule="atLeast"/>
        </w:trPr>
        <w:tc>
          <w:tcPr>
            <w:tcW w:w="3161" w:type="dxa"/>
            <w:shd w:val="clear" w:color="auto" w:fill="auto"/>
            <w:noWrap w:val="0"/>
            <w:vAlign w:val="center"/>
          </w:tcPr>
          <w:p>
            <w:pPr>
              <w:rPr>
                <w:b/>
                <w:bCs/>
                <w:sz w:val="20"/>
                <w:szCs w:val="20"/>
              </w:rPr>
            </w:pPr>
            <w:r>
              <w:rPr>
                <w:b/>
                <w:bCs/>
                <w:sz w:val="20"/>
                <w:szCs w:val="20"/>
              </w:rPr>
              <w:t>Охрана семьи и детства</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1004</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89 068 917,50</w:t>
            </w:r>
          </w:p>
        </w:tc>
        <w:tc>
          <w:tcPr>
            <w:tcW w:w="1754" w:type="dxa"/>
            <w:shd w:val="clear" w:color="auto" w:fill="auto"/>
            <w:noWrap/>
            <w:vAlign w:val="center"/>
          </w:tcPr>
          <w:p>
            <w:pPr>
              <w:jc w:val="center"/>
              <w:rPr>
                <w:b/>
                <w:bCs/>
                <w:sz w:val="20"/>
                <w:szCs w:val="20"/>
              </w:rPr>
            </w:pPr>
            <w:r>
              <w:rPr>
                <w:b/>
                <w:bCs/>
                <w:sz w:val="20"/>
                <w:szCs w:val="20"/>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89 068 917,50</w:t>
            </w:r>
          </w:p>
        </w:tc>
        <w:tc>
          <w:tcPr>
            <w:tcW w:w="1754" w:type="dxa"/>
            <w:shd w:val="clear" w:color="auto" w:fill="auto"/>
            <w:noWrap/>
            <w:vAlign w:val="center"/>
          </w:tcPr>
          <w:p>
            <w:pPr>
              <w:jc w:val="center"/>
              <w:rPr>
                <w:sz w:val="20"/>
                <w:szCs w:val="20"/>
              </w:rPr>
            </w:pPr>
            <w:r>
              <w:rPr>
                <w:sz w:val="20"/>
                <w:szCs w:val="20"/>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4" w:hRule="atLeast"/>
        </w:trPr>
        <w:tc>
          <w:tcPr>
            <w:tcW w:w="3161" w:type="dxa"/>
            <w:shd w:val="clear" w:color="auto" w:fill="auto"/>
            <w:noWrap w:val="0"/>
            <w:vAlign w:val="center"/>
          </w:tcPr>
          <w:p>
            <w:pPr>
              <w:rPr>
                <w:sz w:val="20"/>
                <w:szCs w:val="20"/>
              </w:rPr>
            </w:pPr>
            <w:r>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50 0 00 71040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2 507 798,00</w:t>
            </w:r>
          </w:p>
        </w:tc>
        <w:tc>
          <w:tcPr>
            <w:tcW w:w="1754" w:type="dxa"/>
            <w:shd w:val="clear" w:color="auto" w:fill="auto"/>
            <w:noWrap/>
            <w:vAlign w:val="center"/>
          </w:tcPr>
          <w:p>
            <w:pPr>
              <w:jc w:val="center"/>
              <w:rPr>
                <w:sz w:val="20"/>
                <w:szCs w:val="20"/>
              </w:rPr>
            </w:pPr>
            <w:r>
              <w:rPr>
                <w:sz w:val="20"/>
                <w:szCs w:val="20"/>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50 0 00 71040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2 507 798,00</w:t>
            </w:r>
          </w:p>
        </w:tc>
        <w:tc>
          <w:tcPr>
            <w:tcW w:w="1754" w:type="dxa"/>
            <w:shd w:val="clear" w:color="auto" w:fill="auto"/>
            <w:noWrap/>
            <w:vAlign w:val="center"/>
          </w:tcPr>
          <w:p>
            <w:pPr>
              <w:jc w:val="center"/>
              <w:rPr>
                <w:sz w:val="20"/>
                <w:szCs w:val="20"/>
              </w:rPr>
            </w:pPr>
            <w:r>
              <w:rPr>
                <w:sz w:val="20"/>
                <w:szCs w:val="20"/>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7" w:hRule="atLeast"/>
        </w:trPr>
        <w:tc>
          <w:tcPr>
            <w:tcW w:w="3161" w:type="dxa"/>
            <w:shd w:val="clear" w:color="auto" w:fill="auto"/>
            <w:noWrap w:val="0"/>
            <w:vAlign w:val="center"/>
          </w:tcPr>
          <w:p>
            <w:pPr>
              <w:rPr>
                <w:sz w:val="20"/>
                <w:szCs w:val="20"/>
              </w:rPr>
            </w:pPr>
            <w:r>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50 0 00 71050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86 561 119,50</w:t>
            </w:r>
          </w:p>
        </w:tc>
        <w:tc>
          <w:tcPr>
            <w:tcW w:w="1754" w:type="dxa"/>
            <w:shd w:val="clear" w:color="auto" w:fill="auto"/>
            <w:noWrap/>
            <w:vAlign w:val="center"/>
          </w:tcPr>
          <w:p>
            <w:pPr>
              <w:jc w:val="center"/>
              <w:rPr>
                <w:sz w:val="20"/>
                <w:szCs w:val="20"/>
              </w:rPr>
            </w:pPr>
            <w:r>
              <w:rPr>
                <w:sz w:val="20"/>
                <w:szCs w:val="20"/>
              </w:rPr>
              <w:t>90 023 222,00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50 0 00 71050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31 162 003,02</w:t>
            </w:r>
          </w:p>
        </w:tc>
        <w:tc>
          <w:tcPr>
            <w:tcW w:w="1754" w:type="dxa"/>
            <w:shd w:val="clear" w:color="auto" w:fill="auto"/>
            <w:noWrap/>
            <w:vAlign w:val="center"/>
          </w:tcPr>
          <w:p>
            <w:pPr>
              <w:jc w:val="center"/>
              <w:rPr>
                <w:sz w:val="20"/>
                <w:szCs w:val="20"/>
              </w:rPr>
            </w:pPr>
            <w:r>
              <w:rPr>
                <w:sz w:val="20"/>
                <w:szCs w:val="20"/>
              </w:rPr>
              <w:t>32 408 359,92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6"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50 0 00 71050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55 399 116,48</w:t>
            </w:r>
          </w:p>
        </w:tc>
        <w:tc>
          <w:tcPr>
            <w:tcW w:w="1754" w:type="dxa"/>
            <w:shd w:val="clear" w:color="auto" w:fill="auto"/>
            <w:noWrap/>
            <w:vAlign w:val="center"/>
          </w:tcPr>
          <w:p>
            <w:pPr>
              <w:jc w:val="center"/>
              <w:rPr>
                <w:sz w:val="20"/>
                <w:szCs w:val="20"/>
              </w:rPr>
            </w:pPr>
            <w:r>
              <w:rPr>
                <w:sz w:val="20"/>
                <w:szCs w:val="20"/>
              </w:rPr>
              <w:t>57 614 862,08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Другие вопросы в области социальной политики</w:t>
            </w:r>
          </w:p>
        </w:tc>
        <w:tc>
          <w:tcPr>
            <w:tcW w:w="531" w:type="dxa"/>
            <w:shd w:val="clear" w:color="auto" w:fill="auto"/>
            <w:noWrap w:val="0"/>
            <w:vAlign w:val="center"/>
          </w:tcPr>
          <w:p>
            <w:pPr>
              <w:jc w:val="center"/>
              <w:rPr>
                <w:b/>
                <w:bCs/>
                <w:sz w:val="20"/>
                <w:szCs w:val="20"/>
              </w:rPr>
            </w:pPr>
            <w:r>
              <w:rPr>
                <w:b/>
                <w:bCs/>
                <w:sz w:val="20"/>
                <w:szCs w:val="20"/>
              </w:rPr>
              <w:t>446</w:t>
            </w:r>
          </w:p>
        </w:tc>
        <w:tc>
          <w:tcPr>
            <w:tcW w:w="636" w:type="dxa"/>
            <w:shd w:val="clear" w:color="auto" w:fill="auto"/>
            <w:noWrap w:val="0"/>
            <w:vAlign w:val="center"/>
          </w:tcPr>
          <w:p>
            <w:pPr>
              <w:jc w:val="center"/>
              <w:rPr>
                <w:b/>
                <w:bCs/>
                <w:sz w:val="20"/>
                <w:szCs w:val="20"/>
              </w:rPr>
            </w:pPr>
            <w:r>
              <w:rPr>
                <w:b/>
                <w:bCs/>
                <w:sz w:val="20"/>
                <w:szCs w:val="20"/>
              </w:rPr>
              <w:t>1006</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7 057 200,00</w:t>
            </w:r>
          </w:p>
        </w:tc>
        <w:tc>
          <w:tcPr>
            <w:tcW w:w="1754" w:type="dxa"/>
            <w:shd w:val="clear" w:color="auto" w:fill="auto"/>
            <w:noWrap/>
            <w:vAlign w:val="center"/>
          </w:tcPr>
          <w:p>
            <w:pPr>
              <w:jc w:val="center"/>
              <w:rPr>
                <w:b/>
                <w:bCs/>
                <w:sz w:val="20"/>
                <w:szCs w:val="20"/>
              </w:rPr>
            </w:pPr>
            <w:r>
              <w:rPr>
                <w:b/>
                <w:bCs/>
                <w:sz w:val="20"/>
                <w:szCs w:val="20"/>
              </w:rPr>
              <w:t>7 287 000,00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47" w:hRule="atLeast"/>
        </w:trPr>
        <w:tc>
          <w:tcPr>
            <w:tcW w:w="3161" w:type="dxa"/>
            <w:shd w:val="clear" w:color="auto" w:fill="auto"/>
            <w:noWrap w:val="0"/>
            <w:vAlign w:val="center"/>
          </w:tcPr>
          <w:p>
            <w:pPr>
              <w:rPr>
                <w:sz w:val="20"/>
                <w:szCs w:val="20"/>
              </w:rPr>
            </w:pPr>
            <w:r>
              <w:rPr>
                <w:sz w:val="20"/>
                <w:szCs w:val="20"/>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22 0 00 00000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975 000,00</w:t>
            </w:r>
          </w:p>
        </w:tc>
        <w:tc>
          <w:tcPr>
            <w:tcW w:w="1754" w:type="dxa"/>
            <w:shd w:val="clear" w:color="auto" w:fill="auto"/>
            <w:noWrap/>
            <w:vAlign w:val="center"/>
          </w:tcPr>
          <w:p>
            <w:pPr>
              <w:jc w:val="center"/>
              <w:rPr>
                <w:sz w:val="20"/>
                <w:szCs w:val="20"/>
              </w:rPr>
            </w:pPr>
            <w:r>
              <w:rPr>
                <w:sz w:val="20"/>
                <w:szCs w:val="20"/>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1" w:hRule="atLeast"/>
        </w:trPr>
        <w:tc>
          <w:tcPr>
            <w:tcW w:w="3161" w:type="dxa"/>
            <w:shd w:val="clear" w:color="auto" w:fill="auto"/>
            <w:noWrap w:val="0"/>
            <w:vAlign w:val="center"/>
          </w:tcPr>
          <w:p>
            <w:pPr>
              <w:rPr>
                <w:sz w:val="20"/>
                <w:szCs w:val="20"/>
              </w:rPr>
            </w:pPr>
            <w:r>
              <w:rPr>
                <w:sz w:val="20"/>
                <w:szCs w:val="20"/>
              </w:rPr>
              <w:t>Основное мероприятие "Перечисление социальной выплаты работникам муниципальных учреждений"</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22 0 01 00000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975 000,00</w:t>
            </w:r>
          </w:p>
        </w:tc>
        <w:tc>
          <w:tcPr>
            <w:tcW w:w="1754" w:type="dxa"/>
            <w:shd w:val="clear" w:color="auto" w:fill="auto"/>
            <w:noWrap/>
            <w:vAlign w:val="center"/>
          </w:tcPr>
          <w:p>
            <w:pPr>
              <w:jc w:val="center"/>
              <w:rPr>
                <w:sz w:val="20"/>
                <w:szCs w:val="20"/>
              </w:rPr>
            </w:pPr>
            <w:r>
              <w:rPr>
                <w:sz w:val="20"/>
                <w:szCs w:val="20"/>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1" w:hRule="atLeast"/>
        </w:trPr>
        <w:tc>
          <w:tcPr>
            <w:tcW w:w="3161" w:type="dxa"/>
            <w:shd w:val="clear" w:color="auto" w:fill="auto"/>
            <w:noWrap w:val="0"/>
            <w:vAlign w:val="center"/>
          </w:tcPr>
          <w:p>
            <w:pPr>
              <w:rPr>
                <w:sz w:val="20"/>
                <w:szCs w:val="20"/>
              </w:rPr>
            </w:pPr>
            <w:r>
              <w:rPr>
                <w:sz w:val="20"/>
                <w:szCs w:val="20"/>
              </w:rPr>
              <w:t>Единовременная выплата на приобретение жилых помещений с привлечением средств ипотечных кредитов</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22 0 01 70260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450 000,00</w:t>
            </w:r>
          </w:p>
        </w:tc>
        <w:tc>
          <w:tcPr>
            <w:tcW w:w="1754" w:type="dxa"/>
            <w:shd w:val="clear" w:color="auto" w:fill="auto"/>
            <w:noWrap/>
            <w:vAlign w:val="center"/>
          </w:tcPr>
          <w:p>
            <w:pPr>
              <w:jc w:val="center"/>
              <w:rPr>
                <w:sz w:val="20"/>
                <w:szCs w:val="20"/>
              </w:rPr>
            </w:pPr>
            <w:r>
              <w:rPr>
                <w:sz w:val="20"/>
                <w:szCs w:val="20"/>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22 0 01 70260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450 000,00</w:t>
            </w:r>
          </w:p>
        </w:tc>
        <w:tc>
          <w:tcPr>
            <w:tcW w:w="1754" w:type="dxa"/>
            <w:shd w:val="clear" w:color="auto" w:fill="auto"/>
            <w:noWrap/>
            <w:vAlign w:val="center"/>
          </w:tcPr>
          <w:p>
            <w:pPr>
              <w:jc w:val="center"/>
              <w:rPr>
                <w:sz w:val="20"/>
                <w:szCs w:val="20"/>
              </w:rPr>
            </w:pPr>
            <w:r>
              <w:rPr>
                <w:sz w:val="20"/>
                <w:szCs w:val="20"/>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97" w:hRule="atLeast"/>
        </w:trPr>
        <w:tc>
          <w:tcPr>
            <w:tcW w:w="3161" w:type="dxa"/>
            <w:shd w:val="clear" w:color="auto" w:fill="auto"/>
            <w:noWrap w:val="0"/>
            <w:vAlign w:val="center"/>
          </w:tcPr>
          <w:p>
            <w:pPr>
              <w:rPr>
                <w:sz w:val="20"/>
                <w:szCs w:val="20"/>
              </w:rPr>
            </w:pPr>
            <w:r>
              <w:rPr>
                <w:sz w:val="20"/>
                <w:szCs w:val="20"/>
              </w:rPr>
              <w:t>Софинансирование единовременной выплаты на приобретение жилых помещений с привлечением средств ипотечных кредитов</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22 0 01 S0260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525 000,00</w:t>
            </w:r>
          </w:p>
        </w:tc>
        <w:tc>
          <w:tcPr>
            <w:tcW w:w="1754"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6"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22 0 01 S0260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525 000,00</w:t>
            </w:r>
          </w:p>
        </w:tc>
        <w:tc>
          <w:tcPr>
            <w:tcW w:w="1754"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6"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6 082 200,00</w:t>
            </w:r>
          </w:p>
        </w:tc>
        <w:tc>
          <w:tcPr>
            <w:tcW w:w="1754" w:type="dxa"/>
            <w:shd w:val="clear" w:color="auto" w:fill="auto"/>
            <w:noWrap/>
            <w:vAlign w:val="center"/>
          </w:tcPr>
          <w:p>
            <w:pPr>
              <w:jc w:val="center"/>
              <w:rPr>
                <w:sz w:val="20"/>
                <w:szCs w:val="20"/>
              </w:rPr>
            </w:pPr>
            <w:r>
              <w:rPr>
                <w:sz w:val="20"/>
                <w:szCs w:val="20"/>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1" w:hRule="atLeast"/>
        </w:trPr>
        <w:tc>
          <w:tcPr>
            <w:tcW w:w="3161" w:type="dxa"/>
            <w:shd w:val="clear" w:color="auto" w:fill="auto"/>
            <w:noWrap w:val="0"/>
            <w:vAlign w:val="center"/>
          </w:tcPr>
          <w:p>
            <w:pPr>
              <w:rPr>
                <w:sz w:val="20"/>
                <w:szCs w:val="20"/>
              </w:rPr>
            </w:pPr>
            <w:r>
              <w:rPr>
                <w:sz w:val="20"/>
                <w:szCs w:val="20"/>
              </w:rPr>
              <w:t>Опека и попечительство в отношении несовершеннолетних</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50 0 00 71060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6 082 200,00</w:t>
            </w:r>
          </w:p>
        </w:tc>
        <w:tc>
          <w:tcPr>
            <w:tcW w:w="1754" w:type="dxa"/>
            <w:shd w:val="clear" w:color="auto" w:fill="auto"/>
            <w:noWrap/>
            <w:vAlign w:val="center"/>
          </w:tcPr>
          <w:p>
            <w:pPr>
              <w:jc w:val="center"/>
              <w:rPr>
                <w:sz w:val="20"/>
                <w:szCs w:val="20"/>
              </w:rPr>
            </w:pPr>
            <w:r>
              <w:rPr>
                <w:sz w:val="20"/>
                <w:szCs w:val="20"/>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77"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50 0 00 71060</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5 382 634,22</w:t>
            </w:r>
          </w:p>
        </w:tc>
        <w:tc>
          <w:tcPr>
            <w:tcW w:w="1754" w:type="dxa"/>
            <w:shd w:val="clear" w:color="auto" w:fill="auto"/>
            <w:noWrap/>
            <w:vAlign w:val="center"/>
          </w:tcPr>
          <w:p>
            <w:pPr>
              <w:jc w:val="center"/>
              <w:rPr>
                <w:sz w:val="20"/>
                <w:szCs w:val="20"/>
              </w:rPr>
            </w:pPr>
            <w:r>
              <w:rPr>
                <w:sz w:val="20"/>
                <w:szCs w:val="20"/>
              </w:rPr>
              <w:t>5 612 434,22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50 0 00 71060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696 505,78</w:t>
            </w:r>
          </w:p>
        </w:tc>
        <w:tc>
          <w:tcPr>
            <w:tcW w:w="1754" w:type="dxa"/>
            <w:shd w:val="clear" w:color="auto" w:fill="auto"/>
            <w:noWrap/>
            <w:vAlign w:val="center"/>
          </w:tcPr>
          <w:p>
            <w:pPr>
              <w:jc w:val="center"/>
              <w:rPr>
                <w:sz w:val="20"/>
                <w:szCs w:val="20"/>
              </w:rPr>
            </w:pPr>
            <w:r>
              <w:rPr>
                <w:sz w:val="20"/>
                <w:szCs w:val="20"/>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16" w:hRule="atLeast"/>
        </w:trPr>
        <w:tc>
          <w:tcPr>
            <w:tcW w:w="3161" w:type="dxa"/>
            <w:shd w:val="clear" w:color="auto" w:fill="auto"/>
            <w:noWrap w:val="0"/>
            <w:vAlign w:val="center"/>
          </w:tcPr>
          <w:p>
            <w:pPr>
              <w:rPr>
                <w:sz w:val="20"/>
                <w:szCs w:val="20"/>
              </w:rPr>
            </w:pPr>
            <w:r>
              <w:rPr>
                <w:sz w:val="20"/>
                <w:szCs w:val="20"/>
              </w:rPr>
              <w:t>Иные бюджетные ассигнования</w:t>
            </w:r>
          </w:p>
        </w:tc>
        <w:tc>
          <w:tcPr>
            <w:tcW w:w="531" w:type="dxa"/>
            <w:shd w:val="clear" w:color="auto" w:fill="auto"/>
            <w:noWrap w:val="0"/>
            <w:vAlign w:val="center"/>
          </w:tcPr>
          <w:p>
            <w:pPr>
              <w:jc w:val="center"/>
              <w:rPr>
                <w:sz w:val="20"/>
                <w:szCs w:val="20"/>
              </w:rPr>
            </w:pPr>
            <w:r>
              <w:rPr>
                <w:sz w:val="20"/>
                <w:szCs w:val="20"/>
              </w:rPr>
              <w:t>446</w:t>
            </w:r>
          </w:p>
        </w:tc>
        <w:tc>
          <w:tcPr>
            <w:tcW w:w="636" w:type="dxa"/>
            <w:shd w:val="clear" w:color="auto" w:fill="auto"/>
            <w:noWrap w:val="0"/>
            <w:vAlign w:val="center"/>
          </w:tcPr>
          <w:p>
            <w:pPr>
              <w:jc w:val="center"/>
              <w:rPr>
                <w:sz w:val="20"/>
                <w:szCs w:val="20"/>
              </w:rPr>
            </w:pPr>
            <w:r>
              <w:rPr>
                <w:sz w:val="20"/>
                <w:szCs w:val="20"/>
              </w:rPr>
              <w:t>1006</w:t>
            </w:r>
          </w:p>
        </w:tc>
        <w:tc>
          <w:tcPr>
            <w:tcW w:w="1437" w:type="dxa"/>
            <w:shd w:val="clear" w:color="auto" w:fill="auto"/>
            <w:noWrap w:val="0"/>
            <w:vAlign w:val="center"/>
          </w:tcPr>
          <w:p>
            <w:pPr>
              <w:jc w:val="center"/>
              <w:rPr>
                <w:sz w:val="20"/>
                <w:szCs w:val="20"/>
              </w:rPr>
            </w:pPr>
            <w:r>
              <w:rPr>
                <w:sz w:val="20"/>
                <w:szCs w:val="20"/>
              </w:rPr>
              <w:t>50 0 00 71060</w:t>
            </w:r>
          </w:p>
        </w:tc>
        <w:tc>
          <w:tcPr>
            <w:tcW w:w="637" w:type="dxa"/>
            <w:shd w:val="clear" w:color="auto" w:fill="auto"/>
            <w:noWrap w:val="0"/>
            <w:vAlign w:val="center"/>
          </w:tcPr>
          <w:p>
            <w:pPr>
              <w:jc w:val="center"/>
              <w:rPr>
                <w:sz w:val="20"/>
                <w:szCs w:val="20"/>
              </w:rPr>
            </w:pPr>
            <w:r>
              <w:rPr>
                <w:sz w:val="20"/>
                <w:szCs w:val="20"/>
              </w:rPr>
              <w:t>800</w:t>
            </w:r>
          </w:p>
        </w:tc>
        <w:tc>
          <w:tcPr>
            <w:tcW w:w="1709" w:type="dxa"/>
            <w:shd w:val="clear" w:color="auto" w:fill="auto"/>
            <w:noWrap/>
            <w:vAlign w:val="center"/>
          </w:tcPr>
          <w:p>
            <w:pPr>
              <w:jc w:val="center"/>
              <w:rPr>
                <w:sz w:val="20"/>
                <w:szCs w:val="20"/>
              </w:rPr>
            </w:pPr>
            <w:r>
              <w:rPr>
                <w:sz w:val="20"/>
                <w:szCs w:val="20"/>
              </w:rPr>
              <w:t>3 060,00</w:t>
            </w:r>
          </w:p>
        </w:tc>
        <w:tc>
          <w:tcPr>
            <w:tcW w:w="1754" w:type="dxa"/>
            <w:shd w:val="clear" w:color="auto" w:fill="auto"/>
            <w:noWrap/>
            <w:vAlign w:val="center"/>
          </w:tcPr>
          <w:p>
            <w:pPr>
              <w:jc w:val="center"/>
              <w:rPr>
                <w:sz w:val="20"/>
                <w:szCs w:val="20"/>
              </w:rPr>
            </w:pPr>
            <w:r>
              <w:rPr>
                <w:sz w:val="20"/>
                <w:szCs w:val="20"/>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b/>
                <w:bCs/>
                <w:sz w:val="20"/>
                <w:szCs w:val="20"/>
              </w:rPr>
            </w:pPr>
            <w:r>
              <w:rPr>
                <w:b/>
                <w:bCs/>
                <w:sz w:val="20"/>
                <w:szCs w:val="20"/>
              </w:rPr>
              <w:t>КОМИТЕТ ПО ЖИЛИЩНО-КОММУНАЛЬНОМУ КОМПЛЕКСУ АДМИНИСТРАЦИИ ГОРОДА ДИМИТРОВГРАДА УЛЬЯНОВСКОЙ ОБЛАСТИ</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 </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408 409 727,30</w:t>
            </w:r>
          </w:p>
        </w:tc>
        <w:tc>
          <w:tcPr>
            <w:tcW w:w="1754" w:type="dxa"/>
            <w:shd w:val="clear" w:color="auto" w:fill="auto"/>
            <w:noWrap/>
            <w:vAlign w:val="center"/>
          </w:tcPr>
          <w:p>
            <w:pPr>
              <w:jc w:val="center"/>
              <w:rPr>
                <w:b/>
                <w:bCs/>
                <w:sz w:val="20"/>
                <w:szCs w:val="20"/>
              </w:rPr>
            </w:pPr>
            <w:r>
              <w:rPr>
                <w:b/>
                <w:bCs/>
                <w:sz w:val="20"/>
                <w:szCs w:val="20"/>
              </w:rPr>
              <w:t>338 664 250,30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6" w:hRule="atLeast"/>
        </w:trPr>
        <w:tc>
          <w:tcPr>
            <w:tcW w:w="3161" w:type="dxa"/>
            <w:shd w:val="clear" w:color="auto" w:fill="auto"/>
            <w:noWrap w:val="0"/>
            <w:vAlign w:val="center"/>
          </w:tcPr>
          <w:p>
            <w:pPr>
              <w:rPr>
                <w:b/>
                <w:bCs/>
                <w:sz w:val="20"/>
                <w:szCs w:val="20"/>
              </w:rPr>
            </w:pPr>
            <w:r>
              <w:rPr>
                <w:b/>
                <w:bCs/>
                <w:sz w:val="20"/>
                <w:szCs w:val="20"/>
              </w:rPr>
              <w:t>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0100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8 885 242,14</w:t>
            </w:r>
          </w:p>
        </w:tc>
        <w:tc>
          <w:tcPr>
            <w:tcW w:w="1754" w:type="dxa"/>
            <w:shd w:val="clear" w:color="auto" w:fill="auto"/>
            <w:noWrap/>
            <w:vAlign w:val="center"/>
          </w:tcPr>
          <w:p>
            <w:pPr>
              <w:jc w:val="center"/>
              <w:rPr>
                <w:b/>
                <w:bCs/>
                <w:sz w:val="20"/>
                <w:szCs w:val="20"/>
              </w:rPr>
            </w:pPr>
            <w:r>
              <w:rPr>
                <w:b/>
                <w:bCs/>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6" w:hRule="atLeast"/>
        </w:trPr>
        <w:tc>
          <w:tcPr>
            <w:tcW w:w="3161"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0113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8 885 242,14</w:t>
            </w:r>
          </w:p>
        </w:tc>
        <w:tc>
          <w:tcPr>
            <w:tcW w:w="1754" w:type="dxa"/>
            <w:shd w:val="clear" w:color="auto" w:fill="auto"/>
            <w:noWrap/>
            <w:vAlign w:val="center"/>
          </w:tcPr>
          <w:p>
            <w:pPr>
              <w:jc w:val="center"/>
              <w:rPr>
                <w:b/>
                <w:bCs/>
                <w:sz w:val="20"/>
                <w:szCs w:val="20"/>
              </w:rPr>
            </w:pPr>
            <w:r>
              <w:rPr>
                <w:b/>
                <w:bCs/>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04 0 00 00000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8 885 242,14</w:t>
            </w:r>
          </w:p>
        </w:tc>
        <w:tc>
          <w:tcPr>
            <w:tcW w:w="1754"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04 0 04 00000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8 885 242,14</w:t>
            </w:r>
          </w:p>
        </w:tc>
        <w:tc>
          <w:tcPr>
            <w:tcW w:w="1754"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04 0 04 00199</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8 885 242,14</w:t>
            </w:r>
          </w:p>
        </w:tc>
        <w:tc>
          <w:tcPr>
            <w:tcW w:w="1754"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04 0 04 00199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8 885 242,14</w:t>
            </w:r>
          </w:p>
        </w:tc>
        <w:tc>
          <w:tcPr>
            <w:tcW w:w="1754"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6" w:hRule="atLeast"/>
        </w:trPr>
        <w:tc>
          <w:tcPr>
            <w:tcW w:w="3161" w:type="dxa"/>
            <w:shd w:val="clear" w:color="auto" w:fill="auto"/>
            <w:noWrap w:val="0"/>
            <w:vAlign w:val="center"/>
          </w:tcPr>
          <w:p>
            <w:pPr>
              <w:rPr>
                <w:b/>
                <w:bCs/>
                <w:sz w:val="20"/>
                <w:szCs w:val="20"/>
              </w:rPr>
            </w:pPr>
            <w:r>
              <w:rPr>
                <w:b/>
                <w:bCs/>
                <w:sz w:val="20"/>
                <w:szCs w:val="20"/>
              </w:rPr>
              <w:t>НАЦИОНАЛЬНАЯ ЭКОНОМИКА</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0400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215 484 568,42</w:t>
            </w:r>
          </w:p>
        </w:tc>
        <w:tc>
          <w:tcPr>
            <w:tcW w:w="1754" w:type="dxa"/>
            <w:shd w:val="clear" w:color="auto" w:fill="auto"/>
            <w:noWrap/>
            <w:vAlign w:val="center"/>
          </w:tcPr>
          <w:p>
            <w:pPr>
              <w:jc w:val="center"/>
              <w:rPr>
                <w:b/>
                <w:bCs/>
                <w:sz w:val="20"/>
                <w:szCs w:val="20"/>
              </w:rPr>
            </w:pPr>
            <w:r>
              <w:rPr>
                <w:b/>
                <w:bCs/>
                <w:sz w:val="20"/>
                <w:szCs w:val="20"/>
              </w:rPr>
              <w:t>144 817 202,82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1" w:hRule="atLeast"/>
        </w:trPr>
        <w:tc>
          <w:tcPr>
            <w:tcW w:w="3161" w:type="dxa"/>
            <w:shd w:val="clear" w:color="auto" w:fill="auto"/>
            <w:noWrap w:val="0"/>
            <w:vAlign w:val="center"/>
          </w:tcPr>
          <w:p>
            <w:pPr>
              <w:rPr>
                <w:b/>
                <w:bCs/>
                <w:sz w:val="20"/>
                <w:szCs w:val="20"/>
              </w:rPr>
            </w:pPr>
            <w:r>
              <w:rPr>
                <w:b/>
                <w:bCs/>
                <w:sz w:val="20"/>
                <w:szCs w:val="20"/>
              </w:rPr>
              <w:t>Сельское хозяйство и рыболовство</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0405</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222 900,00</w:t>
            </w:r>
          </w:p>
        </w:tc>
        <w:tc>
          <w:tcPr>
            <w:tcW w:w="1754" w:type="dxa"/>
            <w:shd w:val="clear" w:color="auto" w:fill="auto"/>
            <w:noWrap/>
            <w:vAlign w:val="center"/>
          </w:tcPr>
          <w:p>
            <w:pPr>
              <w:jc w:val="center"/>
              <w:rPr>
                <w:b/>
                <w:bCs/>
                <w:sz w:val="20"/>
                <w:szCs w:val="20"/>
              </w:rPr>
            </w:pPr>
            <w:r>
              <w:rPr>
                <w:b/>
                <w:bCs/>
                <w:sz w:val="20"/>
                <w:szCs w:val="20"/>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0405</w:t>
            </w:r>
          </w:p>
        </w:tc>
        <w:tc>
          <w:tcPr>
            <w:tcW w:w="1437" w:type="dxa"/>
            <w:shd w:val="clear" w:color="auto" w:fill="auto"/>
            <w:noWrap w:val="0"/>
            <w:vAlign w:val="center"/>
          </w:tcPr>
          <w:p>
            <w:pPr>
              <w:jc w:val="center"/>
              <w:rPr>
                <w:sz w:val="20"/>
                <w:szCs w:val="20"/>
              </w:rPr>
            </w:pPr>
            <w:r>
              <w:rPr>
                <w:sz w:val="20"/>
                <w:szCs w:val="20"/>
              </w:rPr>
              <w:t>04 0 00 00000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222 900,00</w:t>
            </w:r>
          </w:p>
        </w:tc>
        <w:tc>
          <w:tcPr>
            <w:tcW w:w="1754" w:type="dxa"/>
            <w:shd w:val="clear" w:color="auto" w:fill="auto"/>
            <w:noWrap/>
            <w:vAlign w:val="center"/>
          </w:tcPr>
          <w:p>
            <w:pPr>
              <w:jc w:val="center"/>
              <w:rPr>
                <w:sz w:val="20"/>
                <w:szCs w:val="20"/>
              </w:rPr>
            </w:pPr>
            <w:r>
              <w:rPr>
                <w:sz w:val="20"/>
                <w:szCs w:val="20"/>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6" w:hRule="atLeast"/>
        </w:trPr>
        <w:tc>
          <w:tcPr>
            <w:tcW w:w="3161"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0405</w:t>
            </w:r>
          </w:p>
        </w:tc>
        <w:tc>
          <w:tcPr>
            <w:tcW w:w="1437" w:type="dxa"/>
            <w:shd w:val="clear" w:color="auto" w:fill="auto"/>
            <w:noWrap w:val="0"/>
            <w:vAlign w:val="center"/>
          </w:tcPr>
          <w:p>
            <w:pPr>
              <w:jc w:val="center"/>
              <w:rPr>
                <w:sz w:val="20"/>
                <w:szCs w:val="20"/>
              </w:rPr>
            </w:pPr>
            <w:r>
              <w:rPr>
                <w:sz w:val="20"/>
                <w:szCs w:val="20"/>
              </w:rPr>
              <w:t>04 0 03 00000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222 900,00</w:t>
            </w:r>
          </w:p>
        </w:tc>
        <w:tc>
          <w:tcPr>
            <w:tcW w:w="1754" w:type="dxa"/>
            <w:shd w:val="clear" w:color="auto" w:fill="auto"/>
            <w:noWrap/>
            <w:vAlign w:val="center"/>
          </w:tcPr>
          <w:p>
            <w:pPr>
              <w:jc w:val="center"/>
              <w:rPr>
                <w:sz w:val="20"/>
                <w:szCs w:val="20"/>
              </w:rPr>
            </w:pPr>
            <w:r>
              <w:rPr>
                <w:sz w:val="20"/>
                <w:szCs w:val="20"/>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1" w:hRule="atLeast"/>
        </w:trPr>
        <w:tc>
          <w:tcPr>
            <w:tcW w:w="3161" w:type="dxa"/>
            <w:shd w:val="clear" w:color="auto" w:fill="auto"/>
            <w:noWrap w:val="0"/>
            <w:vAlign w:val="center"/>
          </w:tcPr>
          <w:p>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0405</w:t>
            </w:r>
          </w:p>
        </w:tc>
        <w:tc>
          <w:tcPr>
            <w:tcW w:w="1437" w:type="dxa"/>
            <w:shd w:val="clear" w:color="auto" w:fill="auto"/>
            <w:noWrap w:val="0"/>
            <w:vAlign w:val="center"/>
          </w:tcPr>
          <w:p>
            <w:pPr>
              <w:jc w:val="center"/>
              <w:rPr>
                <w:sz w:val="20"/>
                <w:szCs w:val="20"/>
              </w:rPr>
            </w:pPr>
            <w:r>
              <w:rPr>
                <w:sz w:val="20"/>
                <w:szCs w:val="20"/>
              </w:rPr>
              <w:t>04 0 03 71100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222 900,00</w:t>
            </w:r>
          </w:p>
        </w:tc>
        <w:tc>
          <w:tcPr>
            <w:tcW w:w="1754" w:type="dxa"/>
            <w:shd w:val="clear" w:color="auto" w:fill="auto"/>
            <w:noWrap/>
            <w:vAlign w:val="center"/>
          </w:tcPr>
          <w:p>
            <w:pPr>
              <w:jc w:val="center"/>
              <w:rPr>
                <w:sz w:val="20"/>
                <w:szCs w:val="20"/>
              </w:rPr>
            </w:pPr>
            <w:r>
              <w:rPr>
                <w:sz w:val="20"/>
                <w:szCs w:val="20"/>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0405</w:t>
            </w:r>
          </w:p>
        </w:tc>
        <w:tc>
          <w:tcPr>
            <w:tcW w:w="1437" w:type="dxa"/>
            <w:shd w:val="clear" w:color="auto" w:fill="auto"/>
            <w:noWrap w:val="0"/>
            <w:vAlign w:val="center"/>
          </w:tcPr>
          <w:p>
            <w:pPr>
              <w:jc w:val="center"/>
              <w:rPr>
                <w:sz w:val="20"/>
                <w:szCs w:val="20"/>
              </w:rPr>
            </w:pPr>
            <w:r>
              <w:rPr>
                <w:sz w:val="20"/>
                <w:szCs w:val="20"/>
              </w:rPr>
              <w:t>04 0 03 71100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222 900,00</w:t>
            </w:r>
          </w:p>
        </w:tc>
        <w:tc>
          <w:tcPr>
            <w:tcW w:w="1754" w:type="dxa"/>
            <w:shd w:val="clear" w:color="auto" w:fill="auto"/>
            <w:noWrap/>
            <w:vAlign w:val="center"/>
          </w:tcPr>
          <w:p>
            <w:pPr>
              <w:jc w:val="center"/>
              <w:rPr>
                <w:sz w:val="20"/>
                <w:szCs w:val="20"/>
              </w:rPr>
            </w:pPr>
            <w:r>
              <w:rPr>
                <w:sz w:val="20"/>
                <w:szCs w:val="20"/>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6" w:hRule="atLeast"/>
        </w:trPr>
        <w:tc>
          <w:tcPr>
            <w:tcW w:w="3161" w:type="dxa"/>
            <w:shd w:val="clear" w:color="auto" w:fill="auto"/>
            <w:noWrap w:val="0"/>
            <w:vAlign w:val="center"/>
          </w:tcPr>
          <w:p>
            <w:pPr>
              <w:rPr>
                <w:b/>
                <w:bCs/>
                <w:sz w:val="20"/>
                <w:szCs w:val="20"/>
              </w:rPr>
            </w:pPr>
            <w:r>
              <w:rPr>
                <w:b/>
                <w:bCs/>
                <w:sz w:val="20"/>
                <w:szCs w:val="20"/>
              </w:rPr>
              <w:t>Водное хозяйство</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0406</w:t>
            </w:r>
          </w:p>
        </w:tc>
        <w:tc>
          <w:tcPr>
            <w:tcW w:w="1437" w:type="dxa"/>
            <w:shd w:val="clear" w:color="auto" w:fill="auto"/>
            <w:noWrap w:val="0"/>
            <w:vAlign w:val="center"/>
          </w:tcPr>
          <w:p>
            <w:pPr>
              <w:jc w:val="center"/>
              <w:rPr>
                <w:sz w:val="20"/>
                <w:szCs w:val="20"/>
              </w:rPr>
            </w:pPr>
            <w:r>
              <w:rPr>
                <w:sz w:val="20"/>
                <w:szCs w:val="20"/>
              </w:rPr>
              <w:t> </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b/>
                <w:bCs/>
                <w:sz w:val="20"/>
                <w:szCs w:val="20"/>
              </w:rPr>
            </w:pPr>
            <w:r>
              <w:rPr>
                <w:b/>
                <w:bCs/>
                <w:sz w:val="20"/>
                <w:szCs w:val="20"/>
              </w:rPr>
              <w:t>105 263,16</w:t>
            </w:r>
          </w:p>
        </w:tc>
        <w:tc>
          <w:tcPr>
            <w:tcW w:w="1754" w:type="dxa"/>
            <w:shd w:val="clear" w:color="auto" w:fill="auto"/>
            <w:noWrap/>
            <w:vAlign w:val="center"/>
          </w:tcPr>
          <w:p>
            <w:pPr>
              <w:jc w:val="center"/>
              <w:rPr>
                <w:b/>
                <w:bCs/>
                <w:sz w:val="20"/>
                <w:szCs w:val="20"/>
              </w:rPr>
            </w:pPr>
            <w:r>
              <w:rPr>
                <w:b/>
                <w:bCs/>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Муниципальная программа "Обеспечение экологической безопасности на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0406</w:t>
            </w:r>
          </w:p>
        </w:tc>
        <w:tc>
          <w:tcPr>
            <w:tcW w:w="1437" w:type="dxa"/>
            <w:shd w:val="clear" w:color="auto" w:fill="auto"/>
            <w:noWrap w:val="0"/>
            <w:vAlign w:val="center"/>
          </w:tcPr>
          <w:p>
            <w:pPr>
              <w:jc w:val="center"/>
              <w:rPr>
                <w:sz w:val="20"/>
                <w:szCs w:val="20"/>
              </w:rPr>
            </w:pPr>
            <w:r>
              <w:rPr>
                <w:sz w:val="20"/>
                <w:szCs w:val="20"/>
              </w:rPr>
              <w:t>35 0 00 00000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105 263,16</w:t>
            </w:r>
          </w:p>
        </w:tc>
        <w:tc>
          <w:tcPr>
            <w:tcW w:w="1754" w:type="dxa"/>
            <w:shd w:val="clear" w:color="auto" w:fill="auto"/>
            <w:noWrap/>
            <w:vAlign w:val="center"/>
          </w:tcPr>
          <w:p>
            <w:pPr>
              <w:jc w:val="center"/>
              <w:rPr>
                <w:sz w:val="20"/>
                <w:szCs w:val="20"/>
              </w:rPr>
            </w:pPr>
            <w:r>
              <w:rPr>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6" w:hRule="atLeast"/>
        </w:trPr>
        <w:tc>
          <w:tcPr>
            <w:tcW w:w="3161" w:type="dxa"/>
            <w:shd w:val="clear" w:color="auto" w:fill="auto"/>
            <w:noWrap w:val="0"/>
            <w:vAlign w:val="center"/>
          </w:tcPr>
          <w:p>
            <w:pPr>
              <w:rPr>
                <w:sz w:val="20"/>
                <w:szCs w:val="20"/>
              </w:rPr>
            </w:pPr>
            <w:r>
              <w:rPr>
                <w:sz w:val="20"/>
                <w:szCs w:val="20"/>
              </w:rPr>
              <w:t>Основное мероприятие "Улучшение эколого-санитарного состояния муниципальных водных объектов"</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0406</w:t>
            </w:r>
          </w:p>
        </w:tc>
        <w:tc>
          <w:tcPr>
            <w:tcW w:w="1437" w:type="dxa"/>
            <w:shd w:val="clear" w:color="auto" w:fill="auto"/>
            <w:noWrap w:val="0"/>
            <w:vAlign w:val="center"/>
          </w:tcPr>
          <w:p>
            <w:pPr>
              <w:jc w:val="center"/>
              <w:rPr>
                <w:sz w:val="20"/>
                <w:szCs w:val="20"/>
              </w:rPr>
            </w:pPr>
            <w:r>
              <w:rPr>
                <w:sz w:val="20"/>
                <w:szCs w:val="20"/>
              </w:rPr>
              <w:t>35 0 01 00000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105 263,16</w:t>
            </w:r>
          </w:p>
        </w:tc>
        <w:tc>
          <w:tcPr>
            <w:tcW w:w="1754" w:type="dxa"/>
            <w:shd w:val="clear" w:color="auto" w:fill="auto"/>
            <w:noWrap/>
            <w:vAlign w:val="center"/>
          </w:tcPr>
          <w:p>
            <w:pPr>
              <w:jc w:val="center"/>
              <w:rPr>
                <w:sz w:val="20"/>
                <w:szCs w:val="20"/>
              </w:rPr>
            </w:pPr>
            <w:r>
              <w:rPr>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6" w:hRule="atLeast"/>
        </w:trPr>
        <w:tc>
          <w:tcPr>
            <w:tcW w:w="3161" w:type="dxa"/>
            <w:shd w:val="clear" w:color="auto" w:fill="auto"/>
            <w:noWrap w:val="0"/>
            <w:vAlign w:val="center"/>
          </w:tcPr>
          <w:p>
            <w:pPr>
              <w:rPr>
                <w:sz w:val="20"/>
                <w:szCs w:val="20"/>
              </w:rPr>
            </w:pPr>
            <w:r>
              <w:rPr>
                <w:sz w:val="20"/>
                <w:szCs w:val="20"/>
              </w:rPr>
              <w:t>Благоустройство родников в Ульяновской области, используемых населением в качестве источников питьевого водоснабжения</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0406</w:t>
            </w:r>
          </w:p>
        </w:tc>
        <w:tc>
          <w:tcPr>
            <w:tcW w:w="1437" w:type="dxa"/>
            <w:shd w:val="clear" w:color="auto" w:fill="auto"/>
            <w:noWrap w:val="0"/>
            <w:vAlign w:val="center"/>
          </w:tcPr>
          <w:p>
            <w:pPr>
              <w:jc w:val="center"/>
              <w:rPr>
                <w:sz w:val="20"/>
                <w:szCs w:val="20"/>
              </w:rPr>
            </w:pPr>
            <w:r>
              <w:rPr>
                <w:sz w:val="20"/>
                <w:szCs w:val="20"/>
              </w:rPr>
              <w:t>35 0 01 70050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100 000,00</w:t>
            </w:r>
          </w:p>
        </w:tc>
        <w:tc>
          <w:tcPr>
            <w:tcW w:w="1754" w:type="dxa"/>
            <w:shd w:val="clear" w:color="auto" w:fill="auto"/>
            <w:noWrap/>
            <w:vAlign w:val="center"/>
          </w:tcPr>
          <w:p>
            <w:pPr>
              <w:jc w:val="center"/>
              <w:rPr>
                <w:sz w:val="20"/>
                <w:szCs w:val="20"/>
              </w:rPr>
            </w:pPr>
            <w:r>
              <w:rPr>
                <w:sz w:val="20"/>
                <w:szCs w:val="20"/>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0406</w:t>
            </w:r>
          </w:p>
        </w:tc>
        <w:tc>
          <w:tcPr>
            <w:tcW w:w="1437" w:type="dxa"/>
            <w:shd w:val="clear" w:color="auto" w:fill="auto"/>
            <w:noWrap w:val="0"/>
            <w:vAlign w:val="center"/>
          </w:tcPr>
          <w:p>
            <w:pPr>
              <w:jc w:val="center"/>
              <w:rPr>
                <w:sz w:val="20"/>
                <w:szCs w:val="20"/>
              </w:rPr>
            </w:pPr>
            <w:r>
              <w:rPr>
                <w:sz w:val="20"/>
                <w:szCs w:val="20"/>
              </w:rPr>
              <w:t>35 0 01 70050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100 000,00</w:t>
            </w:r>
          </w:p>
        </w:tc>
        <w:tc>
          <w:tcPr>
            <w:tcW w:w="1754" w:type="dxa"/>
            <w:shd w:val="clear" w:color="auto" w:fill="auto"/>
            <w:noWrap/>
            <w:vAlign w:val="center"/>
          </w:tcPr>
          <w:p>
            <w:pPr>
              <w:jc w:val="center"/>
              <w:rPr>
                <w:sz w:val="20"/>
                <w:szCs w:val="20"/>
              </w:rPr>
            </w:pPr>
            <w:r>
              <w:rPr>
                <w:sz w:val="20"/>
                <w:szCs w:val="20"/>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1" w:hRule="atLeast"/>
        </w:trPr>
        <w:tc>
          <w:tcPr>
            <w:tcW w:w="3161" w:type="dxa"/>
            <w:shd w:val="clear" w:color="auto" w:fill="auto"/>
            <w:noWrap w:val="0"/>
            <w:vAlign w:val="center"/>
          </w:tcPr>
          <w:p>
            <w:pPr>
              <w:rPr>
                <w:sz w:val="20"/>
                <w:szCs w:val="20"/>
              </w:rPr>
            </w:pPr>
            <w:r>
              <w:rPr>
                <w:sz w:val="20"/>
                <w:szCs w:val="20"/>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0406</w:t>
            </w:r>
          </w:p>
        </w:tc>
        <w:tc>
          <w:tcPr>
            <w:tcW w:w="1437" w:type="dxa"/>
            <w:shd w:val="clear" w:color="auto" w:fill="auto"/>
            <w:noWrap w:val="0"/>
            <w:vAlign w:val="center"/>
          </w:tcPr>
          <w:p>
            <w:pPr>
              <w:jc w:val="center"/>
              <w:rPr>
                <w:sz w:val="20"/>
                <w:szCs w:val="20"/>
              </w:rPr>
            </w:pPr>
            <w:r>
              <w:rPr>
                <w:sz w:val="20"/>
                <w:szCs w:val="20"/>
              </w:rPr>
              <w:t>35 0 01 S0050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5 263,16</w:t>
            </w:r>
          </w:p>
        </w:tc>
        <w:tc>
          <w:tcPr>
            <w:tcW w:w="1754" w:type="dxa"/>
            <w:shd w:val="clear" w:color="auto" w:fill="auto"/>
            <w:noWrap/>
            <w:vAlign w:val="center"/>
          </w:tcPr>
          <w:p>
            <w:pPr>
              <w:jc w:val="center"/>
              <w:rPr>
                <w:sz w:val="20"/>
                <w:szCs w:val="20"/>
              </w:rPr>
            </w:pPr>
            <w:r>
              <w:rPr>
                <w:sz w:val="20"/>
                <w:szCs w:val="20"/>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0406</w:t>
            </w:r>
          </w:p>
        </w:tc>
        <w:tc>
          <w:tcPr>
            <w:tcW w:w="1437" w:type="dxa"/>
            <w:shd w:val="clear" w:color="auto" w:fill="auto"/>
            <w:noWrap w:val="0"/>
            <w:vAlign w:val="center"/>
          </w:tcPr>
          <w:p>
            <w:pPr>
              <w:jc w:val="center"/>
              <w:rPr>
                <w:sz w:val="20"/>
                <w:szCs w:val="20"/>
              </w:rPr>
            </w:pPr>
            <w:r>
              <w:rPr>
                <w:sz w:val="20"/>
                <w:szCs w:val="20"/>
              </w:rPr>
              <w:t>35 0 01 S0050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5 263,16</w:t>
            </w:r>
          </w:p>
        </w:tc>
        <w:tc>
          <w:tcPr>
            <w:tcW w:w="1754" w:type="dxa"/>
            <w:shd w:val="clear" w:color="auto" w:fill="auto"/>
            <w:noWrap/>
            <w:vAlign w:val="center"/>
          </w:tcPr>
          <w:p>
            <w:pPr>
              <w:jc w:val="center"/>
              <w:rPr>
                <w:sz w:val="20"/>
                <w:szCs w:val="20"/>
              </w:rPr>
            </w:pPr>
            <w:r>
              <w:rPr>
                <w:sz w:val="20"/>
                <w:szCs w:val="20"/>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 w:hRule="atLeast"/>
        </w:trPr>
        <w:tc>
          <w:tcPr>
            <w:tcW w:w="3161" w:type="dxa"/>
            <w:shd w:val="clear" w:color="auto" w:fill="auto"/>
            <w:noWrap w:val="0"/>
            <w:vAlign w:val="center"/>
          </w:tcPr>
          <w:p>
            <w:pPr>
              <w:rPr>
                <w:b/>
                <w:bCs/>
                <w:sz w:val="20"/>
                <w:szCs w:val="20"/>
              </w:rPr>
            </w:pPr>
            <w:r>
              <w:rPr>
                <w:b/>
                <w:bCs/>
                <w:sz w:val="20"/>
                <w:szCs w:val="20"/>
              </w:rPr>
              <w:t>Транспорт</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0408</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4 505 332,00</w:t>
            </w:r>
          </w:p>
        </w:tc>
        <w:tc>
          <w:tcPr>
            <w:tcW w:w="1754" w:type="dxa"/>
            <w:shd w:val="clear" w:color="auto" w:fill="auto"/>
            <w:noWrap/>
            <w:vAlign w:val="center"/>
          </w:tcPr>
          <w:p>
            <w:pPr>
              <w:jc w:val="center"/>
              <w:rPr>
                <w:b/>
                <w:bCs/>
                <w:sz w:val="20"/>
                <w:szCs w:val="20"/>
              </w:rPr>
            </w:pPr>
            <w:r>
              <w:rPr>
                <w:b/>
                <w:bCs/>
                <w:sz w:val="20"/>
                <w:szCs w:val="20"/>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0408</w:t>
            </w:r>
          </w:p>
        </w:tc>
        <w:tc>
          <w:tcPr>
            <w:tcW w:w="1437" w:type="dxa"/>
            <w:shd w:val="clear" w:color="auto" w:fill="auto"/>
            <w:noWrap w:val="0"/>
            <w:vAlign w:val="center"/>
          </w:tcPr>
          <w:p>
            <w:pPr>
              <w:jc w:val="center"/>
              <w:rPr>
                <w:sz w:val="20"/>
                <w:szCs w:val="20"/>
              </w:rPr>
            </w:pPr>
            <w:r>
              <w:rPr>
                <w:sz w:val="20"/>
                <w:szCs w:val="20"/>
              </w:rPr>
              <w:t>04 0 00 00000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4 505 332,00</w:t>
            </w:r>
          </w:p>
        </w:tc>
        <w:tc>
          <w:tcPr>
            <w:tcW w:w="1754" w:type="dxa"/>
            <w:shd w:val="clear" w:color="auto" w:fill="auto"/>
            <w:noWrap/>
            <w:vAlign w:val="center"/>
          </w:tcPr>
          <w:p>
            <w:pPr>
              <w:jc w:val="center"/>
              <w:rPr>
                <w:sz w:val="20"/>
                <w:szCs w:val="20"/>
              </w:rPr>
            </w:pPr>
            <w:r>
              <w:rPr>
                <w:sz w:val="20"/>
                <w:szCs w:val="20"/>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Основное мероприятие "Мероприятия, направленные на развитие пассажирских перевозок"</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0408</w:t>
            </w:r>
          </w:p>
        </w:tc>
        <w:tc>
          <w:tcPr>
            <w:tcW w:w="1437" w:type="dxa"/>
            <w:shd w:val="clear" w:color="auto" w:fill="auto"/>
            <w:noWrap w:val="0"/>
            <w:vAlign w:val="center"/>
          </w:tcPr>
          <w:p>
            <w:pPr>
              <w:jc w:val="center"/>
              <w:rPr>
                <w:sz w:val="20"/>
                <w:szCs w:val="20"/>
              </w:rPr>
            </w:pPr>
            <w:r>
              <w:rPr>
                <w:sz w:val="20"/>
                <w:szCs w:val="20"/>
              </w:rPr>
              <w:t>04 0 06 00000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4 505 332,00</w:t>
            </w:r>
          </w:p>
        </w:tc>
        <w:tc>
          <w:tcPr>
            <w:tcW w:w="1754" w:type="dxa"/>
            <w:shd w:val="clear" w:color="auto" w:fill="auto"/>
            <w:noWrap/>
            <w:vAlign w:val="center"/>
          </w:tcPr>
          <w:p>
            <w:pPr>
              <w:jc w:val="center"/>
              <w:rPr>
                <w:sz w:val="20"/>
                <w:szCs w:val="20"/>
              </w:rPr>
            </w:pPr>
            <w:r>
              <w:rPr>
                <w:sz w:val="20"/>
                <w:szCs w:val="20"/>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0408</w:t>
            </w:r>
          </w:p>
        </w:tc>
        <w:tc>
          <w:tcPr>
            <w:tcW w:w="1437" w:type="dxa"/>
            <w:shd w:val="clear" w:color="auto" w:fill="auto"/>
            <w:noWrap w:val="0"/>
            <w:vAlign w:val="center"/>
          </w:tcPr>
          <w:p>
            <w:pPr>
              <w:jc w:val="center"/>
              <w:rPr>
                <w:sz w:val="20"/>
                <w:szCs w:val="20"/>
              </w:rPr>
            </w:pPr>
            <w:r>
              <w:rPr>
                <w:sz w:val="20"/>
                <w:szCs w:val="20"/>
              </w:rPr>
              <w:t>04 0 06 72370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4 332 050,00</w:t>
            </w:r>
          </w:p>
        </w:tc>
        <w:tc>
          <w:tcPr>
            <w:tcW w:w="1754" w:type="dxa"/>
            <w:shd w:val="clear" w:color="auto" w:fill="auto"/>
            <w:noWrap/>
            <w:vAlign w:val="center"/>
          </w:tcPr>
          <w:p>
            <w:pPr>
              <w:jc w:val="center"/>
              <w:rPr>
                <w:sz w:val="20"/>
                <w:szCs w:val="20"/>
              </w:rPr>
            </w:pPr>
            <w:r>
              <w:rPr>
                <w:sz w:val="20"/>
                <w:szCs w:val="20"/>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1" w:hRule="atLeast"/>
        </w:trPr>
        <w:tc>
          <w:tcPr>
            <w:tcW w:w="3161" w:type="dxa"/>
            <w:shd w:val="clear" w:color="auto" w:fill="auto"/>
            <w:noWrap w:val="0"/>
            <w:vAlign w:val="center"/>
          </w:tcPr>
          <w:p>
            <w:pPr>
              <w:rPr>
                <w:sz w:val="20"/>
                <w:szCs w:val="20"/>
              </w:rPr>
            </w:pPr>
            <w:r>
              <w:rPr>
                <w:sz w:val="20"/>
                <w:szCs w:val="20"/>
              </w:rPr>
              <w:t>Иные бюджетные ассигнования</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0408</w:t>
            </w:r>
          </w:p>
        </w:tc>
        <w:tc>
          <w:tcPr>
            <w:tcW w:w="1437" w:type="dxa"/>
            <w:shd w:val="clear" w:color="auto" w:fill="auto"/>
            <w:noWrap w:val="0"/>
            <w:vAlign w:val="center"/>
          </w:tcPr>
          <w:p>
            <w:pPr>
              <w:jc w:val="center"/>
              <w:rPr>
                <w:sz w:val="20"/>
                <w:szCs w:val="20"/>
              </w:rPr>
            </w:pPr>
            <w:r>
              <w:rPr>
                <w:sz w:val="20"/>
                <w:szCs w:val="20"/>
              </w:rPr>
              <w:t>04 0 06 72370</w:t>
            </w:r>
          </w:p>
        </w:tc>
        <w:tc>
          <w:tcPr>
            <w:tcW w:w="637" w:type="dxa"/>
            <w:shd w:val="clear" w:color="auto" w:fill="auto"/>
            <w:noWrap w:val="0"/>
            <w:vAlign w:val="center"/>
          </w:tcPr>
          <w:p>
            <w:pPr>
              <w:jc w:val="center"/>
              <w:rPr>
                <w:sz w:val="20"/>
                <w:szCs w:val="20"/>
              </w:rPr>
            </w:pPr>
            <w:r>
              <w:rPr>
                <w:sz w:val="20"/>
                <w:szCs w:val="20"/>
              </w:rPr>
              <w:t>800</w:t>
            </w:r>
          </w:p>
        </w:tc>
        <w:tc>
          <w:tcPr>
            <w:tcW w:w="1709" w:type="dxa"/>
            <w:shd w:val="clear" w:color="auto" w:fill="auto"/>
            <w:noWrap/>
            <w:vAlign w:val="center"/>
          </w:tcPr>
          <w:p>
            <w:pPr>
              <w:jc w:val="center"/>
              <w:rPr>
                <w:sz w:val="20"/>
                <w:szCs w:val="20"/>
              </w:rPr>
            </w:pPr>
            <w:r>
              <w:rPr>
                <w:sz w:val="20"/>
                <w:szCs w:val="20"/>
              </w:rPr>
              <w:t>4 332 050,00</w:t>
            </w:r>
          </w:p>
        </w:tc>
        <w:tc>
          <w:tcPr>
            <w:tcW w:w="1754" w:type="dxa"/>
            <w:shd w:val="clear" w:color="auto" w:fill="auto"/>
            <w:noWrap/>
            <w:vAlign w:val="center"/>
          </w:tcPr>
          <w:p>
            <w:pPr>
              <w:jc w:val="center"/>
              <w:rPr>
                <w:sz w:val="20"/>
                <w:szCs w:val="20"/>
              </w:rPr>
            </w:pPr>
            <w:r>
              <w:rPr>
                <w:sz w:val="20"/>
                <w:szCs w:val="20"/>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42" w:hRule="atLeast"/>
        </w:trPr>
        <w:tc>
          <w:tcPr>
            <w:tcW w:w="3161" w:type="dxa"/>
            <w:shd w:val="clear" w:color="auto" w:fill="auto"/>
            <w:noWrap w:val="0"/>
            <w:vAlign w:val="center"/>
          </w:tcPr>
          <w:p>
            <w:pPr>
              <w:rPr>
                <w:sz w:val="20"/>
                <w:szCs w:val="20"/>
              </w:rPr>
            </w:pPr>
            <w:r>
              <w:rPr>
                <w:sz w:val="20"/>
                <w:szCs w:val="20"/>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0408</w:t>
            </w:r>
          </w:p>
        </w:tc>
        <w:tc>
          <w:tcPr>
            <w:tcW w:w="1437" w:type="dxa"/>
            <w:shd w:val="clear" w:color="auto" w:fill="auto"/>
            <w:noWrap w:val="0"/>
            <w:vAlign w:val="center"/>
          </w:tcPr>
          <w:p>
            <w:pPr>
              <w:jc w:val="center"/>
              <w:rPr>
                <w:sz w:val="20"/>
                <w:szCs w:val="20"/>
              </w:rPr>
            </w:pPr>
            <w:r>
              <w:rPr>
                <w:sz w:val="20"/>
                <w:szCs w:val="20"/>
              </w:rPr>
              <w:t>04 0 06 S2370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173 282,00</w:t>
            </w:r>
          </w:p>
        </w:tc>
        <w:tc>
          <w:tcPr>
            <w:tcW w:w="1754" w:type="dxa"/>
            <w:shd w:val="clear" w:color="auto" w:fill="auto"/>
            <w:noWrap/>
            <w:vAlign w:val="center"/>
          </w:tcPr>
          <w:p>
            <w:pPr>
              <w:jc w:val="center"/>
              <w:rPr>
                <w:sz w:val="20"/>
                <w:szCs w:val="20"/>
              </w:rPr>
            </w:pPr>
            <w:r>
              <w:rPr>
                <w:sz w:val="20"/>
                <w:szCs w:val="20"/>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6" w:hRule="atLeast"/>
        </w:trPr>
        <w:tc>
          <w:tcPr>
            <w:tcW w:w="3161" w:type="dxa"/>
            <w:shd w:val="clear" w:color="auto" w:fill="auto"/>
            <w:noWrap w:val="0"/>
            <w:vAlign w:val="center"/>
          </w:tcPr>
          <w:p>
            <w:pPr>
              <w:rPr>
                <w:sz w:val="20"/>
                <w:szCs w:val="20"/>
              </w:rPr>
            </w:pPr>
            <w:r>
              <w:rPr>
                <w:sz w:val="20"/>
                <w:szCs w:val="20"/>
              </w:rPr>
              <w:t>Иные бюджетные ассигнования</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0408</w:t>
            </w:r>
          </w:p>
        </w:tc>
        <w:tc>
          <w:tcPr>
            <w:tcW w:w="1437" w:type="dxa"/>
            <w:shd w:val="clear" w:color="auto" w:fill="auto"/>
            <w:noWrap w:val="0"/>
            <w:vAlign w:val="center"/>
          </w:tcPr>
          <w:p>
            <w:pPr>
              <w:jc w:val="center"/>
              <w:rPr>
                <w:sz w:val="20"/>
                <w:szCs w:val="20"/>
              </w:rPr>
            </w:pPr>
            <w:r>
              <w:rPr>
                <w:sz w:val="20"/>
                <w:szCs w:val="20"/>
              </w:rPr>
              <w:t>04 0 06 S2370</w:t>
            </w:r>
          </w:p>
        </w:tc>
        <w:tc>
          <w:tcPr>
            <w:tcW w:w="637" w:type="dxa"/>
            <w:shd w:val="clear" w:color="auto" w:fill="auto"/>
            <w:noWrap w:val="0"/>
            <w:vAlign w:val="center"/>
          </w:tcPr>
          <w:p>
            <w:pPr>
              <w:jc w:val="center"/>
              <w:rPr>
                <w:sz w:val="20"/>
                <w:szCs w:val="20"/>
              </w:rPr>
            </w:pPr>
            <w:r>
              <w:rPr>
                <w:sz w:val="20"/>
                <w:szCs w:val="20"/>
              </w:rPr>
              <w:t>800</w:t>
            </w:r>
          </w:p>
        </w:tc>
        <w:tc>
          <w:tcPr>
            <w:tcW w:w="1709" w:type="dxa"/>
            <w:shd w:val="clear" w:color="auto" w:fill="auto"/>
            <w:noWrap/>
            <w:vAlign w:val="center"/>
          </w:tcPr>
          <w:p>
            <w:pPr>
              <w:jc w:val="center"/>
              <w:rPr>
                <w:sz w:val="20"/>
                <w:szCs w:val="20"/>
              </w:rPr>
            </w:pPr>
            <w:r>
              <w:rPr>
                <w:sz w:val="20"/>
                <w:szCs w:val="20"/>
              </w:rPr>
              <w:t>173 282,00</w:t>
            </w:r>
          </w:p>
        </w:tc>
        <w:tc>
          <w:tcPr>
            <w:tcW w:w="1754" w:type="dxa"/>
            <w:shd w:val="clear" w:color="auto" w:fill="auto"/>
            <w:noWrap/>
            <w:vAlign w:val="center"/>
          </w:tcPr>
          <w:p>
            <w:pPr>
              <w:jc w:val="center"/>
              <w:rPr>
                <w:sz w:val="20"/>
                <w:szCs w:val="20"/>
              </w:rPr>
            </w:pPr>
            <w:r>
              <w:rPr>
                <w:sz w:val="20"/>
                <w:szCs w:val="20"/>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6" w:hRule="atLeast"/>
        </w:trPr>
        <w:tc>
          <w:tcPr>
            <w:tcW w:w="3161" w:type="dxa"/>
            <w:shd w:val="clear" w:color="auto" w:fill="auto"/>
            <w:noWrap w:val="0"/>
            <w:vAlign w:val="center"/>
          </w:tcPr>
          <w:p>
            <w:pPr>
              <w:rPr>
                <w:b/>
                <w:bCs/>
                <w:sz w:val="20"/>
                <w:szCs w:val="20"/>
              </w:rPr>
            </w:pPr>
            <w:r>
              <w:rPr>
                <w:b/>
                <w:bCs/>
                <w:sz w:val="20"/>
                <w:szCs w:val="20"/>
              </w:rPr>
              <w:t>Дорожное хозяйство (дорожные фонды)</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0409</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210 651 073,26</w:t>
            </w:r>
          </w:p>
        </w:tc>
        <w:tc>
          <w:tcPr>
            <w:tcW w:w="1754" w:type="dxa"/>
            <w:shd w:val="clear" w:color="auto" w:fill="auto"/>
            <w:noWrap/>
            <w:vAlign w:val="center"/>
          </w:tcPr>
          <w:p>
            <w:pPr>
              <w:jc w:val="center"/>
              <w:rPr>
                <w:b/>
                <w:bCs/>
                <w:sz w:val="20"/>
                <w:szCs w:val="20"/>
              </w:rPr>
            </w:pPr>
            <w:r>
              <w:rPr>
                <w:b/>
                <w:bCs/>
                <w:sz w:val="20"/>
                <w:szCs w:val="20"/>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04 0 00 00000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132 206 273,26</w:t>
            </w:r>
          </w:p>
        </w:tc>
        <w:tc>
          <w:tcPr>
            <w:tcW w:w="1754" w:type="dxa"/>
            <w:shd w:val="clear" w:color="auto" w:fill="auto"/>
            <w:noWrap/>
            <w:vAlign w:val="center"/>
          </w:tcPr>
          <w:p>
            <w:pPr>
              <w:jc w:val="center"/>
              <w:rPr>
                <w:sz w:val="20"/>
                <w:szCs w:val="20"/>
              </w:rPr>
            </w:pPr>
            <w:r>
              <w:rPr>
                <w:sz w:val="20"/>
                <w:szCs w:val="20"/>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Основное мероприятие "Развитие дорожного хозяйства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04 0 01 00000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132 206 273,26</w:t>
            </w:r>
          </w:p>
        </w:tc>
        <w:tc>
          <w:tcPr>
            <w:tcW w:w="1754" w:type="dxa"/>
            <w:shd w:val="clear" w:color="auto" w:fill="auto"/>
            <w:noWrap/>
            <w:vAlign w:val="center"/>
          </w:tcPr>
          <w:p>
            <w:pPr>
              <w:jc w:val="center"/>
              <w:rPr>
                <w:sz w:val="20"/>
                <w:szCs w:val="20"/>
              </w:rPr>
            </w:pPr>
            <w:r>
              <w:rPr>
                <w:sz w:val="20"/>
                <w:szCs w:val="20"/>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3161" w:type="dxa"/>
            <w:shd w:val="clear" w:color="auto" w:fill="auto"/>
            <w:noWrap w:val="0"/>
            <w:vAlign w:val="center"/>
          </w:tcPr>
          <w:p>
            <w:pPr>
              <w:rPr>
                <w:sz w:val="20"/>
                <w:szCs w:val="20"/>
              </w:rPr>
            </w:pPr>
            <w:r>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04 0 01 00362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6 105 263,16</w:t>
            </w:r>
          </w:p>
        </w:tc>
        <w:tc>
          <w:tcPr>
            <w:tcW w:w="1754" w:type="dxa"/>
            <w:shd w:val="clear" w:color="auto" w:fill="auto"/>
            <w:noWrap/>
            <w:vAlign w:val="center"/>
          </w:tcPr>
          <w:p>
            <w:pPr>
              <w:jc w:val="center"/>
              <w:rPr>
                <w:sz w:val="20"/>
                <w:szCs w:val="20"/>
              </w:rPr>
            </w:pPr>
            <w:r>
              <w:rPr>
                <w:sz w:val="20"/>
                <w:szCs w:val="20"/>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04 0 01 00362</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6 105 263,16</w:t>
            </w:r>
          </w:p>
        </w:tc>
        <w:tc>
          <w:tcPr>
            <w:tcW w:w="1754" w:type="dxa"/>
            <w:shd w:val="clear" w:color="auto" w:fill="auto"/>
            <w:noWrap/>
            <w:vAlign w:val="center"/>
          </w:tcPr>
          <w:p>
            <w:pPr>
              <w:jc w:val="center"/>
              <w:rPr>
                <w:sz w:val="20"/>
                <w:szCs w:val="20"/>
              </w:rPr>
            </w:pPr>
            <w:r>
              <w:rPr>
                <w:sz w:val="20"/>
                <w:szCs w:val="20"/>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7" w:hRule="atLeast"/>
        </w:trPr>
        <w:tc>
          <w:tcPr>
            <w:tcW w:w="3161" w:type="dxa"/>
            <w:shd w:val="clear" w:color="auto" w:fill="auto"/>
            <w:noWrap w:val="0"/>
            <w:vAlign w:val="center"/>
          </w:tcPr>
          <w:p>
            <w:pPr>
              <w:rPr>
                <w:sz w:val="20"/>
                <w:szCs w:val="20"/>
              </w:rPr>
            </w:pPr>
            <w:r>
              <w:rPr>
                <w:sz w:val="20"/>
                <w:szCs w:val="20"/>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04 0 01 70603</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10 000 000,00</w:t>
            </w:r>
          </w:p>
        </w:tc>
        <w:tc>
          <w:tcPr>
            <w:tcW w:w="1754" w:type="dxa"/>
            <w:shd w:val="clear" w:color="auto" w:fill="auto"/>
            <w:noWrap/>
            <w:vAlign w:val="center"/>
          </w:tcPr>
          <w:p>
            <w:pPr>
              <w:jc w:val="center"/>
              <w:rPr>
                <w:sz w:val="20"/>
                <w:szCs w:val="20"/>
              </w:rPr>
            </w:pPr>
            <w:r>
              <w:rPr>
                <w:sz w:val="20"/>
                <w:szCs w:val="20"/>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04 0 01 70603</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10 000 000,00</w:t>
            </w:r>
          </w:p>
        </w:tc>
        <w:tc>
          <w:tcPr>
            <w:tcW w:w="1754" w:type="dxa"/>
            <w:shd w:val="clear" w:color="auto" w:fill="auto"/>
            <w:noWrap/>
            <w:vAlign w:val="center"/>
          </w:tcPr>
          <w:p>
            <w:pPr>
              <w:jc w:val="center"/>
              <w:rPr>
                <w:sz w:val="20"/>
                <w:szCs w:val="20"/>
              </w:rPr>
            </w:pPr>
            <w:r>
              <w:rPr>
                <w:sz w:val="20"/>
                <w:szCs w:val="20"/>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97" w:hRule="atLeast"/>
        </w:trPr>
        <w:tc>
          <w:tcPr>
            <w:tcW w:w="3161" w:type="dxa"/>
            <w:shd w:val="clear" w:color="auto" w:fill="auto"/>
            <w:noWrap w:val="0"/>
            <w:vAlign w:val="center"/>
          </w:tcPr>
          <w:p>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04 0 01 70604</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116 000 000,00</w:t>
            </w:r>
          </w:p>
        </w:tc>
        <w:tc>
          <w:tcPr>
            <w:tcW w:w="1754" w:type="dxa"/>
            <w:shd w:val="clear" w:color="auto" w:fill="auto"/>
            <w:noWrap/>
            <w:vAlign w:val="center"/>
          </w:tcPr>
          <w:p>
            <w:pPr>
              <w:jc w:val="center"/>
              <w:rPr>
                <w:sz w:val="20"/>
                <w:szCs w:val="20"/>
              </w:rPr>
            </w:pPr>
            <w:r>
              <w:rPr>
                <w:sz w:val="20"/>
                <w:szCs w:val="20"/>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04 0 01 70604</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116 000 000,00</w:t>
            </w:r>
          </w:p>
        </w:tc>
        <w:tc>
          <w:tcPr>
            <w:tcW w:w="1754" w:type="dxa"/>
            <w:shd w:val="clear" w:color="auto" w:fill="auto"/>
            <w:noWrap/>
            <w:vAlign w:val="center"/>
          </w:tcPr>
          <w:p>
            <w:pPr>
              <w:jc w:val="center"/>
              <w:rPr>
                <w:sz w:val="20"/>
                <w:szCs w:val="20"/>
              </w:rPr>
            </w:pPr>
            <w:r>
              <w:rPr>
                <w:sz w:val="20"/>
                <w:szCs w:val="20"/>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7" w:hRule="atLeast"/>
        </w:trPr>
        <w:tc>
          <w:tcPr>
            <w:tcW w:w="3161" w:type="dxa"/>
            <w:shd w:val="clear" w:color="auto" w:fill="auto"/>
            <w:noWrap w:val="0"/>
            <w:vAlign w:val="center"/>
          </w:tcPr>
          <w:p>
            <w:pPr>
              <w:rPr>
                <w:sz w:val="20"/>
                <w:szCs w:val="20"/>
              </w:rPr>
            </w:pPr>
            <w:r>
              <w:rPr>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04 0 01 S0603</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101 010,10</w:t>
            </w:r>
          </w:p>
        </w:tc>
        <w:tc>
          <w:tcPr>
            <w:tcW w:w="1754" w:type="dxa"/>
            <w:shd w:val="clear" w:color="auto" w:fill="auto"/>
            <w:noWrap/>
            <w:vAlign w:val="center"/>
          </w:tcPr>
          <w:p>
            <w:pPr>
              <w:jc w:val="center"/>
              <w:rPr>
                <w:sz w:val="20"/>
                <w:szCs w:val="20"/>
              </w:rPr>
            </w:pPr>
            <w:r>
              <w:rPr>
                <w:sz w:val="20"/>
                <w:szCs w:val="20"/>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04 0 01 S0603</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101 010,10</w:t>
            </w:r>
          </w:p>
        </w:tc>
        <w:tc>
          <w:tcPr>
            <w:tcW w:w="1754" w:type="dxa"/>
            <w:shd w:val="clear" w:color="auto" w:fill="auto"/>
            <w:noWrap/>
            <w:vAlign w:val="center"/>
          </w:tcPr>
          <w:p>
            <w:pPr>
              <w:jc w:val="center"/>
              <w:rPr>
                <w:sz w:val="20"/>
                <w:szCs w:val="20"/>
              </w:rPr>
            </w:pPr>
            <w:r>
              <w:rPr>
                <w:sz w:val="20"/>
                <w:szCs w:val="20"/>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3161" w:type="dxa"/>
            <w:shd w:val="clear" w:color="auto" w:fill="auto"/>
            <w:noWrap w:val="0"/>
            <w:vAlign w:val="center"/>
          </w:tcPr>
          <w:p>
            <w:pPr>
              <w:rPr>
                <w:sz w:val="20"/>
                <w:szCs w:val="20"/>
              </w:rPr>
            </w:pPr>
            <w:r>
              <w:rPr>
                <w:sz w:val="20"/>
                <w:szCs w:val="20"/>
              </w:rPr>
              <w:t>Муниципальная программа "Строительство улиц и автодорог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08 0 00 00000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78 444 800,00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08 0 F1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78 444 800,00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Стимулирование программ развития жилищного строительства субъектов Российской Федерации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08 0 F1 50210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78 444 800,00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0409</w:t>
            </w:r>
          </w:p>
        </w:tc>
        <w:tc>
          <w:tcPr>
            <w:tcW w:w="1437" w:type="dxa"/>
            <w:shd w:val="clear" w:color="auto" w:fill="auto"/>
            <w:noWrap w:val="0"/>
            <w:vAlign w:val="center"/>
          </w:tcPr>
          <w:p>
            <w:pPr>
              <w:jc w:val="center"/>
              <w:rPr>
                <w:sz w:val="20"/>
                <w:szCs w:val="20"/>
              </w:rPr>
            </w:pPr>
            <w:r>
              <w:rPr>
                <w:sz w:val="20"/>
                <w:szCs w:val="20"/>
              </w:rPr>
              <w:t>08 0 F1 50210</w:t>
            </w:r>
          </w:p>
        </w:tc>
        <w:tc>
          <w:tcPr>
            <w:tcW w:w="637" w:type="dxa"/>
            <w:shd w:val="clear" w:color="auto" w:fill="auto"/>
            <w:noWrap w:val="0"/>
            <w:vAlign w:val="center"/>
          </w:tcPr>
          <w:p>
            <w:pPr>
              <w:jc w:val="center"/>
              <w:rPr>
                <w:sz w:val="20"/>
                <w:szCs w:val="20"/>
              </w:rPr>
            </w:pPr>
            <w:r>
              <w:rPr>
                <w:sz w:val="20"/>
                <w:szCs w:val="20"/>
              </w:rPr>
              <w:t>400</w:t>
            </w:r>
          </w:p>
        </w:tc>
        <w:tc>
          <w:tcPr>
            <w:tcW w:w="1709" w:type="dxa"/>
            <w:shd w:val="clear" w:color="auto" w:fill="auto"/>
            <w:noWrap/>
            <w:vAlign w:val="center"/>
          </w:tcPr>
          <w:p>
            <w:pPr>
              <w:jc w:val="center"/>
              <w:rPr>
                <w:sz w:val="20"/>
                <w:szCs w:val="20"/>
              </w:rPr>
            </w:pPr>
            <w:r>
              <w:rPr>
                <w:sz w:val="20"/>
                <w:szCs w:val="20"/>
              </w:rPr>
              <w:t>78 444 800,00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86" w:hRule="atLeast"/>
        </w:trPr>
        <w:tc>
          <w:tcPr>
            <w:tcW w:w="3161" w:type="dxa"/>
            <w:shd w:val="clear" w:color="auto" w:fill="auto"/>
            <w:noWrap w:val="0"/>
            <w:vAlign w:val="center"/>
          </w:tcPr>
          <w:p>
            <w:pPr>
              <w:rPr>
                <w:b/>
                <w:bCs/>
                <w:sz w:val="20"/>
                <w:szCs w:val="20"/>
              </w:rPr>
            </w:pPr>
            <w:r>
              <w:rPr>
                <w:b/>
                <w:bCs/>
                <w:sz w:val="20"/>
                <w:szCs w:val="20"/>
              </w:rPr>
              <w:t>ЖИЛИЩНО-КОММУНАЛЬНОЕ ХОЗЯЙСТВО</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0500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182 191 810,25</w:t>
            </w:r>
          </w:p>
        </w:tc>
        <w:tc>
          <w:tcPr>
            <w:tcW w:w="1754" w:type="dxa"/>
            <w:shd w:val="clear" w:color="auto" w:fill="auto"/>
            <w:noWrap/>
            <w:vAlign w:val="center"/>
          </w:tcPr>
          <w:p>
            <w:pPr>
              <w:jc w:val="center"/>
              <w:rPr>
                <w:b/>
                <w:bCs/>
                <w:sz w:val="20"/>
                <w:szCs w:val="20"/>
              </w:rPr>
            </w:pPr>
            <w:r>
              <w:rPr>
                <w:b/>
                <w:bCs/>
                <w:sz w:val="20"/>
                <w:szCs w:val="20"/>
              </w:rPr>
              <w:t>183 113 698,85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6" w:hRule="atLeast"/>
        </w:trPr>
        <w:tc>
          <w:tcPr>
            <w:tcW w:w="3161" w:type="dxa"/>
            <w:shd w:val="clear" w:color="auto" w:fill="auto"/>
            <w:noWrap w:val="0"/>
            <w:vAlign w:val="center"/>
          </w:tcPr>
          <w:p>
            <w:pPr>
              <w:rPr>
                <w:b/>
                <w:bCs/>
                <w:sz w:val="20"/>
                <w:szCs w:val="20"/>
              </w:rPr>
            </w:pPr>
            <w:r>
              <w:rPr>
                <w:b/>
                <w:bCs/>
                <w:sz w:val="20"/>
                <w:szCs w:val="20"/>
              </w:rPr>
              <w:t>Коммунальное хозяйство</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0502</w:t>
            </w:r>
          </w:p>
        </w:tc>
        <w:tc>
          <w:tcPr>
            <w:tcW w:w="1437" w:type="dxa"/>
            <w:shd w:val="clear" w:color="auto" w:fill="auto"/>
            <w:noWrap w:val="0"/>
            <w:vAlign w:val="center"/>
          </w:tcPr>
          <w:p>
            <w:pPr>
              <w:jc w:val="center"/>
              <w:rPr>
                <w:sz w:val="20"/>
                <w:szCs w:val="20"/>
              </w:rPr>
            </w:pPr>
            <w:r>
              <w:rPr>
                <w:sz w:val="20"/>
                <w:szCs w:val="20"/>
              </w:rPr>
              <w:t> </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b/>
                <w:bCs/>
                <w:sz w:val="20"/>
                <w:szCs w:val="20"/>
              </w:rPr>
            </w:pPr>
            <w:r>
              <w:rPr>
                <w:b/>
                <w:bCs/>
                <w:sz w:val="20"/>
                <w:szCs w:val="20"/>
              </w:rPr>
              <w:t>177 070,84</w:t>
            </w:r>
          </w:p>
        </w:tc>
        <w:tc>
          <w:tcPr>
            <w:tcW w:w="1754" w:type="dxa"/>
            <w:shd w:val="clear" w:color="auto" w:fill="auto"/>
            <w:noWrap/>
            <w:vAlign w:val="center"/>
          </w:tcPr>
          <w:p>
            <w:pPr>
              <w:jc w:val="center"/>
              <w:rPr>
                <w:b/>
                <w:bCs/>
                <w:sz w:val="20"/>
                <w:szCs w:val="20"/>
              </w:rPr>
            </w:pPr>
            <w:r>
              <w:rPr>
                <w:b/>
                <w:bCs/>
                <w:sz w:val="20"/>
                <w:szCs w:val="20"/>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2" w:hRule="atLeast"/>
        </w:trPr>
        <w:tc>
          <w:tcPr>
            <w:tcW w:w="3161"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0502</w:t>
            </w:r>
          </w:p>
        </w:tc>
        <w:tc>
          <w:tcPr>
            <w:tcW w:w="1437" w:type="dxa"/>
            <w:shd w:val="clear" w:color="auto" w:fill="auto"/>
            <w:noWrap w:val="0"/>
            <w:vAlign w:val="center"/>
          </w:tcPr>
          <w:p>
            <w:pPr>
              <w:jc w:val="center"/>
              <w:rPr>
                <w:sz w:val="20"/>
                <w:szCs w:val="20"/>
              </w:rPr>
            </w:pPr>
            <w:r>
              <w:rPr>
                <w:sz w:val="20"/>
                <w:szCs w:val="20"/>
              </w:rPr>
              <w:t>04 0 00 00000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177 070,84</w:t>
            </w:r>
          </w:p>
        </w:tc>
        <w:tc>
          <w:tcPr>
            <w:tcW w:w="1754" w:type="dxa"/>
            <w:shd w:val="clear" w:color="auto" w:fill="auto"/>
            <w:noWrap/>
            <w:vAlign w:val="center"/>
          </w:tcPr>
          <w:p>
            <w:pPr>
              <w:jc w:val="center"/>
              <w:rPr>
                <w:sz w:val="20"/>
                <w:szCs w:val="20"/>
              </w:rPr>
            </w:pPr>
            <w:r>
              <w:rPr>
                <w:sz w:val="20"/>
                <w:szCs w:val="20"/>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6" w:hRule="atLeast"/>
        </w:trPr>
        <w:tc>
          <w:tcPr>
            <w:tcW w:w="3161"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0502</w:t>
            </w:r>
          </w:p>
        </w:tc>
        <w:tc>
          <w:tcPr>
            <w:tcW w:w="1437" w:type="dxa"/>
            <w:shd w:val="clear" w:color="auto" w:fill="auto"/>
            <w:noWrap w:val="0"/>
            <w:vAlign w:val="center"/>
          </w:tcPr>
          <w:p>
            <w:pPr>
              <w:jc w:val="center"/>
              <w:rPr>
                <w:sz w:val="20"/>
                <w:szCs w:val="20"/>
              </w:rPr>
            </w:pPr>
            <w:r>
              <w:rPr>
                <w:sz w:val="20"/>
                <w:szCs w:val="20"/>
              </w:rPr>
              <w:t>04 0 03 00000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177 070,84</w:t>
            </w:r>
          </w:p>
        </w:tc>
        <w:tc>
          <w:tcPr>
            <w:tcW w:w="1754" w:type="dxa"/>
            <w:shd w:val="clear" w:color="auto" w:fill="auto"/>
            <w:noWrap/>
            <w:vAlign w:val="center"/>
          </w:tcPr>
          <w:p>
            <w:pPr>
              <w:jc w:val="center"/>
              <w:rPr>
                <w:sz w:val="20"/>
                <w:szCs w:val="20"/>
              </w:rPr>
            </w:pPr>
            <w:r>
              <w:rPr>
                <w:sz w:val="20"/>
                <w:szCs w:val="20"/>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2" w:hRule="atLeast"/>
        </w:trPr>
        <w:tc>
          <w:tcPr>
            <w:tcW w:w="3161" w:type="dxa"/>
            <w:shd w:val="clear" w:color="auto" w:fill="auto"/>
            <w:noWrap w:val="0"/>
            <w:vAlign w:val="center"/>
          </w:tcPr>
          <w:p>
            <w:pPr>
              <w:rPr>
                <w:sz w:val="20"/>
                <w:szCs w:val="20"/>
              </w:rPr>
            </w:pPr>
            <w:r>
              <w:rPr>
                <w:sz w:val="20"/>
                <w:szCs w:val="20"/>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0502</w:t>
            </w:r>
          </w:p>
        </w:tc>
        <w:tc>
          <w:tcPr>
            <w:tcW w:w="1437" w:type="dxa"/>
            <w:shd w:val="clear" w:color="auto" w:fill="auto"/>
            <w:noWrap w:val="0"/>
            <w:vAlign w:val="center"/>
          </w:tcPr>
          <w:p>
            <w:pPr>
              <w:jc w:val="center"/>
              <w:rPr>
                <w:sz w:val="20"/>
                <w:szCs w:val="20"/>
              </w:rPr>
            </w:pPr>
            <w:r>
              <w:rPr>
                <w:sz w:val="20"/>
                <w:szCs w:val="20"/>
              </w:rPr>
              <w:t>04 0 03 70070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175 415,00</w:t>
            </w:r>
          </w:p>
        </w:tc>
        <w:tc>
          <w:tcPr>
            <w:tcW w:w="1754" w:type="dxa"/>
            <w:shd w:val="clear" w:color="auto" w:fill="auto"/>
            <w:noWrap/>
            <w:vAlign w:val="center"/>
          </w:tcPr>
          <w:p>
            <w:pPr>
              <w:jc w:val="center"/>
              <w:rPr>
                <w:sz w:val="20"/>
                <w:szCs w:val="20"/>
              </w:rPr>
            </w:pPr>
            <w:r>
              <w:rPr>
                <w:sz w:val="20"/>
                <w:szCs w:val="20"/>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0502</w:t>
            </w:r>
          </w:p>
        </w:tc>
        <w:tc>
          <w:tcPr>
            <w:tcW w:w="1437" w:type="dxa"/>
            <w:shd w:val="clear" w:color="auto" w:fill="auto"/>
            <w:noWrap w:val="0"/>
            <w:vAlign w:val="center"/>
          </w:tcPr>
          <w:p>
            <w:pPr>
              <w:jc w:val="center"/>
              <w:rPr>
                <w:sz w:val="20"/>
                <w:szCs w:val="20"/>
              </w:rPr>
            </w:pPr>
            <w:r>
              <w:rPr>
                <w:sz w:val="20"/>
                <w:szCs w:val="20"/>
              </w:rPr>
              <w:t>04 0 03 70070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175 415,00</w:t>
            </w:r>
          </w:p>
        </w:tc>
        <w:tc>
          <w:tcPr>
            <w:tcW w:w="1754" w:type="dxa"/>
            <w:shd w:val="clear" w:color="auto" w:fill="auto"/>
            <w:noWrap/>
            <w:vAlign w:val="center"/>
          </w:tcPr>
          <w:p>
            <w:pPr>
              <w:jc w:val="center"/>
              <w:rPr>
                <w:sz w:val="20"/>
                <w:szCs w:val="20"/>
              </w:rPr>
            </w:pPr>
            <w:r>
              <w:rPr>
                <w:sz w:val="20"/>
                <w:szCs w:val="20"/>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0502</w:t>
            </w:r>
          </w:p>
        </w:tc>
        <w:tc>
          <w:tcPr>
            <w:tcW w:w="1437" w:type="dxa"/>
            <w:shd w:val="clear" w:color="auto" w:fill="auto"/>
            <w:noWrap w:val="0"/>
            <w:vAlign w:val="center"/>
          </w:tcPr>
          <w:p>
            <w:pPr>
              <w:jc w:val="center"/>
              <w:rPr>
                <w:sz w:val="20"/>
                <w:szCs w:val="20"/>
              </w:rPr>
            </w:pPr>
            <w:r>
              <w:rPr>
                <w:sz w:val="20"/>
                <w:szCs w:val="20"/>
              </w:rPr>
              <w:t>04 0 03 S0070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1 655,84</w:t>
            </w:r>
          </w:p>
        </w:tc>
        <w:tc>
          <w:tcPr>
            <w:tcW w:w="1754" w:type="dxa"/>
            <w:shd w:val="clear" w:color="auto" w:fill="auto"/>
            <w:noWrap/>
            <w:vAlign w:val="center"/>
          </w:tcPr>
          <w:p>
            <w:pPr>
              <w:jc w:val="center"/>
              <w:rPr>
                <w:sz w:val="20"/>
                <w:szCs w:val="20"/>
              </w:rPr>
            </w:pPr>
            <w:r>
              <w:rPr>
                <w:sz w:val="20"/>
                <w:szCs w:val="20"/>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0502</w:t>
            </w:r>
          </w:p>
        </w:tc>
        <w:tc>
          <w:tcPr>
            <w:tcW w:w="1437" w:type="dxa"/>
            <w:shd w:val="clear" w:color="auto" w:fill="auto"/>
            <w:noWrap w:val="0"/>
            <w:vAlign w:val="center"/>
          </w:tcPr>
          <w:p>
            <w:pPr>
              <w:jc w:val="center"/>
              <w:rPr>
                <w:sz w:val="20"/>
                <w:szCs w:val="20"/>
              </w:rPr>
            </w:pPr>
            <w:r>
              <w:rPr>
                <w:sz w:val="20"/>
                <w:szCs w:val="20"/>
              </w:rPr>
              <w:t>04 0 03 S0070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1 655,84</w:t>
            </w:r>
          </w:p>
        </w:tc>
        <w:tc>
          <w:tcPr>
            <w:tcW w:w="1754" w:type="dxa"/>
            <w:shd w:val="clear" w:color="auto" w:fill="auto"/>
            <w:noWrap/>
            <w:vAlign w:val="center"/>
          </w:tcPr>
          <w:p>
            <w:pPr>
              <w:jc w:val="center"/>
              <w:rPr>
                <w:sz w:val="20"/>
                <w:szCs w:val="20"/>
              </w:rPr>
            </w:pPr>
            <w:r>
              <w:rPr>
                <w:sz w:val="20"/>
                <w:szCs w:val="20"/>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1" w:hRule="atLeast"/>
        </w:trPr>
        <w:tc>
          <w:tcPr>
            <w:tcW w:w="3161" w:type="dxa"/>
            <w:shd w:val="clear" w:color="auto" w:fill="auto"/>
            <w:noWrap w:val="0"/>
            <w:vAlign w:val="center"/>
          </w:tcPr>
          <w:p>
            <w:pPr>
              <w:rPr>
                <w:b/>
                <w:bCs/>
                <w:sz w:val="20"/>
                <w:szCs w:val="20"/>
              </w:rPr>
            </w:pPr>
            <w:r>
              <w:rPr>
                <w:b/>
                <w:bCs/>
                <w:sz w:val="20"/>
                <w:szCs w:val="20"/>
              </w:rPr>
              <w:t>Благоустройство</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0503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99 901 899,74</w:t>
            </w:r>
          </w:p>
        </w:tc>
        <w:tc>
          <w:tcPr>
            <w:tcW w:w="1754" w:type="dxa"/>
            <w:shd w:val="clear" w:color="auto" w:fill="auto"/>
            <w:noWrap/>
            <w:vAlign w:val="center"/>
          </w:tcPr>
          <w:p>
            <w:pPr>
              <w:jc w:val="center"/>
              <w:rPr>
                <w:b/>
                <w:bCs/>
                <w:sz w:val="20"/>
                <w:szCs w:val="20"/>
              </w:rPr>
            </w:pPr>
            <w:r>
              <w:rPr>
                <w:b/>
                <w:bCs/>
                <w:sz w:val="20"/>
                <w:szCs w:val="20"/>
              </w:rPr>
              <w:t>100 129 562,90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04 0 00 00000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15 382 886,80</w:t>
            </w:r>
          </w:p>
        </w:tc>
        <w:tc>
          <w:tcPr>
            <w:tcW w:w="1754" w:type="dxa"/>
            <w:shd w:val="clear" w:color="auto" w:fill="auto"/>
            <w:noWrap/>
            <w:vAlign w:val="center"/>
          </w:tcPr>
          <w:p>
            <w:pPr>
              <w:jc w:val="center"/>
              <w:rPr>
                <w:sz w:val="20"/>
                <w:szCs w:val="20"/>
              </w:rPr>
            </w:pPr>
            <w:r>
              <w:rPr>
                <w:sz w:val="20"/>
                <w:szCs w:val="20"/>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04 0 03 00000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15 382 886,80</w:t>
            </w:r>
          </w:p>
        </w:tc>
        <w:tc>
          <w:tcPr>
            <w:tcW w:w="1754" w:type="dxa"/>
            <w:shd w:val="clear" w:color="auto" w:fill="auto"/>
            <w:noWrap/>
            <w:vAlign w:val="center"/>
          </w:tcPr>
          <w:p>
            <w:pPr>
              <w:jc w:val="center"/>
              <w:rPr>
                <w:sz w:val="20"/>
                <w:szCs w:val="20"/>
              </w:rPr>
            </w:pPr>
            <w:r>
              <w:rPr>
                <w:sz w:val="20"/>
                <w:szCs w:val="20"/>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Уличное освещение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04 0 03 00361</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15 382 886,80</w:t>
            </w:r>
          </w:p>
        </w:tc>
        <w:tc>
          <w:tcPr>
            <w:tcW w:w="1754" w:type="dxa"/>
            <w:shd w:val="clear" w:color="auto" w:fill="auto"/>
            <w:noWrap/>
            <w:vAlign w:val="center"/>
          </w:tcPr>
          <w:p>
            <w:pPr>
              <w:jc w:val="center"/>
              <w:rPr>
                <w:sz w:val="20"/>
                <w:szCs w:val="20"/>
              </w:rPr>
            </w:pPr>
            <w:r>
              <w:rPr>
                <w:sz w:val="20"/>
                <w:szCs w:val="20"/>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04 0 03 00361</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15 382 886,80</w:t>
            </w:r>
          </w:p>
        </w:tc>
        <w:tc>
          <w:tcPr>
            <w:tcW w:w="1754" w:type="dxa"/>
            <w:shd w:val="clear" w:color="auto" w:fill="auto"/>
            <w:noWrap/>
            <w:vAlign w:val="center"/>
          </w:tcPr>
          <w:p>
            <w:pPr>
              <w:jc w:val="center"/>
              <w:rPr>
                <w:sz w:val="20"/>
                <w:szCs w:val="20"/>
              </w:rPr>
            </w:pPr>
            <w:r>
              <w:rPr>
                <w:sz w:val="20"/>
                <w:szCs w:val="20"/>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Муниципальная программа "Создание комфортной среды и улучшение архитектурного облика города Димитровграда Ульяновской области "</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 xml:space="preserve"> 25 0 00 00000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84 519 012,94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22" w:hRule="atLeast"/>
        </w:trPr>
        <w:tc>
          <w:tcPr>
            <w:tcW w:w="3161" w:type="dxa"/>
            <w:shd w:val="clear" w:color="auto" w:fill="auto"/>
            <w:noWrap w:val="0"/>
            <w:vAlign w:val="center"/>
          </w:tcPr>
          <w:p>
            <w:pPr>
              <w:rPr>
                <w:sz w:val="20"/>
                <w:szCs w:val="20"/>
              </w:rPr>
            </w:pPr>
            <w:r>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25 0 F2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84 519 012,94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Реализация программ формирования современной городской среды</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25 0 F2 55550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84 519 012,94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25 0 F2 55550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84 519 012,94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80 293 062,30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1" w:hRule="atLeast"/>
        </w:trPr>
        <w:tc>
          <w:tcPr>
            <w:tcW w:w="3161" w:type="dxa"/>
            <w:shd w:val="clear" w:color="auto" w:fill="auto"/>
            <w:noWrap w:val="0"/>
            <w:vAlign w:val="center"/>
          </w:tcPr>
          <w:p>
            <w:pPr>
              <w:rPr>
                <w:sz w:val="20"/>
                <w:szCs w:val="20"/>
              </w:rPr>
            </w:pPr>
            <w:r>
              <w:rPr>
                <w:sz w:val="20"/>
                <w:szCs w:val="20"/>
              </w:rPr>
              <w:t>Реализация программ формирования современной городской среды</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50 0 F2 55550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80 293 062,30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0503</w:t>
            </w:r>
          </w:p>
        </w:tc>
        <w:tc>
          <w:tcPr>
            <w:tcW w:w="1437" w:type="dxa"/>
            <w:shd w:val="clear" w:color="auto" w:fill="auto"/>
            <w:noWrap w:val="0"/>
            <w:vAlign w:val="center"/>
          </w:tcPr>
          <w:p>
            <w:pPr>
              <w:jc w:val="center"/>
              <w:rPr>
                <w:sz w:val="20"/>
                <w:szCs w:val="20"/>
              </w:rPr>
            </w:pPr>
            <w:r>
              <w:rPr>
                <w:sz w:val="20"/>
                <w:szCs w:val="20"/>
              </w:rPr>
              <w:t>50 0 F2 55550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80 293 062,30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Другие вопросы в области жилищно-коммунального хозяйства</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0505</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82 112 839,67</w:t>
            </w:r>
          </w:p>
        </w:tc>
        <w:tc>
          <w:tcPr>
            <w:tcW w:w="1754" w:type="dxa"/>
            <w:shd w:val="clear" w:color="auto" w:fill="auto"/>
            <w:noWrap/>
            <w:vAlign w:val="center"/>
          </w:tcPr>
          <w:p>
            <w:pPr>
              <w:jc w:val="center"/>
              <w:rPr>
                <w:b/>
                <w:bCs/>
                <w:sz w:val="20"/>
                <w:szCs w:val="20"/>
              </w:rPr>
            </w:pPr>
            <w:r>
              <w:rPr>
                <w:b/>
                <w:bCs/>
                <w:sz w:val="20"/>
                <w:szCs w:val="20"/>
              </w:rPr>
              <w:t>81 900 752,11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2" w:hRule="atLeast"/>
        </w:trPr>
        <w:tc>
          <w:tcPr>
            <w:tcW w:w="3161"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04 0 00 00000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82 097 839,67</w:t>
            </w:r>
          </w:p>
        </w:tc>
        <w:tc>
          <w:tcPr>
            <w:tcW w:w="1754" w:type="dxa"/>
            <w:shd w:val="clear" w:color="auto" w:fill="auto"/>
            <w:noWrap/>
            <w:vAlign w:val="center"/>
          </w:tcPr>
          <w:p>
            <w:pPr>
              <w:jc w:val="center"/>
              <w:rPr>
                <w:sz w:val="20"/>
                <w:szCs w:val="20"/>
              </w:rPr>
            </w:pPr>
            <w:r>
              <w:rPr>
                <w:sz w:val="20"/>
                <w:szCs w:val="20"/>
              </w:rPr>
              <w:t>81 885 752,11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04 0 04 00000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69 096 159,21</w:t>
            </w:r>
          </w:p>
        </w:tc>
        <w:tc>
          <w:tcPr>
            <w:tcW w:w="1754" w:type="dxa"/>
            <w:shd w:val="clear" w:color="auto" w:fill="auto"/>
            <w:noWrap/>
            <w:vAlign w:val="center"/>
          </w:tcPr>
          <w:p>
            <w:pPr>
              <w:jc w:val="center"/>
              <w:rPr>
                <w:sz w:val="20"/>
                <w:szCs w:val="20"/>
              </w:rPr>
            </w:pPr>
            <w:r>
              <w:rPr>
                <w:sz w:val="20"/>
                <w:szCs w:val="20"/>
              </w:rPr>
              <w:t>69 099 159,21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04 0 04 00199</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69 096 159,21</w:t>
            </w:r>
          </w:p>
        </w:tc>
        <w:tc>
          <w:tcPr>
            <w:tcW w:w="1754" w:type="dxa"/>
            <w:shd w:val="clear" w:color="auto" w:fill="auto"/>
            <w:noWrap/>
            <w:vAlign w:val="center"/>
          </w:tcPr>
          <w:p>
            <w:pPr>
              <w:jc w:val="center"/>
              <w:rPr>
                <w:sz w:val="20"/>
                <w:szCs w:val="20"/>
              </w:rPr>
            </w:pPr>
            <w:r>
              <w:rPr>
                <w:sz w:val="20"/>
                <w:szCs w:val="20"/>
              </w:rPr>
              <w:t>69 099 159,21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04 0 04 00199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54 064 839,17</w:t>
            </w:r>
          </w:p>
        </w:tc>
        <w:tc>
          <w:tcPr>
            <w:tcW w:w="1754" w:type="dxa"/>
            <w:shd w:val="clear" w:color="auto" w:fill="auto"/>
            <w:noWrap/>
            <w:vAlign w:val="center"/>
          </w:tcPr>
          <w:p>
            <w:pPr>
              <w:jc w:val="center"/>
              <w:rPr>
                <w:sz w:val="20"/>
                <w:szCs w:val="20"/>
              </w:rPr>
            </w:pPr>
            <w:r>
              <w:rPr>
                <w:sz w:val="20"/>
                <w:szCs w:val="20"/>
              </w:rPr>
              <w:t>54 065 646,77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04 0 04 00199</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15 031 320,04</w:t>
            </w:r>
          </w:p>
        </w:tc>
        <w:tc>
          <w:tcPr>
            <w:tcW w:w="1754" w:type="dxa"/>
            <w:shd w:val="clear" w:color="auto" w:fill="auto"/>
            <w:noWrap/>
            <w:vAlign w:val="center"/>
          </w:tcPr>
          <w:p>
            <w:pPr>
              <w:jc w:val="center"/>
              <w:rPr>
                <w:sz w:val="20"/>
                <w:szCs w:val="20"/>
              </w:rPr>
            </w:pPr>
            <w:r>
              <w:rPr>
                <w:sz w:val="20"/>
                <w:szCs w:val="20"/>
              </w:rPr>
              <w:t>15 033 512,44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1" w:hRule="atLeast"/>
        </w:trPr>
        <w:tc>
          <w:tcPr>
            <w:tcW w:w="3161" w:type="dxa"/>
            <w:shd w:val="clear" w:color="auto" w:fill="auto"/>
            <w:noWrap w:val="0"/>
            <w:vAlign w:val="center"/>
          </w:tcPr>
          <w:p>
            <w:pPr>
              <w:rPr>
                <w:sz w:val="20"/>
                <w:szCs w:val="20"/>
              </w:rPr>
            </w:pPr>
            <w:r>
              <w:rPr>
                <w:sz w:val="20"/>
                <w:szCs w:val="20"/>
              </w:rPr>
              <w:t>Основное мероприятие "Обеспечение реализации муниципальной программы"</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04 0 05 00000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13 001 680,46</w:t>
            </w:r>
          </w:p>
        </w:tc>
        <w:tc>
          <w:tcPr>
            <w:tcW w:w="1754" w:type="dxa"/>
            <w:shd w:val="clear" w:color="auto" w:fill="auto"/>
            <w:noWrap/>
            <w:vAlign w:val="center"/>
          </w:tcPr>
          <w:p>
            <w:pPr>
              <w:jc w:val="center"/>
              <w:rPr>
                <w:sz w:val="20"/>
                <w:szCs w:val="20"/>
              </w:rPr>
            </w:pPr>
            <w:r>
              <w:rPr>
                <w:sz w:val="20"/>
                <w:szCs w:val="20"/>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04 0 05 00102</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13 001 680,46</w:t>
            </w:r>
          </w:p>
        </w:tc>
        <w:tc>
          <w:tcPr>
            <w:tcW w:w="1754" w:type="dxa"/>
            <w:shd w:val="clear" w:color="auto" w:fill="auto"/>
            <w:noWrap/>
            <w:vAlign w:val="center"/>
          </w:tcPr>
          <w:p>
            <w:pPr>
              <w:jc w:val="center"/>
              <w:rPr>
                <w:sz w:val="20"/>
                <w:szCs w:val="20"/>
              </w:rPr>
            </w:pPr>
            <w:r>
              <w:rPr>
                <w:sz w:val="20"/>
                <w:szCs w:val="20"/>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04 0 05 00102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13 001 680,46</w:t>
            </w:r>
          </w:p>
        </w:tc>
        <w:tc>
          <w:tcPr>
            <w:tcW w:w="1754" w:type="dxa"/>
            <w:shd w:val="clear" w:color="auto" w:fill="auto"/>
            <w:noWrap/>
            <w:vAlign w:val="center"/>
          </w:tcPr>
          <w:p>
            <w:pPr>
              <w:jc w:val="center"/>
              <w:rPr>
                <w:sz w:val="20"/>
                <w:szCs w:val="20"/>
              </w:rPr>
            </w:pPr>
            <w:r>
              <w:rPr>
                <w:sz w:val="20"/>
                <w:szCs w:val="20"/>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15 000,00</w:t>
            </w:r>
          </w:p>
        </w:tc>
        <w:tc>
          <w:tcPr>
            <w:tcW w:w="1754" w:type="dxa"/>
            <w:shd w:val="clear" w:color="auto" w:fill="auto"/>
            <w:noWrap/>
            <w:vAlign w:val="center"/>
          </w:tcPr>
          <w:p>
            <w:pPr>
              <w:jc w:val="center"/>
              <w:rPr>
                <w:sz w:val="20"/>
                <w:szCs w:val="20"/>
              </w:rPr>
            </w:pPr>
            <w:r>
              <w:rPr>
                <w:sz w:val="20"/>
                <w:szCs w:val="20"/>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Установление нормативов потребления населением твёрдого топлива</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50 0 00 71110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15 000,00</w:t>
            </w:r>
          </w:p>
        </w:tc>
        <w:tc>
          <w:tcPr>
            <w:tcW w:w="1754" w:type="dxa"/>
            <w:shd w:val="clear" w:color="auto" w:fill="auto"/>
            <w:noWrap/>
            <w:vAlign w:val="center"/>
          </w:tcPr>
          <w:p>
            <w:pPr>
              <w:jc w:val="center"/>
              <w:rPr>
                <w:sz w:val="20"/>
                <w:szCs w:val="20"/>
              </w:rPr>
            </w:pPr>
            <w:r>
              <w:rPr>
                <w:sz w:val="20"/>
                <w:szCs w:val="20"/>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0505</w:t>
            </w:r>
          </w:p>
        </w:tc>
        <w:tc>
          <w:tcPr>
            <w:tcW w:w="1437" w:type="dxa"/>
            <w:shd w:val="clear" w:color="auto" w:fill="auto"/>
            <w:noWrap w:val="0"/>
            <w:vAlign w:val="center"/>
          </w:tcPr>
          <w:p>
            <w:pPr>
              <w:jc w:val="center"/>
              <w:rPr>
                <w:sz w:val="20"/>
                <w:szCs w:val="20"/>
              </w:rPr>
            </w:pPr>
            <w:r>
              <w:rPr>
                <w:sz w:val="20"/>
                <w:szCs w:val="20"/>
              </w:rPr>
              <w:t>50 0 00 71110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15 000,00</w:t>
            </w:r>
          </w:p>
        </w:tc>
        <w:tc>
          <w:tcPr>
            <w:tcW w:w="1754" w:type="dxa"/>
            <w:shd w:val="clear" w:color="auto" w:fill="auto"/>
            <w:noWrap/>
            <w:vAlign w:val="center"/>
          </w:tcPr>
          <w:p>
            <w:pPr>
              <w:jc w:val="center"/>
              <w:rPr>
                <w:sz w:val="20"/>
                <w:szCs w:val="20"/>
              </w:rPr>
            </w:pPr>
            <w:r>
              <w:rPr>
                <w:sz w:val="20"/>
                <w:szCs w:val="20"/>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1" w:hRule="atLeast"/>
        </w:trPr>
        <w:tc>
          <w:tcPr>
            <w:tcW w:w="3161" w:type="dxa"/>
            <w:shd w:val="clear" w:color="auto" w:fill="auto"/>
            <w:noWrap w:val="0"/>
            <w:vAlign w:val="center"/>
          </w:tcPr>
          <w:p>
            <w:pPr>
              <w:rPr>
                <w:b/>
                <w:bCs/>
                <w:sz w:val="20"/>
                <w:szCs w:val="20"/>
              </w:rPr>
            </w:pPr>
            <w:r>
              <w:rPr>
                <w:b/>
                <w:bCs/>
                <w:sz w:val="20"/>
                <w:szCs w:val="20"/>
              </w:rPr>
              <w:t>ОХРАНА ОКРУЖАЮЩЕЙ СРЕДЫ</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0600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1 848 106,49</w:t>
            </w:r>
          </w:p>
        </w:tc>
        <w:tc>
          <w:tcPr>
            <w:tcW w:w="1754" w:type="dxa"/>
            <w:shd w:val="clear" w:color="auto" w:fill="auto"/>
            <w:noWrap/>
            <w:vAlign w:val="center"/>
          </w:tcPr>
          <w:p>
            <w:pPr>
              <w:jc w:val="center"/>
              <w:rPr>
                <w:b/>
                <w:bCs/>
                <w:sz w:val="20"/>
                <w:szCs w:val="20"/>
              </w:rPr>
            </w:pPr>
            <w:r>
              <w:rPr>
                <w:b/>
                <w:bCs/>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Охрана объектов растительного и животного мира и среды их обитания</w:t>
            </w:r>
          </w:p>
        </w:tc>
        <w:tc>
          <w:tcPr>
            <w:tcW w:w="531" w:type="dxa"/>
            <w:shd w:val="clear" w:color="auto" w:fill="auto"/>
            <w:noWrap w:val="0"/>
            <w:vAlign w:val="center"/>
          </w:tcPr>
          <w:p>
            <w:pPr>
              <w:jc w:val="center"/>
              <w:rPr>
                <w:b/>
                <w:bCs/>
                <w:sz w:val="20"/>
                <w:szCs w:val="20"/>
              </w:rPr>
            </w:pPr>
            <w:r>
              <w:rPr>
                <w:b/>
                <w:bCs/>
                <w:sz w:val="20"/>
                <w:szCs w:val="20"/>
              </w:rPr>
              <w:t>448</w:t>
            </w:r>
          </w:p>
        </w:tc>
        <w:tc>
          <w:tcPr>
            <w:tcW w:w="636" w:type="dxa"/>
            <w:shd w:val="clear" w:color="auto" w:fill="auto"/>
            <w:noWrap w:val="0"/>
            <w:vAlign w:val="center"/>
          </w:tcPr>
          <w:p>
            <w:pPr>
              <w:jc w:val="center"/>
              <w:rPr>
                <w:b/>
                <w:bCs/>
                <w:sz w:val="20"/>
                <w:szCs w:val="20"/>
              </w:rPr>
            </w:pPr>
            <w:r>
              <w:rPr>
                <w:b/>
                <w:bCs/>
                <w:sz w:val="20"/>
                <w:szCs w:val="20"/>
              </w:rPr>
              <w:t>0603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1 848 106,49</w:t>
            </w:r>
          </w:p>
        </w:tc>
        <w:tc>
          <w:tcPr>
            <w:tcW w:w="1754" w:type="dxa"/>
            <w:shd w:val="clear" w:color="auto" w:fill="auto"/>
            <w:noWrap/>
            <w:vAlign w:val="center"/>
          </w:tcPr>
          <w:p>
            <w:pPr>
              <w:jc w:val="center"/>
              <w:rPr>
                <w:b/>
                <w:bCs/>
                <w:sz w:val="20"/>
                <w:szCs w:val="20"/>
              </w:rPr>
            </w:pPr>
            <w:r>
              <w:rPr>
                <w:b/>
                <w:bCs/>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0603</w:t>
            </w:r>
          </w:p>
        </w:tc>
        <w:tc>
          <w:tcPr>
            <w:tcW w:w="1437" w:type="dxa"/>
            <w:shd w:val="clear" w:color="auto" w:fill="auto"/>
            <w:noWrap w:val="0"/>
            <w:vAlign w:val="center"/>
          </w:tcPr>
          <w:p>
            <w:pPr>
              <w:jc w:val="center"/>
              <w:rPr>
                <w:sz w:val="20"/>
                <w:szCs w:val="20"/>
              </w:rPr>
            </w:pPr>
            <w:r>
              <w:rPr>
                <w:sz w:val="20"/>
                <w:szCs w:val="20"/>
              </w:rPr>
              <w:t>04 0 00 00000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1 848 106,49</w:t>
            </w:r>
          </w:p>
        </w:tc>
        <w:tc>
          <w:tcPr>
            <w:tcW w:w="1754"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0603</w:t>
            </w:r>
          </w:p>
        </w:tc>
        <w:tc>
          <w:tcPr>
            <w:tcW w:w="1437" w:type="dxa"/>
            <w:shd w:val="clear" w:color="auto" w:fill="auto"/>
            <w:noWrap w:val="0"/>
            <w:vAlign w:val="center"/>
          </w:tcPr>
          <w:p>
            <w:pPr>
              <w:jc w:val="center"/>
              <w:rPr>
                <w:sz w:val="20"/>
                <w:szCs w:val="20"/>
              </w:rPr>
            </w:pPr>
            <w:r>
              <w:rPr>
                <w:sz w:val="20"/>
                <w:szCs w:val="20"/>
              </w:rPr>
              <w:t>04 0 04 00000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1 848 106,49</w:t>
            </w:r>
          </w:p>
        </w:tc>
        <w:tc>
          <w:tcPr>
            <w:tcW w:w="1754"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казенных природоохранных учреждений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0603</w:t>
            </w:r>
          </w:p>
        </w:tc>
        <w:tc>
          <w:tcPr>
            <w:tcW w:w="1437" w:type="dxa"/>
            <w:shd w:val="clear" w:color="auto" w:fill="auto"/>
            <w:noWrap w:val="0"/>
            <w:vAlign w:val="center"/>
          </w:tcPr>
          <w:p>
            <w:pPr>
              <w:jc w:val="center"/>
              <w:rPr>
                <w:sz w:val="20"/>
                <w:szCs w:val="20"/>
              </w:rPr>
            </w:pPr>
            <w:r>
              <w:rPr>
                <w:sz w:val="20"/>
                <w:szCs w:val="20"/>
              </w:rPr>
              <w:t>04 0 04 00699</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1 848 106,49</w:t>
            </w:r>
          </w:p>
        </w:tc>
        <w:tc>
          <w:tcPr>
            <w:tcW w:w="1754"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448</w:t>
            </w:r>
          </w:p>
        </w:tc>
        <w:tc>
          <w:tcPr>
            <w:tcW w:w="636" w:type="dxa"/>
            <w:shd w:val="clear" w:color="auto" w:fill="auto"/>
            <w:noWrap w:val="0"/>
            <w:vAlign w:val="center"/>
          </w:tcPr>
          <w:p>
            <w:pPr>
              <w:jc w:val="center"/>
              <w:rPr>
                <w:sz w:val="20"/>
                <w:szCs w:val="20"/>
              </w:rPr>
            </w:pPr>
            <w:r>
              <w:rPr>
                <w:sz w:val="20"/>
                <w:szCs w:val="20"/>
              </w:rPr>
              <w:t>0603</w:t>
            </w:r>
          </w:p>
        </w:tc>
        <w:tc>
          <w:tcPr>
            <w:tcW w:w="1437" w:type="dxa"/>
            <w:shd w:val="clear" w:color="auto" w:fill="auto"/>
            <w:noWrap w:val="0"/>
            <w:vAlign w:val="center"/>
          </w:tcPr>
          <w:p>
            <w:pPr>
              <w:jc w:val="center"/>
              <w:rPr>
                <w:sz w:val="20"/>
                <w:szCs w:val="20"/>
              </w:rPr>
            </w:pPr>
            <w:r>
              <w:rPr>
                <w:sz w:val="20"/>
                <w:szCs w:val="20"/>
              </w:rPr>
              <w:t>04 0 04 00699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1 848 106,49</w:t>
            </w:r>
          </w:p>
        </w:tc>
        <w:tc>
          <w:tcPr>
            <w:tcW w:w="1754"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1" w:hRule="atLeast"/>
        </w:trPr>
        <w:tc>
          <w:tcPr>
            <w:tcW w:w="3161" w:type="dxa"/>
            <w:shd w:val="clear" w:color="auto" w:fill="auto"/>
            <w:noWrap w:val="0"/>
            <w:vAlign w:val="center"/>
          </w:tcPr>
          <w:p>
            <w:pPr>
              <w:rPr>
                <w:b/>
                <w:bCs/>
                <w:sz w:val="20"/>
                <w:szCs w:val="20"/>
              </w:rPr>
            </w:pPr>
            <w:r>
              <w:rPr>
                <w:b/>
                <w:bCs/>
                <w:sz w:val="20"/>
                <w:szCs w:val="20"/>
              </w:rPr>
              <w:t>УПРАВЛЕНИЕ ПО ДЕЛАМ КУЛЬТУРЫ И ИСКУССТВА АДМИНИСТРАЦИИ ГОРОДА ДИМИТРОВГРАДА УЛЬЯНОВСКОЙ ОБЛАСТИ</w:t>
            </w:r>
          </w:p>
        </w:tc>
        <w:tc>
          <w:tcPr>
            <w:tcW w:w="531" w:type="dxa"/>
            <w:shd w:val="clear" w:color="auto" w:fill="auto"/>
            <w:noWrap w:val="0"/>
            <w:vAlign w:val="center"/>
          </w:tcPr>
          <w:p>
            <w:pPr>
              <w:jc w:val="center"/>
              <w:rPr>
                <w:b/>
                <w:bCs/>
                <w:sz w:val="20"/>
                <w:szCs w:val="20"/>
              </w:rPr>
            </w:pPr>
            <w:r>
              <w:rPr>
                <w:b/>
                <w:bCs/>
                <w:sz w:val="20"/>
                <w:szCs w:val="20"/>
              </w:rPr>
              <w:t>449</w:t>
            </w:r>
          </w:p>
        </w:tc>
        <w:tc>
          <w:tcPr>
            <w:tcW w:w="636" w:type="dxa"/>
            <w:shd w:val="clear" w:color="auto" w:fill="auto"/>
            <w:noWrap w:val="0"/>
            <w:vAlign w:val="center"/>
          </w:tcPr>
          <w:p>
            <w:pPr>
              <w:jc w:val="center"/>
              <w:rPr>
                <w:b/>
                <w:bCs/>
                <w:sz w:val="20"/>
                <w:szCs w:val="20"/>
              </w:rPr>
            </w:pPr>
            <w:r>
              <w:rPr>
                <w:b/>
                <w:bCs/>
                <w:sz w:val="20"/>
                <w:szCs w:val="20"/>
              </w:rPr>
              <w:t> </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193 188 025,37</w:t>
            </w:r>
          </w:p>
        </w:tc>
        <w:tc>
          <w:tcPr>
            <w:tcW w:w="1754" w:type="dxa"/>
            <w:shd w:val="clear" w:color="auto" w:fill="auto"/>
            <w:noWrap/>
            <w:vAlign w:val="center"/>
          </w:tcPr>
          <w:p>
            <w:pPr>
              <w:jc w:val="center"/>
              <w:rPr>
                <w:b/>
                <w:bCs/>
                <w:sz w:val="20"/>
                <w:szCs w:val="20"/>
              </w:rPr>
            </w:pPr>
            <w:r>
              <w:rPr>
                <w:b/>
                <w:bCs/>
                <w:sz w:val="20"/>
                <w:szCs w:val="20"/>
              </w:rPr>
              <w:t>186 694 425,37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6" w:hRule="atLeast"/>
        </w:trPr>
        <w:tc>
          <w:tcPr>
            <w:tcW w:w="3161" w:type="dxa"/>
            <w:shd w:val="clear" w:color="auto" w:fill="auto"/>
            <w:noWrap w:val="0"/>
            <w:vAlign w:val="center"/>
          </w:tcPr>
          <w:p>
            <w:pPr>
              <w:rPr>
                <w:b/>
                <w:bCs/>
                <w:sz w:val="20"/>
                <w:szCs w:val="20"/>
              </w:rPr>
            </w:pPr>
            <w:r>
              <w:rPr>
                <w:b/>
                <w:bCs/>
                <w:sz w:val="20"/>
                <w:szCs w:val="20"/>
              </w:rPr>
              <w:t>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449</w:t>
            </w:r>
          </w:p>
        </w:tc>
        <w:tc>
          <w:tcPr>
            <w:tcW w:w="636" w:type="dxa"/>
            <w:shd w:val="clear" w:color="auto" w:fill="auto"/>
            <w:noWrap w:val="0"/>
            <w:vAlign w:val="center"/>
          </w:tcPr>
          <w:p>
            <w:pPr>
              <w:jc w:val="center"/>
              <w:rPr>
                <w:b/>
                <w:bCs/>
                <w:sz w:val="20"/>
                <w:szCs w:val="20"/>
              </w:rPr>
            </w:pPr>
            <w:r>
              <w:rPr>
                <w:b/>
                <w:bCs/>
                <w:sz w:val="20"/>
                <w:szCs w:val="20"/>
              </w:rPr>
              <w:t>0100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b/>
                <w:bCs/>
                <w:sz w:val="20"/>
                <w:szCs w:val="20"/>
              </w:rPr>
            </w:pPr>
            <w:r>
              <w:rPr>
                <w:b/>
                <w:bCs/>
                <w:sz w:val="20"/>
                <w:szCs w:val="20"/>
              </w:rPr>
              <w:t>4 097 995,14</w:t>
            </w:r>
          </w:p>
        </w:tc>
        <w:tc>
          <w:tcPr>
            <w:tcW w:w="1754" w:type="dxa"/>
            <w:shd w:val="clear" w:color="auto" w:fill="auto"/>
            <w:noWrap/>
            <w:vAlign w:val="center"/>
          </w:tcPr>
          <w:p>
            <w:pPr>
              <w:jc w:val="center"/>
              <w:rPr>
                <w:b/>
                <w:bCs/>
                <w:sz w:val="20"/>
                <w:szCs w:val="20"/>
              </w:rPr>
            </w:pPr>
            <w:r>
              <w:rPr>
                <w:b/>
                <w:bCs/>
                <w:sz w:val="20"/>
                <w:szCs w:val="20"/>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6" w:hRule="atLeast"/>
        </w:trPr>
        <w:tc>
          <w:tcPr>
            <w:tcW w:w="3161"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531" w:type="dxa"/>
            <w:shd w:val="clear" w:color="auto" w:fill="auto"/>
            <w:noWrap w:val="0"/>
            <w:vAlign w:val="center"/>
          </w:tcPr>
          <w:p>
            <w:pPr>
              <w:jc w:val="center"/>
              <w:rPr>
                <w:b/>
                <w:bCs/>
                <w:sz w:val="20"/>
                <w:szCs w:val="20"/>
              </w:rPr>
            </w:pPr>
            <w:r>
              <w:rPr>
                <w:b/>
                <w:bCs/>
                <w:sz w:val="20"/>
                <w:szCs w:val="20"/>
              </w:rPr>
              <w:t>449</w:t>
            </w:r>
          </w:p>
        </w:tc>
        <w:tc>
          <w:tcPr>
            <w:tcW w:w="636" w:type="dxa"/>
            <w:shd w:val="clear" w:color="auto" w:fill="auto"/>
            <w:noWrap w:val="0"/>
            <w:vAlign w:val="center"/>
          </w:tcPr>
          <w:p>
            <w:pPr>
              <w:jc w:val="center"/>
              <w:rPr>
                <w:b/>
                <w:bCs/>
                <w:sz w:val="20"/>
                <w:szCs w:val="20"/>
              </w:rPr>
            </w:pPr>
            <w:r>
              <w:rPr>
                <w:b/>
                <w:bCs/>
                <w:sz w:val="20"/>
                <w:szCs w:val="20"/>
              </w:rPr>
              <w:t>0113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b/>
                <w:bCs/>
                <w:sz w:val="20"/>
                <w:szCs w:val="20"/>
              </w:rPr>
            </w:pPr>
            <w:r>
              <w:rPr>
                <w:b/>
                <w:bCs/>
                <w:sz w:val="20"/>
                <w:szCs w:val="20"/>
              </w:rPr>
              <w:t>4 097 995,14</w:t>
            </w:r>
          </w:p>
        </w:tc>
        <w:tc>
          <w:tcPr>
            <w:tcW w:w="1754" w:type="dxa"/>
            <w:shd w:val="clear" w:color="auto" w:fill="auto"/>
            <w:noWrap/>
            <w:vAlign w:val="center"/>
          </w:tcPr>
          <w:p>
            <w:pPr>
              <w:jc w:val="center"/>
              <w:rPr>
                <w:b/>
                <w:bCs/>
                <w:sz w:val="20"/>
                <w:szCs w:val="20"/>
              </w:rPr>
            </w:pPr>
            <w:r>
              <w:rPr>
                <w:b/>
                <w:bCs/>
                <w:sz w:val="20"/>
                <w:szCs w:val="20"/>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19 0 00 00000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4 097 995,14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Подпрограмма "Сохранение архивных фондов и архивных документов"</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19 5 00 00000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4 097 995,14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Основное мероприятие "Сохранение архивных фондов и архивных документов"</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19 5 01 00000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4 097 995,14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19 5 01 00199</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3 909 895,14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19 5 01 00199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3 110 981,97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19 5 01 00199</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798 913,17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22" w:hRule="atLeast"/>
        </w:trPr>
        <w:tc>
          <w:tcPr>
            <w:tcW w:w="3161" w:type="dxa"/>
            <w:shd w:val="clear" w:color="auto" w:fill="auto"/>
            <w:noWrap w:val="0"/>
            <w:vAlign w:val="center"/>
          </w:tcPr>
          <w:p>
            <w:pPr>
              <w:rPr>
                <w:sz w:val="20"/>
                <w:szCs w:val="20"/>
              </w:rPr>
            </w:pPr>
            <w:r>
              <w:rPr>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19 5 01 71320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188 100,00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19 5 01 71320</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188 100,00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3 909 895,14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3 110 981,97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798 913,17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22" w:hRule="atLeast"/>
        </w:trPr>
        <w:tc>
          <w:tcPr>
            <w:tcW w:w="3161" w:type="dxa"/>
            <w:shd w:val="clear" w:color="auto" w:fill="auto"/>
            <w:noWrap w:val="0"/>
            <w:vAlign w:val="center"/>
          </w:tcPr>
          <w:p>
            <w:pPr>
              <w:rPr>
                <w:sz w:val="20"/>
                <w:szCs w:val="20"/>
              </w:rPr>
            </w:pPr>
            <w:r>
              <w:rPr>
                <w:sz w:val="20"/>
                <w:szCs w:val="20"/>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50 0 00 71320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0113</w:t>
            </w:r>
          </w:p>
        </w:tc>
        <w:tc>
          <w:tcPr>
            <w:tcW w:w="1437" w:type="dxa"/>
            <w:shd w:val="clear" w:color="auto" w:fill="auto"/>
            <w:noWrap w:val="0"/>
            <w:vAlign w:val="center"/>
          </w:tcPr>
          <w:p>
            <w:pPr>
              <w:jc w:val="center"/>
              <w:rPr>
                <w:sz w:val="20"/>
                <w:szCs w:val="20"/>
              </w:rPr>
            </w:pPr>
            <w:r>
              <w:rPr>
                <w:sz w:val="20"/>
                <w:szCs w:val="20"/>
              </w:rPr>
              <w:t>50 0 00 71320</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 w:hRule="atLeast"/>
        </w:trPr>
        <w:tc>
          <w:tcPr>
            <w:tcW w:w="3161" w:type="dxa"/>
            <w:shd w:val="clear" w:color="auto" w:fill="auto"/>
            <w:noWrap w:val="0"/>
            <w:vAlign w:val="center"/>
          </w:tcPr>
          <w:p>
            <w:pPr>
              <w:rPr>
                <w:b/>
                <w:bCs/>
                <w:sz w:val="20"/>
                <w:szCs w:val="20"/>
              </w:rPr>
            </w:pPr>
            <w:r>
              <w:rPr>
                <w:b/>
                <w:bCs/>
                <w:sz w:val="20"/>
                <w:szCs w:val="20"/>
              </w:rPr>
              <w:t>ОБРАЗОВАНИЕ</w:t>
            </w:r>
          </w:p>
        </w:tc>
        <w:tc>
          <w:tcPr>
            <w:tcW w:w="531" w:type="dxa"/>
            <w:shd w:val="clear" w:color="auto" w:fill="auto"/>
            <w:noWrap w:val="0"/>
            <w:vAlign w:val="center"/>
          </w:tcPr>
          <w:p>
            <w:pPr>
              <w:jc w:val="center"/>
              <w:rPr>
                <w:b/>
                <w:bCs/>
                <w:sz w:val="20"/>
                <w:szCs w:val="20"/>
              </w:rPr>
            </w:pPr>
            <w:r>
              <w:rPr>
                <w:b/>
                <w:bCs/>
                <w:sz w:val="20"/>
                <w:szCs w:val="20"/>
              </w:rPr>
              <w:t>449</w:t>
            </w:r>
          </w:p>
        </w:tc>
        <w:tc>
          <w:tcPr>
            <w:tcW w:w="636" w:type="dxa"/>
            <w:shd w:val="clear" w:color="auto" w:fill="auto"/>
            <w:noWrap w:val="0"/>
            <w:vAlign w:val="center"/>
          </w:tcPr>
          <w:p>
            <w:pPr>
              <w:jc w:val="center"/>
              <w:rPr>
                <w:b/>
                <w:bCs/>
                <w:sz w:val="20"/>
                <w:szCs w:val="20"/>
              </w:rPr>
            </w:pPr>
            <w:r>
              <w:rPr>
                <w:b/>
                <w:bCs/>
                <w:sz w:val="20"/>
                <w:szCs w:val="20"/>
              </w:rPr>
              <w:t>0700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73 889 502,59</w:t>
            </w:r>
          </w:p>
        </w:tc>
        <w:tc>
          <w:tcPr>
            <w:tcW w:w="1754" w:type="dxa"/>
            <w:shd w:val="clear" w:color="auto" w:fill="auto"/>
            <w:noWrap/>
            <w:vAlign w:val="center"/>
          </w:tcPr>
          <w:p>
            <w:pPr>
              <w:jc w:val="center"/>
              <w:rPr>
                <w:b/>
                <w:bCs/>
                <w:sz w:val="20"/>
                <w:szCs w:val="20"/>
              </w:rPr>
            </w:pPr>
            <w:r>
              <w:rPr>
                <w:b/>
                <w:bCs/>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 w:hRule="atLeast"/>
        </w:trPr>
        <w:tc>
          <w:tcPr>
            <w:tcW w:w="3161" w:type="dxa"/>
            <w:shd w:val="clear" w:color="auto" w:fill="auto"/>
            <w:noWrap w:val="0"/>
            <w:vAlign w:val="center"/>
          </w:tcPr>
          <w:p>
            <w:pPr>
              <w:rPr>
                <w:b/>
                <w:bCs/>
                <w:sz w:val="20"/>
                <w:szCs w:val="20"/>
              </w:rPr>
            </w:pPr>
            <w:r>
              <w:rPr>
                <w:b/>
                <w:bCs/>
                <w:sz w:val="20"/>
                <w:szCs w:val="20"/>
              </w:rPr>
              <w:t>Дополнительное образование детей</w:t>
            </w:r>
          </w:p>
        </w:tc>
        <w:tc>
          <w:tcPr>
            <w:tcW w:w="531" w:type="dxa"/>
            <w:shd w:val="clear" w:color="auto" w:fill="auto"/>
            <w:noWrap w:val="0"/>
            <w:vAlign w:val="center"/>
          </w:tcPr>
          <w:p>
            <w:pPr>
              <w:jc w:val="center"/>
              <w:rPr>
                <w:b/>
                <w:bCs/>
                <w:sz w:val="20"/>
                <w:szCs w:val="20"/>
              </w:rPr>
            </w:pPr>
            <w:r>
              <w:rPr>
                <w:b/>
                <w:bCs/>
                <w:sz w:val="20"/>
                <w:szCs w:val="20"/>
              </w:rPr>
              <w:t>449</w:t>
            </w:r>
          </w:p>
        </w:tc>
        <w:tc>
          <w:tcPr>
            <w:tcW w:w="636" w:type="dxa"/>
            <w:shd w:val="clear" w:color="auto" w:fill="auto"/>
            <w:noWrap w:val="0"/>
            <w:vAlign w:val="center"/>
          </w:tcPr>
          <w:p>
            <w:pPr>
              <w:jc w:val="center"/>
              <w:rPr>
                <w:b/>
                <w:bCs/>
                <w:sz w:val="20"/>
                <w:szCs w:val="20"/>
              </w:rPr>
            </w:pPr>
            <w:r>
              <w:rPr>
                <w:b/>
                <w:bCs/>
                <w:sz w:val="20"/>
                <w:szCs w:val="20"/>
              </w:rPr>
              <w:t>0703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73 889 502,59</w:t>
            </w:r>
          </w:p>
        </w:tc>
        <w:tc>
          <w:tcPr>
            <w:tcW w:w="1754" w:type="dxa"/>
            <w:shd w:val="clear" w:color="auto" w:fill="auto"/>
            <w:noWrap/>
            <w:vAlign w:val="center"/>
          </w:tcPr>
          <w:p>
            <w:pPr>
              <w:jc w:val="center"/>
              <w:rPr>
                <w:b/>
                <w:bCs/>
                <w:sz w:val="20"/>
                <w:szCs w:val="20"/>
              </w:rPr>
            </w:pPr>
            <w:r>
              <w:rPr>
                <w:b/>
                <w:bCs/>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19 0 00 00000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73 889 502,59</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19 2 00 00000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73 889 502,59</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19 2 01 00000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73 889 502,59</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19 2 01 00098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73 889 502,59</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19 2 01 00098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73 889 502,59</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1" w:hRule="atLeast"/>
        </w:trPr>
        <w:tc>
          <w:tcPr>
            <w:tcW w:w="3161" w:type="dxa"/>
            <w:shd w:val="clear" w:color="auto" w:fill="auto"/>
            <w:noWrap w:val="0"/>
            <w:vAlign w:val="center"/>
          </w:tcPr>
          <w:p>
            <w:pPr>
              <w:rPr>
                <w:b/>
                <w:bCs/>
                <w:sz w:val="20"/>
                <w:szCs w:val="20"/>
              </w:rPr>
            </w:pPr>
            <w:r>
              <w:rPr>
                <w:b/>
                <w:bCs/>
                <w:sz w:val="20"/>
                <w:szCs w:val="20"/>
              </w:rPr>
              <w:t>КУЛЬТУРА, КИНЕМАТОГРАФИЯ</w:t>
            </w:r>
          </w:p>
        </w:tc>
        <w:tc>
          <w:tcPr>
            <w:tcW w:w="531" w:type="dxa"/>
            <w:shd w:val="clear" w:color="auto" w:fill="auto"/>
            <w:noWrap w:val="0"/>
            <w:vAlign w:val="center"/>
          </w:tcPr>
          <w:p>
            <w:pPr>
              <w:jc w:val="center"/>
              <w:rPr>
                <w:b/>
                <w:bCs/>
                <w:sz w:val="20"/>
                <w:szCs w:val="20"/>
              </w:rPr>
            </w:pPr>
            <w:r>
              <w:rPr>
                <w:b/>
                <w:bCs/>
                <w:sz w:val="20"/>
                <w:szCs w:val="20"/>
              </w:rPr>
              <w:t>449</w:t>
            </w:r>
          </w:p>
        </w:tc>
        <w:tc>
          <w:tcPr>
            <w:tcW w:w="636" w:type="dxa"/>
            <w:shd w:val="clear" w:color="auto" w:fill="auto"/>
            <w:noWrap w:val="0"/>
            <w:vAlign w:val="center"/>
          </w:tcPr>
          <w:p>
            <w:pPr>
              <w:jc w:val="center"/>
              <w:rPr>
                <w:b/>
                <w:bCs/>
                <w:sz w:val="20"/>
                <w:szCs w:val="20"/>
              </w:rPr>
            </w:pPr>
            <w:r>
              <w:rPr>
                <w:b/>
                <w:bCs/>
                <w:sz w:val="20"/>
                <w:szCs w:val="20"/>
              </w:rPr>
              <w:t>0800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115 165 327,64</w:t>
            </w:r>
          </w:p>
        </w:tc>
        <w:tc>
          <w:tcPr>
            <w:tcW w:w="1754" w:type="dxa"/>
            <w:shd w:val="clear" w:color="auto" w:fill="auto"/>
            <w:noWrap/>
            <w:vAlign w:val="center"/>
          </w:tcPr>
          <w:p>
            <w:pPr>
              <w:jc w:val="center"/>
              <w:rPr>
                <w:b/>
                <w:bCs/>
                <w:sz w:val="20"/>
                <w:szCs w:val="20"/>
              </w:rPr>
            </w:pPr>
            <w:r>
              <w:rPr>
                <w:b/>
                <w:bCs/>
                <w:sz w:val="20"/>
                <w:szCs w:val="20"/>
              </w:rPr>
              <w:t>108 664 127,64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1" w:hRule="atLeast"/>
        </w:trPr>
        <w:tc>
          <w:tcPr>
            <w:tcW w:w="3161" w:type="dxa"/>
            <w:shd w:val="clear" w:color="auto" w:fill="auto"/>
            <w:noWrap w:val="0"/>
            <w:vAlign w:val="center"/>
          </w:tcPr>
          <w:p>
            <w:pPr>
              <w:rPr>
                <w:b/>
                <w:bCs/>
                <w:sz w:val="20"/>
                <w:szCs w:val="20"/>
              </w:rPr>
            </w:pPr>
            <w:r>
              <w:rPr>
                <w:b/>
                <w:bCs/>
                <w:sz w:val="20"/>
                <w:szCs w:val="20"/>
              </w:rPr>
              <w:t>Культура</w:t>
            </w:r>
          </w:p>
        </w:tc>
        <w:tc>
          <w:tcPr>
            <w:tcW w:w="531" w:type="dxa"/>
            <w:shd w:val="clear" w:color="auto" w:fill="auto"/>
            <w:noWrap w:val="0"/>
            <w:vAlign w:val="center"/>
          </w:tcPr>
          <w:p>
            <w:pPr>
              <w:jc w:val="center"/>
              <w:rPr>
                <w:b/>
                <w:bCs/>
                <w:sz w:val="20"/>
                <w:szCs w:val="20"/>
              </w:rPr>
            </w:pPr>
            <w:r>
              <w:rPr>
                <w:b/>
                <w:bCs/>
                <w:sz w:val="20"/>
                <w:szCs w:val="20"/>
              </w:rPr>
              <w:t>449</w:t>
            </w:r>
          </w:p>
        </w:tc>
        <w:tc>
          <w:tcPr>
            <w:tcW w:w="636" w:type="dxa"/>
            <w:shd w:val="clear" w:color="auto" w:fill="auto"/>
            <w:noWrap w:val="0"/>
            <w:vAlign w:val="center"/>
          </w:tcPr>
          <w:p>
            <w:pPr>
              <w:jc w:val="center"/>
              <w:rPr>
                <w:b/>
                <w:bCs/>
                <w:sz w:val="20"/>
                <w:szCs w:val="20"/>
              </w:rPr>
            </w:pPr>
            <w:r>
              <w:rPr>
                <w:b/>
                <w:bCs/>
                <w:sz w:val="20"/>
                <w:szCs w:val="20"/>
              </w:rPr>
              <w:t>0801</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90 335 582,63</w:t>
            </w:r>
          </w:p>
        </w:tc>
        <w:tc>
          <w:tcPr>
            <w:tcW w:w="1754" w:type="dxa"/>
            <w:shd w:val="clear" w:color="auto" w:fill="auto"/>
            <w:noWrap/>
            <w:vAlign w:val="center"/>
          </w:tcPr>
          <w:p>
            <w:pPr>
              <w:jc w:val="center"/>
              <w:rPr>
                <w:b/>
                <w:bCs/>
                <w:sz w:val="20"/>
                <w:szCs w:val="20"/>
              </w:rPr>
            </w:pPr>
            <w:r>
              <w:rPr>
                <w:b/>
                <w:bCs/>
                <w:sz w:val="20"/>
                <w:szCs w:val="20"/>
              </w:rPr>
              <w:t>83 834 382,63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90 335 582,63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Подпрограмма "Организация культурного досуга населения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19 1 00 00000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49 540 190,70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19 1 01 00000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21 926 638,47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19 1 01 00097</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21 926 638,47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19 1 01 00097</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21 926 638,47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19 1 02 00000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23 849 652,23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19 1 02 00098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23 849 652,23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19 1 02 00098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23 849 652,23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субсидий на иные цели"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19 1 03 00000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3 763 900,00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1 03 L4660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3 763 900,00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6"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1 03 L4660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3 763 900,00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Подпрограмма "Сохранение культурного и исторического наследия"</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19 3 00 00000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40 795 391,93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19 3 01 00000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34 725 491,93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19 3 01 00098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34 725 491,93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19 3 01 00098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34 725 491,93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субсидии на иные цели"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19 3 02 00000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444 900,00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62" w:hRule="atLeast"/>
        </w:trPr>
        <w:tc>
          <w:tcPr>
            <w:tcW w:w="3161" w:type="dxa"/>
            <w:shd w:val="clear" w:color="auto" w:fill="auto"/>
            <w:noWrap w:val="0"/>
            <w:vAlign w:val="center"/>
          </w:tcPr>
          <w:p>
            <w:pPr>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3 02 L5191</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444 900,00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3 02 L5191</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444 900,00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77" w:hRule="atLeast"/>
        </w:trPr>
        <w:tc>
          <w:tcPr>
            <w:tcW w:w="3161" w:type="dxa"/>
            <w:shd w:val="clear" w:color="auto" w:fill="auto"/>
            <w:noWrap w:val="0"/>
            <w:vAlign w:val="center"/>
          </w:tcPr>
          <w:p>
            <w:pPr>
              <w:rPr>
                <w:sz w:val="20"/>
                <w:szCs w:val="20"/>
              </w:rPr>
            </w:pPr>
            <w:r>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3 A1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5 625 000,00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1" w:hRule="atLeast"/>
        </w:trPr>
        <w:tc>
          <w:tcPr>
            <w:tcW w:w="3161" w:type="dxa"/>
            <w:shd w:val="clear" w:color="auto" w:fill="auto"/>
            <w:noWrap w:val="0"/>
            <w:vAlign w:val="center"/>
          </w:tcPr>
          <w:p>
            <w:pPr>
              <w:rPr>
                <w:sz w:val="20"/>
                <w:szCs w:val="20"/>
              </w:rPr>
            </w:pPr>
            <w:r>
              <w:rPr>
                <w:sz w:val="20"/>
                <w:szCs w:val="20"/>
              </w:rPr>
              <w:t>Техническое оснащение муниципальных музеев</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3 A1 55900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5 625 000,00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19 3 A1 55900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5 625 000,00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83 834 382,63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50 0 00 00097</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50 0 00 00097</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1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32" w:hRule="atLeast"/>
        </w:trPr>
        <w:tc>
          <w:tcPr>
            <w:tcW w:w="3161" w:type="dxa"/>
            <w:shd w:val="clear" w:color="auto" w:fill="auto"/>
            <w:noWrap w:val="0"/>
            <w:vAlign w:val="center"/>
          </w:tcPr>
          <w:p>
            <w:pPr>
              <w:rPr>
                <w:sz w:val="20"/>
                <w:szCs w:val="20"/>
              </w:rPr>
            </w:pPr>
            <w:r>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50 0 00 L4660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50 0 00 L4660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50 0 00 L5191</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89 000,00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0801</w:t>
            </w:r>
          </w:p>
        </w:tc>
        <w:tc>
          <w:tcPr>
            <w:tcW w:w="1437" w:type="dxa"/>
            <w:shd w:val="clear" w:color="auto" w:fill="auto"/>
            <w:noWrap w:val="0"/>
            <w:vAlign w:val="center"/>
          </w:tcPr>
          <w:p>
            <w:pPr>
              <w:jc w:val="center"/>
              <w:rPr>
                <w:sz w:val="20"/>
                <w:szCs w:val="20"/>
              </w:rPr>
            </w:pPr>
            <w:r>
              <w:rPr>
                <w:sz w:val="20"/>
                <w:szCs w:val="20"/>
              </w:rPr>
              <w:t>50 0 00 L5191</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89 000,00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Другие вопросы в области культуры, кинематографии</w:t>
            </w:r>
          </w:p>
        </w:tc>
        <w:tc>
          <w:tcPr>
            <w:tcW w:w="531" w:type="dxa"/>
            <w:shd w:val="clear" w:color="auto" w:fill="auto"/>
            <w:noWrap w:val="0"/>
            <w:vAlign w:val="center"/>
          </w:tcPr>
          <w:p>
            <w:pPr>
              <w:jc w:val="center"/>
              <w:rPr>
                <w:b/>
                <w:bCs/>
                <w:sz w:val="20"/>
                <w:szCs w:val="20"/>
              </w:rPr>
            </w:pPr>
            <w:r>
              <w:rPr>
                <w:b/>
                <w:bCs/>
                <w:sz w:val="20"/>
                <w:szCs w:val="20"/>
              </w:rPr>
              <w:t>449</w:t>
            </w:r>
          </w:p>
        </w:tc>
        <w:tc>
          <w:tcPr>
            <w:tcW w:w="636" w:type="dxa"/>
            <w:shd w:val="clear" w:color="auto" w:fill="auto"/>
            <w:noWrap w:val="0"/>
            <w:vAlign w:val="center"/>
          </w:tcPr>
          <w:p>
            <w:pPr>
              <w:jc w:val="center"/>
              <w:rPr>
                <w:b/>
                <w:bCs/>
                <w:sz w:val="20"/>
                <w:szCs w:val="20"/>
              </w:rPr>
            </w:pPr>
            <w:r>
              <w:rPr>
                <w:b/>
                <w:bCs/>
                <w:sz w:val="20"/>
                <w:szCs w:val="20"/>
              </w:rPr>
              <w:t>0804</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24 829 745,01</w:t>
            </w:r>
          </w:p>
        </w:tc>
        <w:tc>
          <w:tcPr>
            <w:tcW w:w="1754" w:type="dxa"/>
            <w:shd w:val="clear" w:color="auto" w:fill="auto"/>
            <w:noWrap/>
            <w:vAlign w:val="center"/>
          </w:tcPr>
          <w:p>
            <w:pPr>
              <w:jc w:val="center"/>
              <w:rPr>
                <w:b/>
                <w:bCs/>
                <w:sz w:val="20"/>
                <w:szCs w:val="20"/>
              </w:rPr>
            </w:pPr>
            <w:r>
              <w:rPr>
                <w:b/>
                <w:bCs/>
                <w:sz w:val="20"/>
                <w:szCs w:val="20"/>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24 829 745,01</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24 829 745,01</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Основное мероприятие "Обеспечение деятельности Управления по делам культуры и искусства"</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8 856 382,03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19 4 01 00102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4 061 924,97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19 4 01 00102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3 880 954,12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19 4 01 00102</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180 970,85</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19 4 01 00106</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4 794 457,06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19 4 01 00106</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4 541 261,92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19 4 01 00106</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253 195,14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6" w:hRule="atLeast"/>
        </w:trPr>
        <w:tc>
          <w:tcPr>
            <w:tcW w:w="3161" w:type="dxa"/>
            <w:shd w:val="clear" w:color="auto" w:fill="auto"/>
            <w:noWrap w:val="0"/>
            <w:vAlign w:val="center"/>
          </w:tcPr>
          <w:p>
            <w:pPr>
              <w:rPr>
                <w:sz w:val="20"/>
                <w:szCs w:val="20"/>
              </w:rPr>
            </w:pPr>
            <w:r>
              <w:rPr>
                <w:sz w:val="20"/>
                <w:szCs w:val="20"/>
              </w:rPr>
              <w:t>Основное мероприятие "Обеспечение деятельности учреждений культуры"</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19 4 03 00000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15 973 362,98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1" w:hRule="atLeast"/>
        </w:trPr>
        <w:tc>
          <w:tcPr>
            <w:tcW w:w="3161" w:type="dxa"/>
            <w:shd w:val="clear" w:color="auto" w:fill="auto"/>
            <w:noWrap w:val="0"/>
            <w:vAlign w:val="center"/>
          </w:tcPr>
          <w:p>
            <w:pPr>
              <w:rPr>
                <w:sz w:val="20"/>
                <w:szCs w:val="20"/>
              </w:rPr>
            </w:pPr>
            <w:r>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19 4 03 00499</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15 973 362,98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4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19 4 03 00499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15 945 324,46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19 4 03 00499</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28 038,52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6"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4 061 924,97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47"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3 880 954,12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180 970,85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12" w:hRule="atLeast"/>
        </w:trPr>
        <w:tc>
          <w:tcPr>
            <w:tcW w:w="3161"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50 0 00 00106</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50 0 00 00106</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4 541 261,92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50 0 00 00106</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6" w:hRule="atLeast"/>
        </w:trPr>
        <w:tc>
          <w:tcPr>
            <w:tcW w:w="3161" w:type="dxa"/>
            <w:shd w:val="clear" w:color="auto" w:fill="auto"/>
            <w:noWrap w:val="0"/>
            <w:vAlign w:val="center"/>
          </w:tcPr>
          <w:p>
            <w:pPr>
              <w:rPr>
                <w:sz w:val="20"/>
                <w:szCs w:val="20"/>
              </w:rPr>
            </w:pPr>
            <w:r>
              <w:rPr>
                <w:sz w:val="20"/>
                <w:szCs w:val="20"/>
              </w:rPr>
              <w:t>Обеспечение деятельности казенных учреждений хозяйственного обслуживания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50 0 00 00499</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50 0 00 00499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0804</w:t>
            </w:r>
          </w:p>
        </w:tc>
        <w:tc>
          <w:tcPr>
            <w:tcW w:w="1437" w:type="dxa"/>
            <w:shd w:val="clear" w:color="auto" w:fill="auto"/>
            <w:noWrap w:val="0"/>
            <w:vAlign w:val="center"/>
          </w:tcPr>
          <w:p>
            <w:pPr>
              <w:jc w:val="center"/>
              <w:rPr>
                <w:sz w:val="20"/>
                <w:szCs w:val="20"/>
              </w:rPr>
            </w:pPr>
            <w:r>
              <w:rPr>
                <w:sz w:val="20"/>
                <w:szCs w:val="20"/>
              </w:rPr>
              <w:t>50 0 00 00499</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 w:hRule="atLeast"/>
        </w:trPr>
        <w:tc>
          <w:tcPr>
            <w:tcW w:w="3161" w:type="dxa"/>
            <w:shd w:val="clear" w:color="auto" w:fill="auto"/>
            <w:noWrap w:val="0"/>
            <w:vAlign w:val="center"/>
          </w:tcPr>
          <w:p>
            <w:pPr>
              <w:rPr>
                <w:b/>
                <w:bCs/>
                <w:sz w:val="20"/>
                <w:szCs w:val="20"/>
              </w:rPr>
            </w:pPr>
            <w:r>
              <w:rPr>
                <w:b/>
                <w:bCs/>
                <w:sz w:val="20"/>
                <w:szCs w:val="20"/>
              </w:rPr>
              <w:t>СОЦИАЛЬНАЯ ПОЛИТИКА</w:t>
            </w:r>
          </w:p>
        </w:tc>
        <w:tc>
          <w:tcPr>
            <w:tcW w:w="531" w:type="dxa"/>
            <w:shd w:val="clear" w:color="auto" w:fill="auto"/>
            <w:noWrap w:val="0"/>
            <w:vAlign w:val="center"/>
          </w:tcPr>
          <w:p>
            <w:pPr>
              <w:jc w:val="center"/>
              <w:rPr>
                <w:b/>
                <w:bCs/>
                <w:sz w:val="20"/>
                <w:szCs w:val="20"/>
              </w:rPr>
            </w:pPr>
            <w:r>
              <w:rPr>
                <w:b/>
                <w:bCs/>
                <w:sz w:val="20"/>
                <w:szCs w:val="20"/>
              </w:rPr>
              <w:t>449</w:t>
            </w:r>
          </w:p>
        </w:tc>
        <w:tc>
          <w:tcPr>
            <w:tcW w:w="636" w:type="dxa"/>
            <w:shd w:val="clear" w:color="auto" w:fill="auto"/>
            <w:noWrap w:val="0"/>
            <w:vAlign w:val="center"/>
          </w:tcPr>
          <w:p>
            <w:pPr>
              <w:jc w:val="center"/>
              <w:rPr>
                <w:b/>
                <w:bCs/>
                <w:sz w:val="20"/>
                <w:szCs w:val="20"/>
              </w:rPr>
            </w:pPr>
            <w:r>
              <w:rPr>
                <w:b/>
                <w:bCs/>
                <w:sz w:val="20"/>
                <w:szCs w:val="20"/>
              </w:rPr>
              <w:t>1000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35 200,00</w:t>
            </w:r>
          </w:p>
        </w:tc>
        <w:tc>
          <w:tcPr>
            <w:tcW w:w="1754" w:type="dxa"/>
            <w:shd w:val="clear" w:color="auto" w:fill="auto"/>
            <w:noWrap/>
            <w:vAlign w:val="center"/>
          </w:tcPr>
          <w:p>
            <w:pPr>
              <w:jc w:val="center"/>
              <w:rPr>
                <w:b/>
                <w:bCs/>
                <w:sz w:val="20"/>
                <w:szCs w:val="20"/>
              </w:rPr>
            </w:pPr>
            <w:r>
              <w:rPr>
                <w:b/>
                <w:bCs/>
                <w:sz w:val="20"/>
                <w:szCs w:val="20"/>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 w:hRule="atLeast"/>
        </w:trPr>
        <w:tc>
          <w:tcPr>
            <w:tcW w:w="3161" w:type="dxa"/>
            <w:shd w:val="clear" w:color="auto" w:fill="auto"/>
            <w:noWrap w:val="0"/>
            <w:vAlign w:val="center"/>
          </w:tcPr>
          <w:p>
            <w:pPr>
              <w:rPr>
                <w:b/>
                <w:bCs/>
                <w:sz w:val="20"/>
                <w:szCs w:val="20"/>
              </w:rPr>
            </w:pPr>
            <w:r>
              <w:rPr>
                <w:b/>
                <w:bCs/>
                <w:sz w:val="20"/>
                <w:szCs w:val="20"/>
              </w:rPr>
              <w:t>Социальное обеспечение населения</w:t>
            </w:r>
          </w:p>
        </w:tc>
        <w:tc>
          <w:tcPr>
            <w:tcW w:w="531" w:type="dxa"/>
            <w:shd w:val="clear" w:color="auto" w:fill="auto"/>
            <w:noWrap w:val="0"/>
            <w:vAlign w:val="center"/>
          </w:tcPr>
          <w:p>
            <w:pPr>
              <w:jc w:val="center"/>
              <w:rPr>
                <w:b/>
                <w:bCs/>
                <w:sz w:val="20"/>
                <w:szCs w:val="20"/>
              </w:rPr>
            </w:pPr>
            <w:r>
              <w:rPr>
                <w:b/>
                <w:bCs/>
                <w:sz w:val="20"/>
                <w:szCs w:val="20"/>
              </w:rPr>
              <w:t>449</w:t>
            </w:r>
          </w:p>
        </w:tc>
        <w:tc>
          <w:tcPr>
            <w:tcW w:w="636" w:type="dxa"/>
            <w:shd w:val="clear" w:color="auto" w:fill="auto"/>
            <w:noWrap w:val="0"/>
            <w:vAlign w:val="center"/>
          </w:tcPr>
          <w:p>
            <w:pPr>
              <w:jc w:val="center"/>
              <w:rPr>
                <w:b/>
                <w:bCs/>
                <w:sz w:val="20"/>
                <w:szCs w:val="20"/>
              </w:rPr>
            </w:pPr>
            <w:r>
              <w:rPr>
                <w:b/>
                <w:bCs/>
                <w:sz w:val="20"/>
                <w:szCs w:val="20"/>
              </w:rPr>
              <w:t>1003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35 200,00</w:t>
            </w:r>
          </w:p>
        </w:tc>
        <w:tc>
          <w:tcPr>
            <w:tcW w:w="1754" w:type="dxa"/>
            <w:shd w:val="clear" w:color="auto" w:fill="auto"/>
            <w:noWrap/>
            <w:vAlign w:val="center"/>
          </w:tcPr>
          <w:p>
            <w:pPr>
              <w:jc w:val="center"/>
              <w:rPr>
                <w:b/>
                <w:bCs/>
                <w:sz w:val="20"/>
                <w:szCs w:val="20"/>
              </w:rPr>
            </w:pPr>
            <w:r>
              <w:rPr>
                <w:b/>
                <w:bCs/>
                <w:sz w:val="20"/>
                <w:szCs w:val="20"/>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19 0 00 00000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35 200,00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Подпрограмма "Организация культурного досуга населения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19 1 00 00000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субсидий на иные цели"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19 1 03 00000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19 1 03 71230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19 1 03 71230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10 000,00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19 2 00 00000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25 200,00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субсидий на иные цели"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19 2 02 00000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25 200,00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19 2 02 71230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25 200,00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19 2 02 71230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25 200,00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50 0 00 71230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449</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50 0 00 71230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6" w:hRule="atLeast"/>
        </w:trPr>
        <w:tc>
          <w:tcPr>
            <w:tcW w:w="3161" w:type="dxa"/>
            <w:shd w:val="clear" w:color="auto" w:fill="auto"/>
            <w:noWrap w:val="0"/>
            <w:vAlign w:val="center"/>
          </w:tcPr>
          <w:p>
            <w:pPr>
              <w:rPr>
                <w:b/>
                <w:bCs/>
                <w:sz w:val="20"/>
                <w:szCs w:val="20"/>
              </w:rPr>
            </w:pPr>
            <w:r>
              <w:rPr>
                <w:b/>
                <w:bCs/>
                <w:sz w:val="20"/>
                <w:szCs w:val="20"/>
              </w:rPr>
              <w:t>УПРАВЛЕНИЕ ОБРАЗОВАНИЯ АДМИНИСТРАЦИИ ГОРОДА ДИМИТРОВГРАДА УЛЬЯНОВСКОЙ ОБЛАСТИ</w:t>
            </w:r>
          </w:p>
        </w:tc>
        <w:tc>
          <w:tcPr>
            <w:tcW w:w="531" w:type="dxa"/>
            <w:shd w:val="clear" w:color="auto" w:fill="auto"/>
            <w:noWrap w:val="0"/>
            <w:vAlign w:val="center"/>
          </w:tcPr>
          <w:p>
            <w:pPr>
              <w:jc w:val="center"/>
              <w:rPr>
                <w:b/>
                <w:bCs/>
                <w:sz w:val="20"/>
                <w:szCs w:val="20"/>
              </w:rPr>
            </w:pPr>
            <w:r>
              <w:rPr>
                <w:b/>
                <w:bCs/>
                <w:sz w:val="20"/>
                <w:szCs w:val="20"/>
              </w:rPr>
              <w:t>450</w:t>
            </w:r>
          </w:p>
        </w:tc>
        <w:tc>
          <w:tcPr>
            <w:tcW w:w="636" w:type="dxa"/>
            <w:shd w:val="clear" w:color="auto" w:fill="auto"/>
            <w:noWrap w:val="0"/>
            <w:vAlign w:val="center"/>
          </w:tcPr>
          <w:p>
            <w:pPr>
              <w:jc w:val="center"/>
              <w:rPr>
                <w:b/>
                <w:bCs/>
                <w:sz w:val="20"/>
                <w:szCs w:val="20"/>
              </w:rPr>
            </w:pPr>
            <w:r>
              <w:rPr>
                <w:b/>
                <w:bCs/>
                <w:sz w:val="20"/>
                <w:szCs w:val="20"/>
              </w:rPr>
              <w:t> </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1 579 992 969,84</w:t>
            </w:r>
          </w:p>
        </w:tc>
        <w:tc>
          <w:tcPr>
            <w:tcW w:w="1754" w:type="dxa"/>
            <w:shd w:val="clear" w:color="auto" w:fill="auto"/>
            <w:noWrap/>
            <w:vAlign w:val="center"/>
          </w:tcPr>
          <w:p>
            <w:pPr>
              <w:jc w:val="center"/>
              <w:rPr>
                <w:b/>
                <w:bCs/>
                <w:sz w:val="20"/>
                <w:szCs w:val="20"/>
              </w:rPr>
            </w:pPr>
            <w:r>
              <w:rPr>
                <w:b/>
                <w:bCs/>
                <w:sz w:val="20"/>
                <w:szCs w:val="20"/>
              </w:rPr>
              <w:t>1 593 397 569,84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6" w:hRule="atLeast"/>
        </w:trPr>
        <w:tc>
          <w:tcPr>
            <w:tcW w:w="3161" w:type="dxa"/>
            <w:shd w:val="clear" w:color="auto" w:fill="auto"/>
            <w:noWrap w:val="0"/>
            <w:vAlign w:val="center"/>
          </w:tcPr>
          <w:p>
            <w:pPr>
              <w:rPr>
                <w:b/>
                <w:bCs/>
                <w:sz w:val="20"/>
                <w:szCs w:val="20"/>
              </w:rPr>
            </w:pPr>
            <w:r>
              <w:rPr>
                <w:b/>
                <w:bCs/>
                <w:sz w:val="20"/>
                <w:szCs w:val="20"/>
              </w:rPr>
              <w:t>ОБРАЗОВАНИЕ</w:t>
            </w:r>
          </w:p>
        </w:tc>
        <w:tc>
          <w:tcPr>
            <w:tcW w:w="531" w:type="dxa"/>
            <w:shd w:val="clear" w:color="auto" w:fill="auto"/>
            <w:noWrap w:val="0"/>
            <w:vAlign w:val="center"/>
          </w:tcPr>
          <w:p>
            <w:pPr>
              <w:jc w:val="center"/>
              <w:rPr>
                <w:b/>
                <w:bCs/>
                <w:sz w:val="20"/>
                <w:szCs w:val="20"/>
              </w:rPr>
            </w:pPr>
            <w:r>
              <w:rPr>
                <w:b/>
                <w:bCs/>
                <w:sz w:val="20"/>
                <w:szCs w:val="20"/>
              </w:rPr>
              <w:t>450</w:t>
            </w:r>
          </w:p>
        </w:tc>
        <w:tc>
          <w:tcPr>
            <w:tcW w:w="636" w:type="dxa"/>
            <w:shd w:val="clear" w:color="auto" w:fill="auto"/>
            <w:noWrap w:val="0"/>
            <w:vAlign w:val="center"/>
          </w:tcPr>
          <w:p>
            <w:pPr>
              <w:jc w:val="center"/>
              <w:rPr>
                <w:b/>
                <w:bCs/>
                <w:sz w:val="20"/>
                <w:szCs w:val="20"/>
              </w:rPr>
            </w:pPr>
            <w:r>
              <w:rPr>
                <w:b/>
                <w:bCs/>
                <w:sz w:val="20"/>
                <w:szCs w:val="20"/>
              </w:rPr>
              <w:t>0700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1 546 407 562,98</w:t>
            </w:r>
          </w:p>
        </w:tc>
        <w:tc>
          <w:tcPr>
            <w:tcW w:w="1754" w:type="dxa"/>
            <w:shd w:val="clear" w:color="auto" w:fill="auto"/>
            <w:noWrap/>
            <w:vAlign w:val="center"/>
          </w:tcPr>
          <w:p>
            <w:pPr>
              <w:jc w:val="center"/>
              <w:rPr>
                <w:b/>
                <w:bCs/>
                <w:sz w:val="20"/>
                <w:szCs w:val="20"/>
              </w:rPr>
            </w:pPr>
            <w:r>
              <w:rPr>
                <w:b/>
                <w:bCs/>
                <w:sz w:val="20"/>
                <w:szCs w:val="20"/>
              </w:rPr>
              <w:t>1 558 249 985,60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1" w:hRule="atLeast"/>
        </w:trPr>
        <w:tc>
          <w:tcPr>
            <w:tcW w:w="3161" w:type="dxa"/>
            <w:shd w:val="clear" w:color="auto" w:fill="auto"/>
            <w:noWrap w:val="0"/>
            <w:vAlign w:val="center"/>
          </w:tcPr>
          <w:p>
            <w:pPr>
              <w:rPr>
                <w:b/>
                <w:bCs/>
                <w:sz w:val="20"/>
                <w:szCs w:val="20"/>
              </w:rPr>
            </w:pPr>
            <w:r>
              <w:rPr>
                <w:b/>
                <w:bCs/>
                <w:sz w:val="20"/>
                <w:szCs w:val="20"/>
              </w:rPr>
              <w:t>Дошкольное образование</w:t>
            </w:r>
          </w:p>
        </w:tc>
        <w:tc>
          <w:tcPr>
            <w:tcW w:w="531" w:type="dxa"/>
            <w:shd w:val="clear" w:color="auto" w:fill="auto"/>
            <w:noWrap w:val="0"/>
            <w:vAlign w:val="center"/>
          </w:tcPr>
          <w:p>
            <w:pPr>
              <w:jc w:val="center"/>
              <w:rPr>
                <w:b/>
                <w:bCs/>
                <w:sz w:val="20"/>
                <w:szCs w:val="20"/>
              </w:rPr>
            </w:pPr>
            <w:r>
              <w:rPr>
                <w:b/>
                <w:bCs/>
                <w:sz w:val="20"/>
                <w:szCs w:val="20"/>
              </w:rPr>
              <w:t>450</w:t>
            </w:r>
          </w:p>
        </w:tc>
        <w:tc>
          <w:tcPr>
            <w:tcW w:w="636" w:type="dxa"/>
            <w:shd w:val="clear" w:color="auto" w:fill="auto"/>
            <w:noWrap w:val="0"/>
            <w:vAlign w:val="center"/>
          </w:tcPr>
          <w:p>
            <w:pPr>
              <w:jc w:val="center"/>
              <w:rPr>
                <w:b/>
                <w:bCs/>
                <w:sz w:val="20"/>
                <w:szCs w:val="20"/>
              </w:rPr>
            </w:pPr>
            <w:r>
              <w:rPr>
                <w:b/>
                <w:bCs/>
                <w:sz w:val="20"/>
                <w:szCs w:val="20"/>
              </w:rPr>
              <w:t>0701</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685 511 834,17</w:t>
            </w:r>
          </w:p>
        </w:tc>
        <w:tc>
          <w:tcPr>
            <w:tcW w:w="1754" w:type="dxa"/>
            <w:shd w:val="clear" w:color="auto" w:fill="auto"/>
            <w:noWrap/>
            <w:vAlign w:val="center"/>
          </w:tcPr>
          <w:p>
            <w:pPr>
              <w:jc w:val="center"/>
              <w:rPr>
                <w:b/>
                <w:bCs/>
                <w:sz w:val="20"/>
                <w:szCs w:val="20"/>
              </w:rPr>
            </w:pPr>
            <w:r>
              <w:rPr>
                <w:b/>
                <w:bCs/>
                <w:sz w:val="20"/>
                <w:szCs w:val="20"/>
              </w:rPr>
              <w:t>693 161 020,04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6" w:hRule="atLeast"/>
        </w:trPr>
        <w:tc>
          <w:tcPr>
            <w:tcW w:w="3161"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23 0 00 00000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685 511 834,17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6" w:hRule="atLeast"/>
        </w:trPr>
        <w:tc>
          <w:tcPr>
            <w:tcW w:w="3161"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23 1 00 00000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685 511 834,17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23 1 01 00000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685 511 834,17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23 1 01 00098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122 866 166,65</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6"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23 1 01 00098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122 866 166,65</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2" w:hRule="atLeast"/>
        </w:trPr>
        <w:tc>
          <w:tcPr>
            <w:tcW w:w="3161"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23 1 01 71190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562 410 000,00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23 1 01 71190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562 410 000,00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23 1 01 71200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235 667,52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23 1 01 71200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235 667,52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693 161 020,04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50 0 00 71190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569 429 000,00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50 0 00 71190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569 429 000,00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50 0 00 71200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0701</w:t>
            </w:r>
          </w:p>
        </w:tc>
        <w:tc>
          <w:tcPr>
            <w:tcW w:w="1437" w:type="dxa"/>
            <w:shd w:val="clear" w:color="auto" w:fill="auto"/>
            <w:noWrap w:val="0"/>
            <w:vAlign w:val="center"/>
          </w:tcPr>
          <w:p>
            <w:pPr>
              <w:jc w:val="center"/>
              <w:rPr>
                <w:sz w:val="20"/>
                <w:szCs w:val="20"/>
              </w:rPr>
            </w:pPr>
            <w:r>
              <w:rPr>
                <w:sz w:val="20"/>
                <w:szCs w:val="20"/>
              </w:rPr>
              <w:t>50 0 00 71200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1" w:hRule="atLeast"/>
        </w:trPr>
        <w:tc>
          <w:tcPr>
            <w:tcW w:w="3161" w:type="dxa"/>
            <w:shd w:val="clear" w:color="auto" w:fill="auto"/>
            <w:noWrap w:val="0"/>
            <w:vAlign w:val="center"/>
          </w:tcPr>
          <w:p>
            <w:pPr>
              <w:rPr>
                <w:b/>
                <w:bCs/>
                <w:sz w:val="20"/>
                <w:szCs w:val="20"/>
              </w:rPr>
            </w:pPr>
            <w:r>
              <w:rPr>
                <w:b/>
                <w:bCs/>
                <w:sz w:val="20"/>
                <w:szCs w:val="20"/>
              </w:rPr>
              <w:t>Общее образование</w:t>
            </w:r>
          </w:p>
        </w:tc>
        <w:tc>
          <w:tcPr>
            <w:tcW w:w="531" w:type="dxa"/>
            <w:shd w:val="clear" w:color="auto" w:fill="auto"/>
            <w:noWrap w:val="0"/>
            <w:vAlign w:val="center"/>
          </w:tcPr>
          <w:p>
            <w:pPr>
              <w:jc w:val="center"/>
              <w:rPr>
                <w:b/>
                <w:bCs/>
                <w:sz w:val="20"/>
                <w:szCs w:val="20"/>
              </w:rPr>
            </w:pPr>
            <w:r>
              <w:rPr>
                <w:b/>
                <w:bCs/>
                <w:sz w:val="20"/>
                <w:szCs w:val="20"/>
              </w:rPr>
              <w:t>450</w:t>
            </w:r>
          </w:p>
        </w:tc>
        <w:tc>
          <w:tcPr>
            <w:tcW w:w="636" w:type="dxa"/>
            <w:shd w:val="clear" w:color="auto" w:fill="auto"/>
            <w:noWrap w:val="0"/>
            <w:vAlign w:val="center"/>
          </w:tcPr>
          <w:p>
            <w:pPr>
              <w:jc w:val="center"/>
              <w:rPr>
                <w:b/>
                <w:bCs/>
                <w:sz w:val="20"/>
                <w:szCs w:val="20"/>
              </w:rPr>
            </w:pPr>
            <w:r>
              <w:rPr>
                <w:b/>
                <w:bCs/>
                <w:sz w:val="20"/>
                <w:szCs w:val="20"/>
              </w:rPr>
              <w:t>0702</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757 144 742,44</w:t>
            </w:r>
          </w:p>
        </w:tc>
        <w:tc>
          <w:tcPr>
            <w:tcW w:w="1754" w:type="dxa"/>
            <w:shd w:val="clear" w:color="auto" w:fill="auto"/>
            <w:noWrap/>
            <w:vAlign w:val="center"/>
          </w:tcPr>
          <w:p>
            <w:pPr>
              <w:jc w:val="center"/>
              <w:rPr>
                <w:b/>
                <w:bCs/>
                <w:sz w:val="20"/>
                <w:szCs w:val="20"/>
              </w:rPr>
            </w:pPr>
            <w:r>
              <w:rPr>
                <w:b/>
                <w:bCs/>
                <w:sz w:val="20"/>
                <w:szCs w:val="20"/>
              </w:rPr>
              <w:t>761 615 659,28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1" w:hRule="atLeast"/>
        </w:trPr>
        <w:tc>
          <w:tcPr>
            <w:tcW w:w="3161"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757 144 742,44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1" w:hRule="atLeast"/>
        </w:trPr>
        <w:tc>
          <w:tcPr>
            <w:tcW w:w="3161"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757 098 175,28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4"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757 098 175,28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7"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33 153 071,58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33 153 071,58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23 1 02 00546</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2 700 341,06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23 1 02 00546</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2 700 341,06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8" w:hRule="atLeast"/>
        </w:trPr>
        <w:tc>
          <w:tcPr>
            <w:tcW w:w="3161" w:type="dxa"/>
            <w:shd w:val="clear" w:color="auto" w:fill="auto"/>
            <w:noWrap w:val="0"/>
            <w:vAlign w:val="center"/>
          </w:tcPr>
          <w:p>
            <w:pPr>
              <w:rPr>
                <w:sz w:val="20"/>
                <w:szCs w:val="20"/>
              </w:rPr>
            </w:pPr>
            <w:r>
              <w:rPr>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23 1 02 00560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15 411 757,52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23 1 02 00560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15 411 757,52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2" w:hRule="atLeast"/>
        </w:trPr>
        <w:tc>
          <w:tcPr>
            <w:tcW w:w="3161" w:type="dxa"/>
            <w:shd w:val="clear" w:color="auto" w:fill="auto"/>
            <w:noWrap w:val="0"/>
            <w:vAlign w:val="center"/>
          </w:tcPr>
          <w:p>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23 1 02 53030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43 903 400,00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23 1 02 53030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43 903 400,00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03" w:hRule="atLeast"/>
        </w:trPr>
        <w:tc>
          <w:tcPr>
            <w:tcW w:w="3161"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23 1 02 71140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571 083 800,00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23 1 02 71140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571 083 800,00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23 1 02 71150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105 273,63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23 1 02 71150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105 273,63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3161"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23 1 02 71160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26 865,67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23 1 02 71160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26 865,67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47" w:hRule="atLeast"/>
        </w:trPr>
        <w:tc>
          <w:tcPr>
            <w:tcW w:w="3161" w:type="dxa"/>
            <w:shd w:val="clear" w:color="auto" w:fill="auto"/>
            <w:noWrap w:val="0"/>
            <w:vAlign w:val="center"/>
          </w:tcPr>
          <w:p>
            <w:pPr>
              <w:rPr>
                <w:sz w:val="20"/>
                <w:szCs w:val="20"/>
              </w:rPr>
            </w:pPr>
            <w:r>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23 1 02 71170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333 532,34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23 1 02 71170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333 532,34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74" w:hRule="atLeast"/>
        </w:trPr>
        <w:tc>
          <w:tcPr>
            <w:tcW w:w="3161"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23 1 02 71180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351 575,25</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23 1 02 71180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351 575,25</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23 1 02 71200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118 112,67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23 1 02 71200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118 112,67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L3040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89 910 445,56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76"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1 02 L3040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89 910 445,56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6" w:hRule="atLeast"/>
        </w:trPr>
        <w:tc>
          <w:tcPr>
            <w:tcW w:w="3161"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23 2 00 00000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46 567,16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22" w:hRule="atLeast"/>
        </w:trPr>
        <w:tc>
          <w:tcPr>
            <w:tcW w:w="3161"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23 2 01 00000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46 567,16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93" w:hRule="atLeast"/>
        </w:trPr>
        <w:tc>
          <w:tcPr>
            <w:tcW w:w="3161"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23 2 01 71330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46 567,16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23 2 01 71330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46 567,16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761 615 659,28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7"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29 346 568,56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29 346 568,56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329" w:hRule="atLeast"/>
        </w:trPr>
        <w:tc>
          <w:tcPr>
            <w:tcW w:w="3161" w:type="dxa"/>
            <w:shd w:val="clear" w:color="auto" w:fill="auto"/>
            <w:noWrap w:val="0"/>
            <w:vAlign w:val="center"/>
          </w:tcPr>
          <w:p>
            <w:pPr>
              <w:rPr>
                <w:sz w:val="20"/>
                <w:szCs w:val="20"/>
              </w:rPr>
            </w:pPr>
            <w:r>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50 0 00 00546</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50 0 00 00546</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2" w:hRule="atLeast"/>
        </w:trPr>
        <w:tc>
          <w:tcPr>
            <w:tcW w:w="3161" w:type="dxa"/>
            <w:shd w:val="clear" w:color="auto" w:fill="auto"/>
            <w:noWrap w:val="0"/>
            <w:vAlign w:val="center"/>
          </w:tcPr>
          <w:p>
            <w:pPr>
              <w:rPr>
                <w:sz w:val="20"/>
                <w:szCs w:val="20"/>
              </w:rPr>
            </w:pPr>
            <w:r>
              <w:rPr>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50 0 00 00560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6"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50 0 00 00560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27" w:hRule="atLeast"/>
        </w:trPr>
        <w:tc>
          <w:tcPr>
            <w:tcW w:w="3161" w:type="dxa"/>
            <w:shd w:val="clear" w:color="auto" w:fill="auto"/>
            <w:noWrap w:val="0"/>
            <w:vAlign w:val="center"/>
          </w:tcPr>
          <w:p>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50 0 00 53030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6"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50 0 00 53030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28" w:hRule="atLeast"/>
        </w:trPr>
        <w:tc>
          <w:tcPr>
            <w:tcW w:w="3161"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50 0 00 71140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577 257 900,00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6"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50 0 00 71140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577 257 900,00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98" w:hRule="atLeast"/>
        </w:trPr>
        <w:tc>
          <w:tcPr>
            <w:tcW w:w="3161"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50 0 00 71150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50 0 00 71150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4" w:hRule="atLeast"/>
        </w:trPr>
        <w:tc>
          <w:tcPr>
            <w:tcW w:w="3161"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50 0 00 71160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0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50 0 00 71160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50 0 00 71170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50 0 00 71170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080" w:hRule="atLeast"/>
        </w:trPr>
        <w:tc>
          <w:tcPr>
            <w:tcW w:w="3161" w:type="dxa"/>
            <w:shd w:val="clear" w:color="auto" w:fill="auto"/>
            <w:noWrap w:val="0"/>
            <w:vAlign w:val="center"/>
          </w:tcPr>
          <w:p>
            <w:pPr>
              <w:rPr>
                <w:sz w:val="20"/>
                <w:szCs w:val="20"/>
              </w:rPr>
            </w:pPr>
            <w:r>
              <w:rPr>
                <w:sz w:val="20"/>
                <w:szCs w:val="20"/>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50 0 00 71180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50 0 00 71180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83" w:hRule="atLeast"/>
        </w:trPr>
        <w:tc>
          <w:tcPr>
            <w:tcW w:w="3161"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50 0 00 71200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6"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50 0 00 71200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63" w:hRule="atLeast"/>
        </w:trPr>
        <w:tc>
          <w:tcPr>
            <w:tcW w:w="3161"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50 0 00 71330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7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50 0 00 71330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72" w:hRule="atLeast"/>
        </w:trPr>
        <w:tc>
          <w:tcPr>
            <w:tcW w:w="3161" w:type="dxa"/>
            <w:shd w:val="clear" w:color="auto" w:fill="auto"/>
            <w:noWrap w:val="0"/>
            <w:vAlign w:val="center"/>
          </w:tcPr>
          <w:p>
            <w:pPr>
              <w:rPr>
                <w:sz w:val="20"/>
                <w:szCs w:val="20"/>
              </w:rPr>
            </w:pPr>
            <w:r>
              <w:rPr>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L3040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91 951 205,75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0702</w:t>
            </w:r>
          </w:p>
        </w:tc>
        <w:tc>
          <w:tcPr>
            <w:tcW w:w="1437" w:type="dxa"/>
            <w:shd w:val="clear" w:color="auto" w:fill="auto"/>
            <w:noWrap w:val="0"/>
            <w:vAlign w:val="center"/>
          </w:tcPr>
          <w:p>
            <w:pPr>
              <w:jc w:val="center"/>
              <w:rPr>
                <w:sz w:val="20"/>
                <w:szCs w:val="20"/>
              </w:rPr>
            </w:pPr>
            <w:r>
              <w:rPr>
                <w:sz w:val="20"/>
                <w:szCs w:val="20"/>
              </w:rPr>
              <w:t>50 0 00 L3040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91 951 205,75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1" w:hRule="atLeast"/>
        </w:trPr>
        <w:tc>
          <w:tcPr>
            <w:tcW w:w="3161" w:type="dxa"/>
            <w:shd w:val="clear" w:color="auto" w:fill="auto"/>
            <w:noWrap w:val="0"/>
            <w:vAlign w:val="center"/>
          </w:tcPr>
          <w:p>
            <w:pPr>
              <w:rPr>
                <w:b/>
                <w:bCs/>
                <w:sz w:val="20"/>
                <w:szCs w:val="20"/>
              </w:rPr>
            </w:pPr>
            <w:r>
              <w:rPr>
                <w:b/>
                <w:bCs/>
                <w:sz w:val="20"/>
                <w:szCs w:val="20"/>
              </w:rPr>
              <w:t>Дополнительное образование детей</w:t>
            </w:r>
          </w:p>
        </w:tc>
        <w:tc>
          <w:tcPr>
            <w:tcW w:w="531" w:type="dxa"/>
            <w:shd w:val="clear" w:color="auto" w:fill="auto"/>
            <w:noWrap w:val="0"/>
            <w:vAlign w:val="center"/>
          </w:tcPr>
          <w:p>
            <w:pPr>
              <w:jc w:val="center"/>
              <w:rPr>
                <w:b/>
                <w:bCs/>
                <w:sz w:val="20"/>
                <w:szCs w:val="20"/>
              </w:rPr>
            </w:pPr>
            <w:r>
              <w:rPr>
                <w:b/>
                <w:bCs/>
                <w:sz w:val="20"/>
                <w:szCs w:val="20"/>
              </w:rPr>
              <w:t>450</w:t>
            </w:r>
          </w:p>
        </w:tc>
        <w:tc>
          <w:tcPr>
            <w:tcW w:w="636" w:type="dxa"/>
            <w:shd w:val="clear" w:color="auto" w:fill="auto"/>
            <w:noWrap w:val="0"/>
            <w:vAlign w:val="center"/>
          </w:tcPr>
          <w:p>
            <w:pPr>
              <w:jc w:val="center"/>
              <w:rPr>
                <w:b/>
                <w:bCs/>
                <w:sz w:val="20"/>
                <w:szCs w:val="20"/>
              </w:rPr>
            </w:pPr>
            <w:r>
              <w:rPr>
                <w:b/>
                <w:bCs/>
                <w:sz w:val="20"/>
                <w:szCs w:val="20"/>
              </w:rPr>
              <w:t>0703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83 504 292,16</w:t>
            </w:r>
          </w:p>
        </w:tc>
        <w:tc>
          <w:tcPr>
            <w:tcW w:w="1754" w:type="dxa"/>
            <w:shd w:val="clear" w:color="auto" w:fill="auto"/>
            <w:noWrap/>
            <w:vAlign w:val="center"/>
          </w:tcPr>
          <w:p>
            <w:pPr>
              <w:jc w:val="center"/>
              <w:rPr>
                <w:b/>
                <w:bCs/>
                <w:sz w:val="20"/>
                <w:szCs w:val="20"/>
              </w:rPr>
            </w:pPr>
            <w:r>
              <w:rPr>
                <w:b/>
                <w:bCs/>
                <w:sz w:val="20"/>
                <w:szCs w:val="20"/>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23 0 00 00000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83 504 292,16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23 1 00 00000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83 504 292,16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4"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23 1 03 00000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83 504 292,16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9"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23 1 03 00098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9 929 200,93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23 1 03 00098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9 929 200,93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Субсидии на персонифицированное финансирование дополнительного образования в образовательных организациях</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23 1 03 00198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73 565 189,83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23 1 03 00198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73 565 189,83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23 1 03 71200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9 901,40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7"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23 1 03 71200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9 901,40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22"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7"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6" w:hRule="atLeast"/>
        </w:trPr>
        <w:tc>
          <w:tcPr>
            <w:tcW w:w="3161" w:type="dxa"/>
            <w:shd w:val="clear" w:color="auto" w:fill="auto"/>
            <w:noWrap w:val="0"/>
            <w:vAlign w:val="center"/>
          </w:tcPr>
          <w:p>
            <w:pPr>
              <w:rPr>
                <w:sz w:val="20"/>
                <w:szCs w:val="20"/>
              </w:rPr>
            </w:pPr>
            <w:r>
              <w:rPr>
                <w:sz w:val="20"/>
                <w:szCs w:val="20"/>
              </w:rPr>
              <w:t>Субсидии на персонифицированное финансирование дополнительного образования в образовательных организациях</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50 0 00 00198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6"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50 0 00 00198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88" w:hRule="atLeast"/>
        </w:trPr>
        <w:tc>
          <w:tcPr>
            <w:tcW w:w="3161"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50 0 00 71200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56"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0703</w:t>
            </w:r>
          </w:p>
        </w:tc>
        <w:tc>
          <w:tcPr>
            <w:tcW w:w="1437" w:type="dxa"/>
            <w:shd w:val="clear" w:color="auto" w:fill="auto"/>
            <w:noWrap w:val="0"/>
            <w:vAlign w:val="center"/>
          </w:tcPr>
          <w:p>
            <w:pPr>
              <w:jc w:val="center"/>
              <w:rPr>
                <w:sz w:val="20"/>
                <w:szCs w:val="20"/>
              </w:rPr>
            </w:pPr>
            <w:r>
              <w:rPr>
                <w:sz w:val="20"/>
                <w:szCs w:val="20"/>
              </w:rPr>
              <w:t>50 0 00 71200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6" w:hRule="atLeast"/>
        </w:trPr>
        <w:tc>
          <w:tcPr>
            <w:tcW w:w="3161" w:type="dxa"/>
            <w:shd w:val="clear" w:color="auto" w:fill="auto"/>
            <w:noWrap w:val="0"/>
            <w:vAlign w:val="center"/>
          </w:tcPr>
          <w:p>
            <w:pPr>
              <w:rPr>
                <w:b/>
                <w:bCs/>
                <w:sz w:val="20"/>
                <w:szCs w:val="20"/>
              </w:rPr>
            </w:pPr>
            <w:r>
              <w:rPr>
                <w:b/>
                <w:bCs/>
                <w:sz w:val="20"/>
                <w:szCs w:val="20"/>
              </w:rPr>
              <w:t>Другие вопросы в области образования</w:t>
            </w:r>
          </w:p>
        </w:tc>
        <w:tc>
          <w:tcPr>
            <w:tcW w:w="531" w:type="dxa"/>
            <w:shd w:val="clear" w:color="auto" w:fill="auto"/>
            <w:noWrap w:val="0"/>
            <w:vAlign w:val="center"/>
          </w:tcPr>
          <w:p>
            <w:pPr>
              <w:jc w:val="center"/>
              <w:rPr>
                <w:b/>
                <w:bCs/>
                <w:sz w:val="20"/>
                <w:szCs w:val="20"/>
              </w:rPr>
            </w:pPr>
            <w:r>
              <w:rPr>
                <w:b/>
                <w:bCs/>
                <w:sz w:val="20"/>
                <w:szCs w:val="20"/>
              </w:rPr>
              <w:t>450</w:t>
            </w:r>
          </w:p>
        </w:tc>
        <w:tc>
          <w:tcPr>
            <w:tcW w:w="636" w:type="dxa"/>
            <w:shd w:val="clear" w:color="auto" w:fill="auto"/>
            <w:noWrap w:val="0"/>
            <w:vAlign w:val="center"/>
          </w:tcPr>
          <w:p>
            <w:pPr>
              <w:jc w:val="center"/>
              <w:rPr>
                <w:b/>
                <w:bCs/>
                <w:sz w:val="20"/>
                <w:szCs w:val="20"/>
              </w:rPr>
            </w:pPr>
            <w:r>
              <w:rPr>
                <w:b/>
                <w:bCs/>
                <w:sz w:val="20"/>
                <w:szCs w:val="20"/>
              </w:rPr>
              <w:t>0709</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20 246 694,21</w:t>
            </w:r>
          </w:p>
        </w:tc>
        <w:tc>
          <w:tcPr>
            <w:tcW w:w="1754" w:type="dxa"/>
            <w:shd w:val="clear" w:color="auto" w:fill="auto"/>
            <w:noWrap/>
            <w:vAlign w:val="center"/>
          </w:tcPr>
          <w:p>
            <w:pPr>
              <w:jc w:val="center"/>
              <w:rPr>
                <w:b/>
                <w:bCs/>
                <w:sz w:val="20"/>
                <w:szCs w:val="20"/>
              </w:rPr>
            </w:pPr>
            <w:r>
              <w:rPr>
                <w:b/>
                <w:bCs/>
                <w:sz w:val="20"/>
                <w:szCs w:val="20"/>
              </w:rPr>
              <w:t>20 226 860,61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7" w:hRule="atLeast"/>
        </w:trPr>
        <w:tc>
          <w:tcPr>
            <w:tcW w:w="3161"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20 246 694,21</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1" w:hRule="atLeast"/>
        </w:trPr>
        <w:tc>
          <w:tcPr>
            <w:tcW w:w="3161"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20 246 694,21</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1" w:hRule="atLeast"/>
        </w:trPr>
        <w:tc>
          <w:tcPr>
            <w:tcW w:w="3161"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14 998 738,23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7"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6 264 448,35</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17"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6 264 448,35</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отделов Управления образования Администрации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23 2 01 00107</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8 653 648,20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23 2 01 00107</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8 495 959,73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23 2 01 00107</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157 688,47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23 2 01 71150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526,37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23 2 01 71150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526,37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4" w:hRule="atLeast"/>
        </w:trPr>
        <w:tc>
          <w:tcPr>
            <w:tcW w:w="3161"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23 2 01 71160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134,33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23 2 01 71160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134,33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23 2 01 71170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1 667,66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4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23 2 01 71170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1 667,66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74" w:hRule="atLeast"/>
        </w:trPr>
        <w:tc>
          <w:tcPr>
            <w:tcW w:w="3161"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23 2 01 71180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3 424,75</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23 2 01 71180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3 424,75</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23 2 01 71200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1 818,41</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23 2 01 71200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1 818,41</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4" w:hRule="atLeast"/>
        </w:trPr>
        <w:tc>
          <w:tcPr>
            <w:tcW w:w="3161"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23 2 01 71210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872,64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23 2 01 71210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872,64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23 2 01 71220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70 472,64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23 2 01 71220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70 472,64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23 2 01 71230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1 492,04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23 2 01 71230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1 492,04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63" w:hRule="atLeast"/>
        </w:trPr>
        <w:tc>
          <w:tcPr>
            <w:tcW w:w="3161"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23 2 01 71330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232,84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23 2 01 71330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232,84</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23 2 02 00000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5 247 955,98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23 2 02 00098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5 247 955,98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23 2 02 00098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5 247 955,98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20 226 860,61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27"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87"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отделов Управления образования Администрации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50 0 00 00107</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8 664 686,39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7"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50 0 00 00107</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8 495 959,73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50 0 00 00107</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168 726,66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50 0 00 71150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50 0 00 71150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4" w:hRule="atLeast"/>
        </w:trPr>
        <w:tc>
          <w:tcPr>
            <w:tcW w:w="3161"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50 0 00 71160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50 0 00 71160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50 0 00 71170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50 0 00 71170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74" w:hRule="atLeast"/>
        </w:trPr>
        <w:tc>
          <w:tcPr>
            <w:tcW w:w="3161" w:type="dxa"/>
            <w:shd w:val="clear" w:color="auto" w:fill="auto"/>
            <w:noWrap w:val="0"/>
            <w:vAlign w:val="center"/>
          </w:tcPr>
          <w:p>
            <w:pPr>
              <w:rPr>
                <w:sz w:val="20"/>
                <w:szCs w:val="20"/>
              </w:rPr>
            </w:pPr>
            <w:r>
              <w:rPr>
                <w:sz w:val="20"/>
                <w:szCs w:val="20"/>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50 0 00 71180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50 0 00 71180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50 0 00 71200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50 0 00 71200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34" w:hRule="atLeast"/>
        </w:trPr>
        <w:tc>
          <w:tcPr>
            <w:tcW w:w="3161"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50 0 00 71210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50 0 00 71210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3" w:hRule="atLeast"/>
        </w:trPr>
        <w:tc>
          <w:tcPr>
            <w:tcW w:w="3161"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50 0 00 71220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50 0 00 71220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50 0 00 71230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50 0 00 71230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63" w:hRule="atLeast"/>
        </w:trPr>
        <w:tc>
          <w:tcPr>
            <w:tcW w:w="3161"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50 0 00 71330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0709</w:t>
            </w:r>
          </w:p>
        </w:tc>
        <w:tc>
          <w:tcPr>
            <w:tcW w:w="1437" w:type="dxa"/>
            <w:shd w:val="clear" w:color="auto" w:fill="auto"/>
            <w:noWrap w:val="0"/>
            <w:vAlign w:val="center"/>
          </w:tcPr>
          <w:p>
            <w:pPr>
              <w:jc w:val="center"/>
              <w:rPr>
                <w:sz w:val="20"/>
                <w:szCs w:val="20"/>
              </w:rPr>
            </w:pPr>
            <w:r>
              <w:rPr>
                <w:sz w:val="20"/>
                <w:szCs w:val="20"/>
              </w:rPr>
              <w:t>50 0 00 71330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1" w:hRule="atLeast"/>
        </w:trPr>
        <w:tc>
          <w:tcPr>
            <w:tcW w:w="3161" w:type="dxa"/>
            <w:shd w:val="clear" w:color="auto" w:fill="auto"/>
            <w:noWrap w:val="0"/>
            <w:vAlign w:val="center"/>
          </w:tcPr>
          <w:p>
            <w:pPr>
              <w:rPr>
                <w:b/>
                <w:bCs/>
                <w:sz w:val="20"/>
                <w:szCs w:val="20"/>
              </w:rPr>
            </w:pPr>
            <w:r>
              <w:rPr>
                <w:b/>
                <w:bCs/>
                <w:sz w:val="20"/>
                <w:szCs w:val="20"/>
              </w:rPr>
              <w:t>СОЦИАЛЬНАЯ ПОЛИТИКА</w:t>
            </w:r>
          </w:p>
        </w:tc>
        <w:tc>
          <w:tcPr>
            <w:tcW w:w="531" w:type="dxa"/>
            <w:shd w:val="clear" w:color="auto" w:fill="auto"/>
            <w:noWrap w:val="0"/>
            <w:vAlign w:val="center"/>
          </w:tcPr>
          <w:p>
            <w:pPr>
              <w:jc w:val="center"/>
              <w:rPr>
                <w:b/>
                <w:bCs/>
                <w:sz w:val="20"/>
                <w:szCs w:val="20"/>
              </w:rPr>
            </w:pPr>
            <w:r>
              <w:rPr>
                <w:b/>
                <w:bCs/>
                <w:sz w:val="20"/>
                <w:szCs w:val="20"/>
              </w:rPr>
              <w:t>450</w:t>
            </w:r>
          </w:p>
        </w:tc>
        <w:tc>
          <w:tcPr>
            <w:tcW w:w="636" w:type="dxa"/>
            <w:shd w:val="clear" w:color="auto" w:fill="auto"/>
            <w:noWrap w:val="0"/>
            <w:vAlign w:val="center"/>
          </w:tcPr>
          <w:p>
            <w:pPr>
              <w:jc w:val="center"/>
              <w:rPr>
                <w:b/>
                <w:bCs/>
                <w:sz w:val="20"/>
                <w:szCs w:val="20"/>
              </w:rPr>
            </w:pPr>
            <w:r>
              <w:rPr>
                <w:b/>
                <w:bCs/>
                <w:sz w:val="20"/>
                <w:szCs w:val="20"/>
              </w:rPr>
              <w:t>1000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33 585 406,86</w:t>
            </w:r>
          </w:p>
        </w:tc>
        <w:tc>
          <w:tcPr>
            <w:tcW w:w="1754" w:type="dxa"/>
            <w:shd w:val="clear" w:color="auto" w:fill="auto"/>
            <w:noWrap/>
            <w:vAlign w:val="center"/>
          </w:tcPr>
          <w:p>
            <w:pPr>
              <w:jc w:val="center"/>
              <w:rPr>
                <w:b/>
                <w:bCs/>
                <w:sz w:val="20"/>
                <w:szCs w:val="20"/>
              </w:rPr>
            </w:pPr>
            <w:r>
              <w:rPr>
                <w:b/>
                <w:bCs/>
                <w:sz w:val="20"/>
                <w:szCs w:val="20"/>
              </w:rPr>
              <w:t>35 147 584,24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1" w:hRule="atLeast"/>
        </w:trPr>
        <w:tc>
          <w:tcPr>
            <w:tcW w:w="3161" w:type="dxa"/>
            <w:shd w:val="clear" w:color="auto" w:fill="auto"/>
            <w:noWrap w:val="0"/>
            <w:vAlign w:val="center"/>
          </w:tcPr>
          <w:p>
            <w:pPr>
              <w:rPr>
                <w:b/>
                <w:bCs/>
                <w:sz w:val="20"/>
                <w:szCs w:val="20"/>
              </w:rPr>
            </w:pPr>
            <w:r>
              <w:rPr>
                <w:b/>
                <w:bCs/>
                <w:sz w:val="20"/>
                <w:szCs w:val="20"/>
              </w:rPr>
              <w:t>Социальное обеспечение населения</w:t>
            </w:r>
          </w:p>
        </w:tc>
        <w:tc>
          <w:tcPr>
            <w:tcW w:w="531" w:type="dxa"/>
            <w:shd w:val="clear" w:color="auto" w:fill="auto"/>
            <w:noWrap w:val="0"/>
            <w:vAlign w:val="center"/>
          </w:tcPr>
          <w:p>
            <w:pPr>
              <w:jc w:val="center"/>
              <w:rPr>
                <w:b/>
                <w:bCs/>
                <w:sz w:val="20"/>
                <w:szCs w:val="20"/>
              </w:rPr>
            </w:pPr>
            <w:r>
              <w:rPr>
                <w:b/>
                <w:bCs/>
                <w:sz w:val="20"/>
                <w:szCs w:val="20"/>
              </w:rPr>
              <w:t>450</w:t>
            </w:r>
          </w:p>
        </w:tc>
        <w:tc>
          <w:tcPr>
            <w:tcW w:w="636" w:type="dxa"/>
            <w:shd w:val="clear" w:color="auto" w:fill="auto"/>
            <w:noWrap w:val="0"/>
            <w:vAlign w:val="center"/>
          </w:tcPr>
          <w:p>
            <w:pPr>
              <w:jc w:val="center"/>
              <w:rPr>
                <w:b/>
                <w:bCs/>
                <w:sz w:val="20"/>
                <w:szCs w:val="20"/>
              </w:rPr>
            </w:pPr>
            <w:r>
              <w:rPr>
                <w:b/>
                <w:bCs/>
                <w:sz w:val="20"/>
                <w:szCs w:val="20"/>
              </w:rPr>
              <w:t>1003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19 490 879,50</w:t>
            </w:r>
          </w:p>
        </w:tc>
        <w:tc>
          <w:tcPr>
            <w:tcW w:w="1754" w:type="dxa"/>
            <w:shd w:val="clear" w:color="auto" w:fill="auto"/>
            <w:noWrap/>
            <w:vAlign w:val="center"/>
          </w:tcPr>
          <w:p>
            <w:pPr>
              <w:jc w:val="center"/>
              <w:rPr>
                <w:b/>
                <w:bCs/>
                <w:sz w:val="20"/>
                <w:szCs w:val="20"/>
              </w:rPr>
            </w:pPr>
            <w:r>
              <w:rPr>
                <w:b/>
                <w:bCs/>
                <w:sz w:val="20"/>
                <w:szCs w:val="20"/>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23 0 00 00000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472 935,32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6" w:hRule="atLeast"/>
        </w:trPr>
        <w:tc>
          <w:tcPr>
            <w:tcW w:w="3161"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23 2 00 00000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472 935,32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91" w:hRule="atLeast"/>
        </w:trPr>
        <w:tc>
          <w:tcPr>
            <w:tcW w:w="3161"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23 2 01 00000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472 935,32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29" w:hRule="atLeast"/>
        </w:trPr>
        <w:tc>
          <w:tcPr>
            <w:tcW w:w="3161"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23 2 01 71210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174 527,36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23 2 01 71210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174 527,36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2" w:hRule="atLeast"/>
        </w:trPr>
        <w:tc>
          <w:tcPr>
            <w:tcW w:w="3161"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23 2 01 71230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298 407,96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23 2 01 71230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298 407,96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19 017 944,18</w:t>
            </w:r>
          </w:p>
        </w:tc>
        <w:tc>
          <w:tcPr>
            <w:tcW w:w="1754" w:type="dxa"/>
            <w:shd w:val="clear" w:color="auto" w:fill="auto"/>
            <w:noWrap/>
            <w:vAlign w:val="center"/>
          </w:tcPr>
          <w:p>
            <w:pPr>
              <w:jc w:val="center"/>
              <w:rPr>
                <w:sz w:val="20"/>
                <w:szCs w:val="20"/>
              </w:rPr>
            </w:pPr>
            <w:r>
              <w:rPr>
                <w:sz w:val="20"/>
                <w:szCs w:val="20"/>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2" w:hRule="atLeast"/>
        </w:trPr>
        <w:tc>
          <w:tcPr>
            <w:tcW w:w="3161" w:type="dxa"/>
            <w:shd w:val="clear" w:color="auto" w:fill="auto"/>
            <w:noWrap w:val="0"/>
            <w:vAlign w:val="center"/>
          </w:tcPr>
          <w:p>
            <w:pPr>
              <w:rPr>
                <w:sz w:val="20"/>
                <w:szCs w:val="20"/>
              </w:rPr>
            </w:pPr>
            <w:r>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50 0 00 00550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19 017 944,18</w:t>
            </w:r>
          </w:p>
        </w:tc>
        <w:tc>
          <w:tcPr>
            <w:tcW w:w="1754" w:type="dxa"/>
            <w:shd w:val="clear" w:color="auto" w:fill="auto"/>
            <w:noWrap/>
            <w:vAlign w:val="center"/>
          </w:tcPr>
          <w:p>
            <w:pPr>
              <w:jc w:val="center"/>
              <w:rPr>
                <w:sz w:val="20"/>
                <w:szCs w:val="20"/>
              </w:rPr>
            </w:pPr>
            <w:r>
              <w:rPr>
                <w:sz w:val="20"/>
                <w:szCs w:val="20"/>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50 0 00 00550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19 017 944,18</w:t>
            </w:r>
          </w:p>
        </w:tc>
        <w:tc>
          <w:tcPr>
            <w:tcW w:w="1754" w:type="dxa"/>
            <w:shd w:val="clear" w:color="auto" w:fill="auto"/>
            <w:noWrap/>
            <w:vAlign w:val="center"/>
          </w:tcPr>
          <w:p>
            <w:pPr>
              <w:jc w:val="center"/>
              <w:rPr>
                <w:sz w:val="20"/>
                <w:szCs w:val="20"/>
              </w:rPr>
            </w:pPr>
            <w:r>
              <w:rPr>
                <w:sz w:val="20"/>
                <w:szCs w:val="20"/>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54" w:hRule="atLeast"/>
        </w:trPr>
        <w:tc>
          <w:tcPr>
            <w:tcW w:w="3161"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50 0 00 71210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50 0 00 71210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2" w:hRule="atLeast"/>
        </w:trPr>
        <w:tc>
          <w:tcPr>
            <w:tcW w:w="3161" w:type="dxa"/>
            <w:shd w:val="clear" w:color="auto" w:fill="auto"/>
            <w:noWrap w:val="0"/>
            <w:vAlign w:val="center"/>
          </w:tcPr>
          <w:p>
            <w:pPr>
              <w:rPr>
                <w:sz w:val="20"/>
                <w:szCs w:val="20"/>
              </w:rPr>
            </w:pPr>
            <w:r>
              <w:rPr>
                <w:sz w:val="20"/>
                <w:szCs w:val="20"/>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50 0 00 71230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50 0 00 71230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Охрана семьи и детства</w:t>
            </w:r>
          </w:p>
        </w:tc>
        <w:tc>
          <w:tcPr>
            <w:tcW w:w="531" w:type="dxa"/>
            <w:shd w:val="clear" w:color="auto" w:fill="auto"/>
            <w:noWrap w:val="0"/>
            <w:vAlign w:val="center"/>
          </w:tcPr>
          <w:p>
            <w:pPr>
              <w:jc w:val="center"/>
              <w:rPr>
                <w:b/>
                <w:bCs/>
                <w:sz w:val="20"/>
                <w:szCs w:val="20"/>
              </w:rPr>
            </w:pPr>
            <w:r>
              <w:rPr>
                <w:b/>
                <w:bCs/>
                <w:sz w:val="20"/>
                <w:szCs w:val="20"/>
              </w:rPr>
              <w:t>450</w:t>
            </w:r>
          </w:p>
        </w:tc>
        <w:tc>
          <w:tcPr>
            <w:tcW w:w="636" w:type="dxa"/>
            <w:shd w:val="clear" w:color="auto" w:fill="auto"/>
            <w:noWrap w:val="0"/>
            <w:vAlign w:val="center"/>
          </w:tcPr>
          <w:p>
            <w:pPr>
              <w:jc w:val="center"/>
              <w:rPr>
                <w:b/>
                <w:bCs/>
                <w:sz w:val="20"/>
                <w:szCs w:val="20"/>
              </w:rPr>
            </w:pPr>
            <w:r>
              <w:rPr>
                <w:b/>
                <w:bCs/>
                <w:sz w:val="20"/>
                <w:szCs w:val="20"/>
              </w:rPr>
              <w:t>1004</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14 094 527,36</w:t>
            </w:r>
          </w:p>
        </w:tc>
        <w:tc>
          <w:tcPr>
            <w:tcW w:w="1754" w:type="dxa"/>
            <w:shd w:val="clear" w:color="auto" w:fill="auto"/>
            <w:noWrap/>
            <w:vAlign w:val="center"/>
          </w:tcPr>
          <w:p>
            <w:pPr>
              <w:jc w:val="center"/>
              <w:rPr>
                <w:b/>
                <w:bCs/>
                <w:sz w:val="20"/>
                <w:szCs w:val="20"/>
              </w:rPr>
            </w:pPr>
            <w:r>
              <w:rPr>
                <w:b/>
                <w:bCs/>
                <w:sz w:val="20"/>
                <w:szCs w:val="20"/>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22" w:hRule="atLeast"/>
        </w:trPr>
        <w:tc>
          <w:tcPr>
            <w:tcW w:w="3161"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23 0 00 00000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14 094 527,36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27" w:hRule="atLeast"/>
        </w:trPr>
        <w:tc>
          <w:tcPr>
            <w:tcW w:w="3161"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23 1 00 00000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14 094 527,36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43"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23 1 01 00000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13 181 136,00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73" w:hRule="atLeast"/>
        </w:trPr>
        <w:tc>
          <w:tcPr>
            <w:tcW w:w="3161"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23 1 01 71220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13 181 136,00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23 1 01 71220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13 181 136,00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9" w:hRule="atLeast"/>
        </w:trPr>
        <w:tc>
          <w:tcPr>
            <w:tcW w:w="3161"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23 1 02 00000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913 391,36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18" w:hRule="atLeast"/>
        </w:trPr>
        <w:tc>
          <w:tcPr>
            <w:tcW w:w="3161"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23 1 02 71220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913 391,36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23 1 02 71220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913 391,36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98" w:hRule="atLeast"/>
        </w:trPr>
        <w:tc>
          <w:tcPr>
            <w:tcW w:w="3161"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50 0 00 71220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450</w:t>
            </w:r>
          </w:p>
        </w:tc>
        <w:tc>
          <w:tcPr>
            <w:tcW w:w="636" w:type="dxa"/>
            <w:shd w:val="clear" w:color="auto" w:fill="auto"/>
            <w:noWrap w:val="0"/>
            <w:vAlign w:val="center"/>
          </w:tcPr>
          <w:p>
            <w:pPr>
              <w:jc w:val="center"/>
              <w:rPr>
                <w:sz w:val="20"/>
                <w:szCs w:val="20"/>
              </w:rPr>
            </w:pPr>
            <w:r>
              <w:rPr>
                <w:sz w:val="20"/>
                <w:szCs w:val="20"/>
              </w:rPr>
              <w:t>1004</w:t>
            </w:r>
          </w:p>
        </w:tc>
        <w:tc>
          <w:tcPr>
            <w:tcW w:w="1437" w:type="dxa"/>
            <w:shd w:val="clear" w:color="auto" w:fill="auto"/>
            <w:noWrap w:val="0"/>
            <w:vAlign w:val="center"/>
          </w:tcPr>
          <w:p>
            <w:pPr>
              <w:jc w:val="center"/>
              <w:rPr>
                <w:sz w:val="20"/>
                <w:szCs w:val="20"/>
              </w:rPr>
            </w:pPr>
            <w:r>
              <w:rPr>
                <w:sz w:val="20"/>
                <w:szCs w:val="20"/>
              </w:rPr>
              <w:t>50 0 00 71220</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6" w:hRule="atLeast"/>
        </w:trPr>
        <w:tc>
          <w:tcPr>
            <w:tcW w:w="3161" w:type="dxa"/>
            <w:shd w:val="clear" w:color="auto" w:fill="auto"/>
            <w:noWrap w:val="0"/>
            <w:vAlign w:val="center"/>
          </w:tcPr>
          <w:p>
            <w:pPr>
              <w:rPr>
                <w:b/>
                <w:bCs/>
                <w:sz w:val="20"/>
                <w:szCs w:val="20"/>
              </w:rPr>
            </w:pPr>
            <w:r>
              <w:rPr>
                <w:b/>
                <w:bCs/>
                <w:sz w:val="20"/>
                <w:szCs w:val="20"/>
              </w:rPr>
              <w:t>КОМИТЕТ ПО ФИЗИЧЕСКОЙ КУЛЬТУРЕ И СПОРТУ АДМИНИСТРАЦИИ ГОРОДА ДИМИТРОВГРАДА УЛЬЯНОВСКОЙ ОБЛАСТИ</w:t>
            </w:r>
          </w:p>
        </w:tc>
        <w:tc>
          <w:tcPr>
            <w:tcW w:w="531" w:type="dxa"/>
            <w:shd w:val="clear" w:color="auto" w:fill="auto"/>
            <w:noWrap w:val="0"/>
            <w:vAlign w:val="center"/>
          </w:tcPr>
          <w:p>
            <w:pPr>
              <w:jc w:val="center"/>
              <w:rPr>
                <w:b/>
                <w:bCs/>
                <w:sz w:val="20"/>
                <w:szCs w:val="20"/>
              </w:rPr>
            </w:pPr>
            <w:r>
              <w:rPr>
                <w:b/>
                <w:bCs/>
                <w:sz w:val="20"/>
                <w:szCs w:val="20"/>
              </w:rPr>
              <w:t>451</w:t>
            </w:r>
          </w:p>
        </w:tc>
        <w:tc>
          <w:tcPr>
            <w:tcW w:w="636" w:type="dxa"/>
            <w:shd w:val="clear" w:color="auto" w:fill="auto"/>
            <w:noWrap w:val="0"/>
            <w:vAlign w:val="center"/>
          </w:tcPr>
          <w:p>
            <w:pPr>
              <w:jc w:val="center"/>
              <w:rPr>
                <w:b/>
                <w:bCs/>
                <w:sz w:val="20"/>
                <w:szCs w:val="20"/>
              </w:rPr>
            </w:pPr>
            <w:r>
              <w:rPr>
                <w:b/>
                <w:bCs/>
                <w:sz w:val="20"/>
                <w:szCs w:val="20"/>
              </w:rPr>
              <w:t> </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79 942 800,00</w:t>
            </w:r>
          </w:p>
        </w:tc>
        <w:tc>
          <w:tcPr>
            <w:tcW w:w="1754" w:type="dxa"/>
            <w:shd w:val="clear" w:color="auto" w:fill="auto"/>
            <w:noWrap/>
            <w:vAlign w:val="center"/>
          </w:tcPr>
          <w:p>
            <w:pPr>
              <w:jc w:val="center"/>
              <w:rPr>
                <w:b/>
                <w:bCs/>
                <w:sz w:val="20"/>
                <w:szCs w:val="20"/>
              </w:rPr>
            </w:pPr>
            <w:r>
              <w:rPr>
                <w:b/>
                <w:bCs/>
                <w:sz w:val="20"/>
                <w:szCs w:val="20"/>
              </w:rPr>
              <w:t>79 954 800,00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1" w:hRule="atLeast"/>
        </w:trPr>
        <w:tc>
          <w:tcPr>
            <w:tcW w:w="3161" w:type="dxa"/>
            <w:shd w:val="clear" w:color="auto" w:fill="auto"/>
            <w:noWrap w:val="0"/>
            <w:vAlign w:val="center"/>
          </w:tcPr>
          <w:p>
            <w:pPr>
              <w:rPr>
                <w:b/>
                <w:bCs/>
                <w:sz w:val="20"/>
                <w:szCs w:val="20"/>
              </w:rPr>
            </w:pPr>
            <w:r>
              <w:rPr>
                <w:b/>
                <w:bCs/>
                <w:sz w:val="20"/>
                <w:szCs w:val="20"/>
              </w:rPr>
              <w:t>СОЦИАЛЬНАЯ ПОЛИТИКА</w:t>
            </w:r>
          </w:p>
        </w:tc>
        <w:tc>
          <w:tcPr>
            <w:tcW w:w="531" w:type="dxa"/>
            <w:shd w:val="clear" w:color="auto" w:fill="auto"/>
            <w:noWrap w:val="0"/>
            <w:vAlign w:val="center"/>
          </w:tcPr>
          <w:p>
            <w:pPr>
              <w:jc w:val="center"/>
              <w:rPr>
                <w:b/>
                <w:bCs/>
                <w:sz w:val="20"/>
                <w:szCs w:val="20"/>
              </w:rPr>
            </w:pPr>
            <w:r>
              <w:rPr>
                <w:b/>
                <w:bCs/>
                <w:sz w:val="20"/>
                <w:szCs w:val="20"/>
              </w:rPr>
              <w:t>451</w:t>
            </w:r>
          </w:p>
        </w:tc>
        <w:tc>
          <w:tcPr>
            <w:tcW w:w="636" w:type="dxa"/>
            <w:shd w:val="clear" w:color="auto" w:fill="auto"/>
            <w:noWrap w:val="0"/>
            <w:vAlign w:val="center"/>
          </w:tcPr>
          <w:p>
            <w:pPr>
              <w:jc w:val="center"/>
              <w:rPr>
                <w:b/>
                <w:bCs/>
                <w:sz w:val="20"/>
                <w:szCs w:val="20"/>
              </w:rPr>
            </w:pPr>
            <w:r>
              <w:rPr>
                <w:b/>
                <w:bCs/>
                <w:sz w:val="20"/>
                <w:szCs w:val="20"/>
              </w:rPr>
              <w:t>1000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96 000,00</w:t>
            </w:r>
          </w:p>
        </w:tc>
        <w:tc>
          <w:tcPr>
            <w:tcW w:w="1754" w:type="dxa"/>
            <w:shd w:val="clear" w:color="auto" w:fill="auto"/>
            <w:noWrap/>
            <w:vAlign w:val="center"/>
          </w:tcPr>
          <w:p>
            <w:pPr>
              <w:jc w:val="center"/>
              <w:rPr>
                <w:b/>
                <w:bCs/>
                <w:sz w:val="20"/>
                <w:szCs w:val="20"/>
              </w:rPr>
            </w:pPr>
            <w:r>
              <w:rPr>
                <w:b/>
                <w:bCs/>
                <w:sz w:val="20"/>
                <w:szCs w:val="20"/>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6" w:hRule="atLeast"/>
        </w:trPr>
        <w:tc>
          <w:tcPr>
            <w:tcW w:w="3161" w:type="dxa"/>
            <w:shd w:val="clear" w:color="auto" w:fill="auto"/>
            <w:noWrap w:val="0"/>
            <w:vAlign w:val="center"/>
          </w:tcPr>
          <w:p>
            <w:pPr>
              <w:rPr>
                <w:b/>
                <w:bCs/>
                <w:sz w:val="20"/>
                <w:szCs w:val="20"/>
              </w:rPr>
            </w:pPr>
            <w:r>
              <w:rPr>
                <w:b/>
                <w:bCs/>
                <w:sz w:val="20"/>
                <w:szCs w:val="20"/>
              </w:rPr>
              <w:t>Социальное обеспечение населения</w:t>
            </w:r>
          </w:p>
        </w:tc>
        <w:tc>
          <w:tcPr>
            <w:tcW w:w="531" w:type="dxa"/>
            <w:shd w:val="clear" w:color="auto" w:fill="auto"/>
            <w:noWrap w:val="0"/>
            <w:vAlign w:val="center"/>
          </w:tcPr>
          <w:p>
            <w:pPr>
              <w:jc w:val="center"/>
              <w:rPr>
                <w:b/>
                <w:bCs/>
                <w:sz w:val="20"/>
                <w:szCs w:val="20"/>
              </w:rPr>
            </w:pPr>
            <w:r>
              <w:rPr>
                <w:b/>
                <w:bCs/>
                <w:sz w:val="20"/>
                <w:szCs w:val="20"/>
              </w:rPr>
              <w:t>451</w:t>
            </w:r>
          </w:p>
        </w:tc>
        <w:tc>
          <w:tcPr>
            <w:tcW w:w="636" w:type="dxa"/>
            <w:shd w:val="clear" w:color="auto" w:fill="auto"/>
            <w:noWrap w:val="0"/>
            <w:vAlign w:val="center"/>
          </w:tcPr>
          <w:p>
            <w:pPr>
              <w:jc w:val="center"/>
              <w:rPr>
                <w:b/>
                <w:bCs/>
                <w:sz w:val="20"/>
                <w:szCs w:val="20"/>
              </w:rPr>
            </w:pPr>
            <w:r>
              <w:rPr>
                <w:b/>
                <w:bCs/>
                <w:sz w:val="20"/>
                <w:szCs w:val="20"/>
              </w:rPr>
              <w:t>1003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96 000,00</w:t>
            </w:r>
          </w:p>
        </w:tc>
        <w:tc>
          <w:tcPr>
            <w:tcW w:w="1754" w:type="dxa"/>
            <w:shd w:val="clear" w:color="auto" w:fill="auto"/>
            <w:noWrap/>
            <w:vAlign w:val="center"/>
          </w:tcPr>
          <w:p>
            <w:pPr>
              <w:jc w:val="center"/>
              <w:rPr>
                <w:b/>
                <w:bCs/>
                <w:sz w:val="20"/>
                <w:szCs w:val="20"/>
              </w:rPr>
            </w:pPr>
            <w:r>
              <w:rPr>
                <w:b/>
                <w:bCs/>
                <w:sz w:val="20"/>
                <w:szCs w:val="20"/>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18 0 00 00000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96 000,00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 xml:space="preserve">Подпрограмма "Обеспечение реализации муниципальной программы </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18 1 00 00000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96 000,00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физической культуре и спорту"</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18 1 01 00000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96 000,00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72" w:hRule="atLeast"/>
        </w:trPr>
        <w:tc>
          <w:tcPr>
            <w:tcW w:w="3161"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18 1 01 71230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96 000,00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6"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18 1 01 71230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96 000,00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7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07" w:hRule="atLeast"/>
        </w:trPr>
        <w:tc>
          <w:tcPr>
            <w:tcW w:w="3161"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50 0 00 71230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6" w:hRule="atLeast"/>
        </w:trPr>
        <w:tc>
          <w:tcPr>
            <w:tcW w:w="3161"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1003</w:t>
            </w:r>
          </w:p>
        </w:tc>
        <w:tc>
          <w:tcPr>
            <w:tcW w:w="1437" w:type="dxa"/>
            <w:shd w:val="clear" w:color="auto" w:fill="auto"/>
            <w:noWrap w:val="0"/>
            <w:vAlign w:val="center"/>
          </w:tcPr>
          <w:p>
            <w:pPr>
              <w:jc w:val="center"/>
              <w:rPr>
                <w:sz w:val="20"/>
                <w:szCs w:val="20"/>
              </w:rPr>
            </w:pPr>
            <w:r>
              <w:rPr>
                <w:sz w:val="20"/>
                <w:szCs w:val="20"/>
              </w:rPr>
              <w:t>50 0 00 71230</w:t>
            </w:r>
          </w:p>
        </w:tc>
        <w:tc>
          <w:tcPr>
            <w:tcW w:w="637" w:type="dxa"/>
            <w:shd w:val="clear" w:color="auto" w:fill="auto"/>
            <w:noWrap w:val="0"/>
            <w:vAlign w:val="center"/>
          </w:tcPr>
          <w:p>
            <w:pPr>
              <w:jc w:val="center"/>
              <w:rPr>
                <w:sz w:val="20"/>
                <w:szCs w:val="20"/>
              </w:rPr>
            </w:pPr>
            <w:r>
              <w:rPr>
                <w:sz w:val="20"/>
                <w:szCs w:val="20"/>
              </w:rPr>
              <w:t>300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6" w:hRule="atLeast"/>
        </w:trPr>
        <w:tc>
          <w:tcPr>
            <w:tcW w:w="3161" w:type="dxa"/>
            <w:shd w:val="clear" w:color="auto" w:fill="auto"/>
            <w:noWrap w:val="0"/>
            <w:vAlign w:val="center"/>
          </w:tcPr>
          <w:p>
            <w:pPr>
              <w:rPr>
                <w:b/>
                <w:bCs/>
                <w:sz w:val="20"/>
                <w:szCs w:val="20"/>
              </w:rPr>
            </w:pPr>
            <w:r>
              <w:rPr>
                <w:b/>
                <w:bCs/>
                <w:sz w:val="20"/>
                <w:szCs w:val="20"/>
              </w:rPr>
              <w:t>ФИЗИЧЕСКАЯ КУЛЬТУРА И СПОРТ</w:t>
            </w:r>
          </w:p>
        </w:tc>
        <w:tc>
          <w:tcPr>
            <w:tcW w:w="531" w:type="dxa"/>
            <w:shd w:val="clear" w:color="auto" w:fill="auto"/>
            <w:noWrap w:val="0"/>
            <w:vAlign w:val="center"/>
          </w:tcPr>
          <w:p>
            <w:pPr>
              <w:jc w:val="center"/>
              <w:rPr>
                <w:b/>
                <w:bCs/>
                <w:sz w:val="20"/>
                <w:szCs w:val="20"/>
              </w:rPr>
            </w:pPr>
            <w:r>
              <w:rPr>
                <w:b/>
                <w:bCs/>
                <w:sz w:val="20"/>
                <w:szCs w:val="20"/>
              </w:rPr>
              <w:t>451</w:t>
            </w:r>
          </w:p>
        </w:tc>
        <w:tc>
          <w:tcPr>
            <w:tcW w:w="636" w:type="dxa"/>
            <w:shd w:val="clear" w:color="auto" w:fill="auto"/>
            <w:noWrap w:val="0"/>
            <w:vAlign w:val="center"/>
          </w:tcPr>
          <w:p>
            <w:pPr>
              <w:jc w:val="center"/>
              <w:rPr>
                <w:b/>
                <w:bCs/>
                <w:sz w:val="20"/>
                <w:szCs w:val="20"/>
              </w:rPr>
            </w:pPr>
            <w:r>
              <w:rPr>
                <w:b/>
                <w:bCs/>
                <w:sz w:val="20"/>
                <w:szCs w:val="20"/>
              </w:rPr>
              <w:t>1100</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79 846 800,00</w:t>
            </w:r>
          </w:p>
        </w:tc>
        <w:tc>
          <w:tcPr>
            <w:tcW w:w="1754" w:type="dxa"/>
            <w:shd w:val="clear" w:color="auto" w:fill="auto"/>
            <w:noWrap/>
            <w:vAlign w:val="center"/>
          </w:tcPr>
          <w:p>
            <w:pPr>
              <w:jc w:val="center"/>
              <w:rPr>
                <w:b/>
                <w:bCs/>
                <w:sz w:val="20"/>
                <w:szCs w:val="20"/>
              </w:rPr>
            </w:pPr>
            <w:r>
              <w:rPr>
                <w:b/>
                <w:bCs/>
                <w:sz w:val="20"/>
                <w:szCs w:val="20"/>
              </w:rPr>
              <w:t>79 846 800,00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6" w:hRule="atLeast"/>
        </w:trPr>
        <w:tc>
          <w:tcPr>
            <w:tcW w:w="3161" w:type="dxa"/>
            <w:shd w:val="clear" w:color="auto" w:fill="auto"/>
            <w:noWrap w:val="0"/>
            <w:vAlign w:val="center"/>
          </w:tcPr>
          <w:p>
            <w:pPr>
              <w:rPr>
                <w:b/>
                <w:bCs/>
                <w:sz w:val="20"/>
                <w:szCs w:val="20"/>
              </w:rPr>
            </w:pPr>
            <w:r>
              <w:rPr>
                <w:b/>
                <w:bCs/>
                <w:sz w:val="20"/>
                <w:szCs w:val="20"/>
              </w:rPr>
              <w:t>Физическая культура</w:t>
            </w:r>
          </w:p>
        </w:tc>
        <w:tc>
          <w:tcPr>
            <w:tcW w:w="531" w:type="dxa"/>
            <w:shd w:val="clear" w:color="auto" w:fill="auto"/>
            <w:noWrap w:val="0"/>
            <w:vAlign w:val="center"/>
          </w:tcPr>
          <w:p>
            <w:pPr>
              <w:jc w:val="center"/>
              <w:rPr>
                <w:b/>
                <w:bCs/>
                <w:sz w:val="20"/>
                <w:szCs w:val="20"/>
              </w:rPr>
            </w:pPr>
            <w:r>
              <w:rPr>
                <w:b/>
                <w:bCs/>
                <w:sz w:val="20"/>
                <w:szCs w:val="20"/>
              </w:rPr>
              <w:t>451</w:t>
            </w:r>
          </w:p>
        </w:tc>
        <w:tc>
          <w:tcPr>
            <w:tcW w:w="636" w:type="dxa"/>
            <w:shd w:val="clear" w:color="auto" w:fill="auto"/>
            <w:noWrap w:val="0"/>
            <w:vAlign w:val="center"/>
          </w:tcPr>
          <w:p>
            <w:pPr>
              <w:jc w:val="center"/>
              <w:rPr>
                <w:b/>
                <w:bCs/>
                <w:sz w:val="20"/>
                <w:szCs w:val="20"/>
              </w:rPr>
            </w:pPr>
            <w:r>
              <w:rPr>
                <w:b/>
                <w:bCs/>
                <w:sz w:val="20"/>
                <w:szCs w:val="20"/>
              </w:rPr>
              <w:t>1101</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71 101 198,82</w:t>
            </w:r>
          </w:p>
        </w:tc>
        <w:tc>
          <w:tcPr>
            <w:tcW w:w="1754" w:type="dxa"/>
            <w:shd w:val="clear" w:color="auto" w:fill="auto"/>
            <w:noWrap/>
            <w:vAlign w:val="center"/>
          </w:tcPr>
          <w:p>
            <w:pPr>
              <w:jc w:val="center"/>
              <w:rPr>
                <w:b/>
                <w:bCs/>
                <w:sz w:val="20"/>
                <w:szCs w:val="20"/>
              </w:rPr>
            </w:pPr>
            <w:r>
              <w:rPr>
                <w:b/>
                <w:bCs/>
                <w:sz w:val="20"/>
                <w:szCs w:val="20"/>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18 0 00 00000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71 101 198,82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6" w:hRule="atLeast"/>
        </w:trPr>
        <w:tc>
          <w:tcPr>
            <w:tcW w:w="3161" w:type="dxa"/>
            <w:shd w:val="clear" w:color="auto" w:fill="auto"/>
            <w:noWrap w:val="0"/>
            <w:vAlign w:val="center"/>
          </w:tcPr>
          <w:p>
            <w:pPr>
              <w:rPr>
                <w:sz w:val="20"/>
                <w:szCs w:val="20"/>
              </w:rPr>
            </w:pPr>
            <w:r>
              <w:rPr>
                <w:sz w:val="20"/>
                <w:szCs w:val="20"/>
              </w:rPr>
              <w:t>Основное мероприятие "Развитие массового спорта"</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18 0 01 00000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71 101 198,82</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18 0 01 00097</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19 941 135,76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6"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18 0 01 00097</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19 941 135,76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1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18 0 01 00098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40 678 548,46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18 0 01 00098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40 678 548,46</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 w:hRule="atLeast"/>
        </w:trPr>
        <w:tc>
          <w:tcPr>
            <w:tcW w:w="3161"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18 0 01 00199</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10 481 514,60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27"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18 0 01 00199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10 481 514,60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6"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7"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50 0 00 00097</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50 0 00 00097</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50 0 00 00098</w:t>
            </w:r>
          </w:p>
        </w:tc>
        <w:tc>
          <w:tcPr>
            <w:tcW w:w="637" w:type="dxa"/>
            <w:shd w:val="clear" w:color="auto" w:fill="auto"/>
            <w:noWrap w:val="0"/>
            <w:vAlign w:val="center"/>
          </w:tcPr>
          <w:p>
            <w:pPr>
              <w:jc w:val="center"/>
              <w:rPr>
                <w:sz w:val="20"/>
                <w:szCs w:val="20"/>
              </w:rPr>
            </w:pPr>
            <w:r>
              <w:rPr>
                <w:sz w:val="20"/>
                <w:szCs w:val="20"/>
              </w:rPr>
              <w:t>600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1101</w:t>
            </w:r>
          </w:p>
        </w:tc>
        <w:tc>
          <w:tcPr>
            <w:tcW w:w="1437" w:type="dxa"/>
            <w:shd w:val="clear" w:color="auto" w:fill="auto"/>
            <w:noWrap w:val="0"/>
            <w:vAlign w:val="center"/>
          </w:tcPr>
          <w:p>
            <w:pPr>
              <w:jc w:val="center"/>
              <w:rPr>
                <w:sz w:val="20"/>
                <w:szCs w:val="20"/>
              </w:rPr>
            </w:pPr>
            <w:r>
              <w:rPr>
                <w:sz w:val="20"/>
                <w:szCs w:val="20"/>
              </w:rPr>
              <w:t>50 0 00 00199</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6" w:hRule="atLeast"/>
        </w:trPr>
        <w:tc>
          <w:tcPr>
            <w:tcW w:w="3161" w:type="dxa"/>
            <w:shd w:val="clear" w:color="auto" w:fill="auto"/>
            <w:noWrap w:val="0"/>
            <w:vAlign w:val="center"/>
          </w:tcPr>
          <w:p>
            <w:pPr>
              <w:rPr>
                <w:b/>
                <w:bCs/>
                <w:sz w:val="20"/>
                <w:szCs w:val="20"/>
              </w:rPr>
            </w:pPr>
            <w:r>
              <w:rPr>
                <w:b/>
                <w:bCs/>
                <w:sz w:val="20"/>
                <w:szCs w:val="20"/>
              </w:rPr>
              <w:t>Спорт высших достижений</w:t>
            </w:r>
          </w:p>
        </w:tc>
        <w:tc>
          <w:tcPr>
            <w:tcW w:w="531" w:type="dxa"/>
            <w:shd w:val="clear" w:color="auto" w:fill="auto"/>
            <w:noWrap w:val="0"/>
            <w:vAlign w:val="center"/>
          </w:tcPr>
          <w:p>
            <w:pPr>
              <w:jc w:val="center"/>
              <w:rPr>
                <w:b/>
                <w:bCs/>
                <w:sz w:val="20"/>
                <w:szCs w:val="20"/>
              </w:rPr>
            </w:pPr>
            <w:r>
              <w:rPr>
                <w:b/>
                <w:bCs/>
                <w:sz w:val="20"/>
                <w:szCs w:val="20"/>
              </w:rPr>
              <w:t>451</w:t>
            </w:r>
          </w:p>
        </w:tc>
        <w:tc>
          <w:tcPr>
            <w:tcW w:w="636" w:type="dxa"/>
            <w:shd w:val="clear" w:color="auto" w:fill="auto"/>
            <w:noWrap w:val="0"/>
            <w:vAlign w:val="center"/>
          </w:tcPr>
          <w:p>
            <w:pPr>
              <w:jc w:val="center"/>
              <w:rPr>
                <w:b/>
                <w:bCs/>
                <w:sz w:val="20"/>
                <w:szCs w:val="20"/>
              </w:rPr>
            </w:pPr>
            <w:r>
              <w:rPr>
                <w:b/>
                <w:bCs/>
                <w:sz w:val="20"/>
                <w:szCs w:val="20"/>
              </w:rPr>
              <w:t>1103</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1 052 631,58</w:t>
            </w:r>
          </w:p>
        </w:tc>
        <w:tc>
          <w:tcPr>
            <w:tcW w:w="1754" w:type="dxa"/>
            <w:shd w:val="clear" w:color="auto" w:fill="auto"/>
            <w:noWrap/>
            <w:vAlign w:val="center"/>
          </w:tcPr>
          <w:p>
            <w:pPr>
              <w:jc w:val="center"/>
              <w:rPr>
                <w:b/>
                <w:bCs/>
                <w:sz w:val="20"/>
                <w:szCs w:val="20"/>
              </w:rPr>
            </w:pPr>
            <w:r>
              <w:rPr>
                <w:b/>
                <w:bCs/>
                <w:sz w:val="20"/>
                <w:szCs w:val="20"/>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1103</w:t>
            </w:r>
          </w:p>
        </w:tc>
        <w:tc>
          <w:tcPr>
            <w:tcW w:w="1437" w:type="dxa"/>
            <w:shd w:val="clear" w:color="auto" w:fill="auto"/>
            <w:noWrap w:val="0"/>
            <w:vAlign w:val="center"/>
          </w:tcPr>
          <w:p>
            <w:pPr>
              <w:jc w:val="center"/>
              <w:rPr>
                <w:sz w:val="20"/>
                <w:szCs w:val="20"/>
              </w:rPr>
            </w:pPr>
            <w:r>
              <w:rPr>
                <w:sz w:val="20"/>
                <w:szCs w:val="20"/>
              </w:rPr>
              <w:t>18 0 00 00000</w:t>
            </w:r>
          </w:p>
        </w:tc>
        <w:tc>
          <w:tcPr>
            <w:tcW w:w="637" w:type="dxa"/>
            <w:shd w:val="clear" w:color="auto" w:fill="auto"/>
            <w:noWrap/>
            <w:vAlign w:val="bottom"/>
          </w:tcPr>
          <w:p>
            <w:pPr>
              <w:rPr>
                <w:rFonts w:ascii="Arial CYR" w:hAnsi="Arial CYR" w:cs="Arial CYR"/>
                <w:sz w:val="20"/>
                <w:szCs w:val="20"/>
              </w:rPr>
            </w:pPr>
          </w:p>
        </w:tc>
        <w:tc>
          <w:tcPr>
            <w:tcW w:w="1709" w:type="dxa"/>
            <w:shd w:val="clear" w:color="auto" w:fill="auto"/>
            <w:noWrap/>
            <w:vAlign w:val="center"/>
          </w:tcPr>
          <w:p>
            <w:pPr>
              <w:jc w:val="center"/>
              <w:rPr>
                <w:sz w:val="20"/>
                <w:szCs w:val="20"/>
              </w:rPr>
            </w:pPr>
            <w:r>
              <w:rPr>
                <w:sz w:val="20"/>
                <w:szCs w:val="20"/>
              </w:rPr>
              <w:t>1 052 631,58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1103</w:t>
            </w:r>
          </w:p>
        </w:tc>
        <w:tc>
          <w:tcPr>
            <w:tcW w:w="1437" w:type="dxa"/>
            <w:shd w:val="clear" w:color="auto" w:fill="auto"/>
            <w:noWrap w:val="0"/>
            <w:vAlign w:val="center"/>
          </w:tcPr>
          <w:p>
            <w:pPr>
              <w:jc w:val="center"/>
              <w:rPr>
                <w:sz w:val="20"/>
                <w:szCs w:val="20"/>
              </w:rPr>
            </w:pPr>
            <w:r>
              <w:rPr>
                <w:sz w:val="20"/>
                <w:szCs w:val="20"/>
              </w:rPr>
              <w:t>18 0 P5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1 052 631,58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1103</w:t>
            </w:r>
          </w:p>
        </w:tc>
        <w:tc>
          <w:tcPr>
            <w:tcW w:w="1437" w:type="dxa"/>
            <w:shd w:val="clear" w:color="auto" w:fill="auto"/>
            <w:noWrap w:val="0"/>
            <w:vAlign w:val="center"/>
          </w:tcPr>
          <w:p>
            <w:pPr>
              <w:jc w:val="center"/>
              <w:rPr>
                <w:sz w:val="20"/>
                <w:szCs w:val="20"/>
              </w:rPr>
            </w:pPr>
            <w:r>
              <w:rPr>
                <w:sz w:val="20"/>
                <w:szCs w:val="20"/>
              </w:rPr>
              <w:t>18 0 P5 50810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1 052 631,58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6"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1103</w:t>
            </w:r>
          </w:p>
        </w:tc>
        <w:tc>
          <w:tcPr>
            <w:tcW w:w="1437" w:type="dxa"/>
            <w:shd w:val="clear" w:color="auto" w:fill="auto"/>
            <w:noWrap w:val="0"/>
            <w:vAlign w:val="center"/>
          </w:tcPr>
          <w:p>
            <w:pPr>
              <w:jc w:val="center"/>
              <w:rPr>
                <w:sz w:val="20"/>
                <w:szCs w:val="20"/>
              </w:rPr>
            </w:pPr>
            <w:r>
              <w:rPr>
                <w:sz w:val="20"/>
                <w:szCs w:val="20"/>
              </w:rPr>
              <w:t>18 0 P5 50810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1 052 631,58</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6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1103</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1103</w:t>
            </w:r>
          </w:p>
        </w:tc>
        <w:tc>
          <w:tcPr>
            <w:tcW w:w="1437" w:type="dxa"/>
            <w:shd w:val="clear" w:color="auto" w:fill="auto"/>
            <w:noWrap w:val="0"/>
            <w:vAlign w:val="center"/>
          </w:tcPr>
          <w:p>
            <w:pPr>
              <w:jc w:val="center"/>
              <w:rPr>
                <w:sz w:val="20"/>
                <w:szCs w:val="20"/>
              </w:rPr>
            </w:pPr>
            <w:r>
              <w:rPr>
                <w:sz w:val="20"/>
                <w:szCs w:val="20"/>
              </w:rPr>
              <w:t>50 0 P5 50810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1103</w:t>
            </w:r>
          </w:p>
        </w:tc>
        <w:tc>
          <w:tcPr>
            <w:tcW w:w="1437" w:type="dxa"/>
            <w:shd w:val="clear" w:color="auto" w:fill="auto"/>
            <w:noWrap w:val="0"/>
            <w:vAlign w:val="center"/>
          </w:tcPr>
          <w:p>
            <w:pPr>
              <w:jc w:val="center"/>
              <w:rPr>
                <w:sz w:val="20"/>
                <w:szCs w:val="20"/>
              </w:rPr>
            </w:pPr>
            <w:r>
              <w:rPr>
                <w:sz w:val="20"/>
                <w:szCs w:val="20"/>
              </w:rPr>
              <w:t>50 0 P5 50810</w:t>
            </w:r>
          </w:p>
        </w:tc>
        <w:tc>
          <w:tcPr>
            <w:tcW w:w="637" w:type="dxa"/>
            <w:shd w:val="clear" w:color="auto" w:fill="auto"/>
            <w:noWrap w:val="0"/>
            <w:vAlign w:val="center"/>
          </w:tcPr>
          <w:p>
            <w:pPr>
              <w:jc w:val="center"/>
              <w:rPr>
                <w:sz w:val="20"/>
                <w:szCs w:val="20"/>
              </w:rPr>
            </w:pPr>
            <w:r>
              <w:rPr>
                <w:sz w:val="20"/>
                <w:szCs w:val="20"/>
              </w:rPr>
              <w:t>200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b/>
                <w:bCs/>
                <w:sz w:val="20"/>
                <w:szCs w:val="20"/>
              </w:rPr>
            </w:pPr>
            <w:r>
              <w:rPr>
                <w:b/>
                <w:bCs/>
                <w:sz w:val="20"/>
                <w:szCs w:val="20"/>
              </w:rPr>
              <w:t>Другие вопросы в области физической культуры и спорта</w:t>
            </w:r>
          </w:p>
        </w:tc>
        <w:tc>
          <w:tcPr>
            <w:tcW w:w="531" w:type="dxa"/>
            <w:shd w:val="clear" w:color="auto" w:fill="auto"/>
            <w:noWrap w:val="0"/>
            <w:vAlign w:val="center"/>
          </w:tcPr>
          <w:p>
            <w:pPr>
              <w:jc w:val="center"/>
              <w:rPr>
                <w:b/>
                <w:bCs/>
                <w:sz w:val="20"/>
                <w:szCs w:val="20"/>
              </w:rPr>
            </w:pPr>
            <w:r>
              <w:rPr>
                <w:b/>
                <w:bCs/>
                <w:sz w:val="20"/>
                <w:szCs w:val="20"/>
              </w:rPr>
              <w:t>451</w:t>
            </w:r>
          </w:p>
        </w:tc>
        <w:tc>
          <w:tcPr>
            <w:tcW w:w="636" w:type="dxa"/>
            <w:shd w:val="clear" w:color="auto" w:fill="auto"/>
            <w:noWrap w:val="0"/>
            <w:vAlign w:val="center"/>
          </w:tcPr>
          <w:p>
            <w:pPr>
              <w:jc w:val="center"/>
              <w:rPr>
                <w:b/>
                <w:bCs/>
                <w:sz w:val="20"/>
                <w:szCs w:val="20"/>
              </w:rPr>
            </w:pPr>
            <w:r>
              <w:rPr>
                <w:b/>
                <w:bCs/>
                <w:sz w:val="20"/>
                <w:szCs w:val="20"/>
              </w:rPr>
              <w:t>1105</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7 692 969,60</w:t>
            </w:r>
          </w:p>
        </w:tc>
        <w:tc>
          <w:tcPr>
            <w:tcW w:w="1754" w:type="dxa"/>
            <w:shd w:val="clear" w:color="auto" w:fill="auto"/>
            <w:noWrap/>
            <w:vAlign w:val="center"/>
          </w:tcPr>
          <w:p>
            <w:pPr>
              <w:jc w:val="center"/>
              <w:rPr>
                <w:b/>
                <w:bCs/>
                <w:sz w:val="20"/>
                <w:szCs w:val="20"/>
              </w:rPr>
            </w:pPr>
            <w:r>
              <w:rPr>
                <w:b/>
                <w:bCs/>
                <w:sz w:val="20"/>
                <w:szCs w:val="20"/>
              </w:rPr>
              <w:t>7 692 969,60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18 0 00 00000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7 692 969,60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 xml:space="preserve">Подпрограмма "Обеспечение реализации муниципальной программы </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18 1 00 00000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7 692 969,60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1" w:hRule="atLeast"/>
        </w:trPr>
        <w:tc>
          <w:tcPr>
            <w:tcW w:w="3161"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физической культуре и спорту"</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18 1 01 00000</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7 692 969,60</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18 1 01 00102</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sz w:val="20"/>
                <w:szCs w:val="20"/>
              </w:rPr>
            </w:pPr>
            <w:r>
              <w:rPr>
                <w:sz w:val="20"/>
                <w:szCs w:val="20"/>
              </w:rPr>
              <w:t>4 728 640,23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18 1 01 00102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4 728 640,23</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18 1 01 00108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2 964 329,37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18 1 01 00108</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2 964 329,37</w:t>
            </w:r>
          </w:p>
        </w:tc>
        <w:tc>
          <w:tcPr>
            <w:tcW w:w="1754"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50 0 00 00000</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7 692 969,60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1" w:hRule="atLeast"/>
        </w:trPr>
        <w:tc>
          <w:tcPr>
            <w:tcW w:w="3161"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4 728 640,23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50 0 00 00102</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4 728 640,23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82" w:hRule="atLeast"/>
        </w:trPr>
        <w:tc>
          <w:tcPr>
            <w:tcW w:w="3161"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50 0 00 00108</w:t>
            </w:r>
          </w:p>
        </w:tc>
        <w:tc>
          <w:tcPr>
            <w:tcW w:w="637" w:type="dxa"/>
            <w:shd w:val="clear" w:color="auto" w:fill="auto"/>
            <w:noWrap w:val="0"/>
            <w:vAlign w:val="center"/>
          </w:tcPr>
          <w:p>
            <w:pPr>
              <w:jc w:val="center"/>
              <w:rPr>
                <w:sz w:val="20"/>
                <w:szCs w:val="20"/>
              </w:rPr>
            </w:pPr>
            <w:r>
              <w:rPr>
                <w:sz w:val="20"/>
                <w:szCs w:val="20"/>
              </w:rPr>
              <w:t> </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52" w:hRule="atLeast"/>
        </w:trPr>
        <w:tc>
          <w:tcPr>
            <w:tcW w:w="3161"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0"/>
                <w:szCs w:val="20"/>
              </w:rPr>
            </w:pPr>
            <w:r>
              <w:rPr>
                <w:sz w:val="20"/>
                <w:szCs w:val="20"/>
              </w:rPr>
              <w:t>451</w:t>
            </w:r>
          </w:p>
        </w:tc>
        <w:tc>
          <w:tcPr>
            <w:tcW w:w="636" w:type="dxa"/>
            <w:shd w:val="clear" w:color="auto" w:fill="auto"/>
            <w:noWrap w:val="0"/>
            <w:vAlign w:val="center"/>
          </w:tcPr>
          <w:p>
            <w:pPr>
              <w:jc w:val="center"/>
              <w:rPr>
                <w:sz w:val="20"/>
                <w:szCs w:val="20"/>
              </w:rPr>
            </w:pPr>
            <w:r>
              <w:rPr>
                <w:sz w:val="20"/>
                <w:szCs w:val="20"/>
              </w:rPr>
              <w:t>1105</w:t>
            </w:r>
          </w:p>
        </w:tc>
        <w:tc>
          <w:tcPr>
            <w:tcW w:w="1437" w:type="dxa"/>
            <w:shd w:val="clear" w:color="auto" w:fill="auto"/>
            <w:noWrap w:val="0"/>
            <w:vAlign w:val="center"/>
          </w:tcPr>
          <w:p>
            <w:pPr>
              <w:jc w:val="center"/>
              <w:rPr>
                <w:sz w:val="20"/>
                <w:szCs w:val="20"/>
              </w:rPr>
            </w:pPr>
            <w:r>
              <w:rPr>
                <w:sz w:val="20"/>
                <w:szCs w:val="20"/>
              </w:rPr>
              <w:t>50 0 00 00108</w:t>
            </w:r>
          </w:p>
        </w:tc>
        <w:tc>
          <w:tcPr>
            <w:tcW w:w="637" w:type="dxa"/>
            <w:shd w:val="clear" w:color="auto" w:fill="auto"/>
            <w:noWrap w:val="0"/>
            <w:vAlign w:val="center"/>
          </w:tcPr>
          <w:p>
            <w:pPr>
              <w:jc w:val="center"/>
              <w:rPr>
                <w:sz w:val="20"/>
                <w:szCs w:val="20"/>
              </w:rPr>
            </w:pPr>
            <w:r>
              <w:rPr>
                <w:sz w:val="20"/>
                <w:szCs w:val="20"/>
              </w:rPr>
              <w:t>100</w:t>
            </w:r>
          </w:p>
        </w:tc>
        <w:tc>
          <w:tcPr>
            <w:tcW w:w="1709" w:type="dxa"/>
            <w:shd w:val="clear" w:color="auto" w:fill="auto"/>
            <w:noWrap/>
            <w:vAlign w:val="center"/>
          </w:tcPr>
          <w:p>
            <w:pPr>
              <w:jc w:val="center"/>
              <w:rPr>
                <w:sz w:val="20"/>
                <w:szCs w:val="20"/>
              </w:rPr>
            </w:pPr>
            <w:r>
              <w:rPr>
                <w:sz w:val="20"/>
                <w:szCs w:val="20"/>
              </w:rPr>
              <w:t>0,00</w:t>
            </w:r>
          </w:p>
        </w:tc>
        <w:tc>
          <w:tcPr>
            <w:tcW w:w="1754" w:type="dxa"/>
            <w:shd w:val="clear" w:color="auto" w:fill="auto"/>
            <w:noWrap/>
            <w:vAlign w:val="center"/>
          </w:tcPr>
          <w:p>
            <w:pPr>
              <w:jc w:val="center"/>
              <w:rPr>
                <w:sz w:val="20"/>
                <w:szCs w:val="20"/>
              </w:rPr>
            </w:pPr>
            <w:r>
              <w:rPr>
                <w:sz w:val="20"/>
                <w:szCs w:val="20"/>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70" w:hRule="atLeast"/>
        </w:trPr>
        <w:tc>
          <w:tcPr>
            <w:tcW w:w="3161" w:type="dxa"/>
            <w:shd w:val="clear" w:color="auto" w:fill="auto"/>
            <w:noWrap w:val="0"/>
            <w:vAlign w:val="center"/>
          </w:tcPr>
          <w:p>
            <w:pPr>
              <w:rPr>
                <w:b/>
                <w:bCs/>
                <w:sz w:val="20"/>
                <w:szCs w:val="20"/>
              </w:rPr>
            </w:pPr>
            <w:r>
              <w:rPr>
                <w:b/>
                <w:bCs/>
                <w:sz w:val="20"/>
                <w:szCs w:val="20"/>
              </w:rPr>
              <w:t>Всего</w:t>
            </w:r>
          </w:p>
        </w:tc>
        <w:tc>
          <w:tcPr>
            <w:tcW w:w="531" w:type="dxa"/>
            <w:shd w:val="clear" w:color="auto" w:fill="auto"/>
            <w:noWrap w:val="0"/>
            <w:vAlign w:val="center"/>
          </w:tcPr>
          <w:p>
            <w:pPr>
              <w:jc w:val="center"/>
              <w:rPr>
                <w:b/>
                <w:bCs/>
                <w:sz w:val="20"/>
                <w:szCs w:val="20"/>
              </w:rPr>
            </w:pPr>
            <w:r>
              <w:rPr>
                <w:b/>
                <w:bCs/>
                <w:sz w:val="20"/>
                <w:szCs w:val="20"/>
              </w:rPr>
              <w:t> </w:t>
            </w:r>
          </w:p>
        </w:tc>
        <w:tc>
          <w:tcPr>
            <w:tcW w:w="636" w:type="dxa"/>
            <w:shd w:val="clear" w:color="auto" w:fill="auto"/>
            <w:noWrap w:val="0"/>
            <w:vAlign w:val="center"/>
          </w:tcPr>
          <w:p>
            <w:pPr>
              <w:jc w:val="center"/>
              <w:rPr>
                <w:b/>
                <w:bCs/>
                <w:sz w:val="20"/>
                <w:szCs w:val="20"/>
              </w:rPr>
            </w:pPr>
            <w:r>
              <w:rPr>
                <w:b/>
                <w:bCs/>
                <w:sz w:val="20"/>
                <w:szCs w:val="20"/>
              </w:rPr>
              <w:t> </w:t>
            </w:r>
          </w:p>
        </w:tc>
        <w:tc>
          <w:tcPr>
            <w:tcW w:w="1437"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9" w:type="dxa"/>
            <w:shd w:val="clear" w:color="auto" w:fill="auto"/>
            <w:noWrap/>
            <w:vAlign w:val="center"/>
          </w:tcPr>
          <w:p>
            <w:pPr>
              <w:jc w:val="center"/>
              <w:rPr>
                <w:b/>
                <w:bCs/>
                <w:sz w:val="20"/>
                <w:szCs w:val="20"/>
              </w:rPr>
            </w:pPr>
            <w:r>
              <w:rPr>
                <w:b/>
                <w:bCs/>
                <w:sz w:val="20"/>
                <w:szCs w:val="20"/>
              </w:rPr>
              <w:t>2 730 871 710,72</w:t>
            </w:r>
          </w:p>
        </w:tc>
        <w:tc>
          <w:tcPr>
            <w:tcW w:w="1754" w:type="dxa"/>
            <w:shd w:val="clear" w:color="auto" w:fill="auto"/>
            <w:noWrap/>
            <w:vAlign w:val="center"/>
          </w:tcPr>
          <w:p>
            <w:pPr>
              <w:jc w:val="center"/>
              <w:rPr>
                <w:b/>
                <w:bCs/>
                <w:sz w:val="20"/>
                <w:szCs w:val="20"/>
              </w:rPr>
            </w:pPr>
            <w:r>
              <w:rPr>
                <w:b/>
                <w:bCs/>
                <w:sz w:val="20"/>
                <w:szCs w:val="20"/>
              </w:rPr>
              <w:t>2 655 896 895,99</w:t>
            </w:r>
          </w:p>
        </w:tc>
      </w:tr>
    </w:tbl>
    <w:p>
      <w:pPr>
        <w:jc w:val="right"/>
        <w:rPr>
          <w:b/>
          <w:bCs/>
          <w:sz w:val="28"/>
          <w:szCs w:val="28"/>
        </w:rPr>
      </w:pPr>
    </w:p>
    <w:p>
      <w:pPr>
        <w:jc w:val="right"/>
      </w:pPr>
      <w:r>
        <w:br w:type="page"/>
      </w:r>
    </w:p>
    <w:p>
      <w:pPr>
        <w:jc w:val="right"/>
      </w:pPr>
    </w:p>
    <w:p>
      <w:pPr>
        <w:rPr>
          <w:sz w:val="17"/>
          <w:szCs w:val="17"/>
        </w:rPr>
      </w:pPr>
      <w:r>
        <w:rPr>
          <w:rFonts w:ascii="Arial CYR" w:hAnsi="Arial CYR" w:cs="Arial CYR"/>
          <w:sz w:val="20"/>
          <w:szCs w:val="20"/>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-342900</wp:posOffset>
                </wp:positionV>
                <wp:extent cx="2859405" cy="1600200"/>
                <wp:effectExtent l="0" t="0" r="0" b="0"/>
                <wp:wrapNone/>
                <wp:docPr id="3" name="Rectangle 1"/>
                <wp:cNvGraphicFramePr/>
                <a:graphic xmlns:a="http://schemas.openxmlformats.org/drawingml/2006/main">
                  <a:graphicData uri="http://schemas.microsoft.com/office/word/2010/wordprocessingShape">
                    <wps:wsp>
                      <wps:cNvSpPr/>
                      <wps:spPr>
                        <a:xfrm flipH="1">
                          <a:off x="0" y="0"/>
                          <a:ext cx="2859405" cy="1600200"/>
                        </a:xfrm>
                        <a:prstGeom prst="rect">
                          <a:avLst/>
                        </a:prstGeom>
                        <a:noFill/>
                        <a:ln>
                          <a:noFill/>
                        </a:ln>
                      </wps:spPr>
                      <wps:txbx>
                        <w:txbxContent>
                          <w:p>
                            <w:pPr>
                              <w:rPr>
                                <w:color w:val="000000"/>
                              </w:rPr>
                            </w:pPr>
                            <w:r>
                              <w:rPr>
                                <w:color w:val="000000"/>
                              </w:rPr>
                              <w:t>ПРИЛОЖЕНИЕ 7</w:t>
                            </w:r>
                          </w:p>
                          <w:p>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Rectangle 1" o:spid="_x0000_s1026" o:spt="1" style="position:absolute;left:0pt;flip:x;margin-left:243pt;margin-top:-27pt;height:126pt;width:225.15pt;z-index:251662336;mso-width-relative:page;mso-height-relative:page;" filled="f" stroked="f" coordsize="21600,21600" o:gfxdata="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v8W8DaAAAACwEAAA8AAAAAAAAAAQAgAAAAIgAAAGRycy9kb3ducmV2LnhtbFBL&#10;AQIUABQAAAAIAIdO4kBoQjgquwEAAJEDAAAOAAAAAAAAAAEAIAAAACkBAABkcnMvZTJvRG9jLnht&#10;bFBLBQYAAAAABgAGAFkBAABW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p>
                    <w:p>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rFonts w:ascii="Arial CYR" w:hAnsi="Arial CYR" w:cs="Arial CYR"/>
          <w:sz w:val="20"/>
          <w:szCs w:val="20"/>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2023 году</w:t>
      </w:r>
    </w:p>
    <w:p>
      <w:pPr>
        <w:spacing w:before="120" w:after="120"/>
        <w:jc w:val="right"/>
        <w:rPr>
          <w:sz w:val="17"/>
          <w:szCs w:val="17"/>
        </w:rPr>
      </w:pPr>
      <w:r>
        <w:t>тыс.руб.</w:t>
      </w:r>
    </w:p>
    <w:tbl>
      <w:tblPr>
        <w:tblStyle w:val="6"/>
        <w:tblW w:w="96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7565" w:type="dxa"/>
            <w:shd w:val="clear" w:color="auto" w:fill="auto"/>
            <w:noWrap w:val="0"/>
            <w:vAlign w:val="center"/>
          </w:tcPr>
          <w:p>
            <w:pPr>
              <w:jc w:val="center"/>
              <w:rPr>
                <w:b/>
                <w:bCs/>
              </w:rPr>
            </w:pPr>
            <w:r>
              <w:rPr>
                <w:b/>
                <w:bCs/>
              </w:rPr>
              <w:t>Наименование межбюджетных трансфертов</w:t>
            </w:r>
          </w:p>
        </w:tc>
        <w:tc>
          <w:tcPr>
            <w:tcW w:w="2120" w:type="dxa"/>
            <w:shd w:val="clear" w:color="auto" w:fill="auto"/>
            <w:noWrap w:val="0"/>
            <w:vAlign w:val="center"/>
          </w:tcPr>
          <w:p>
            <w:pPr>
              <w:jc w:val="center"/>
              <w:rPr>
                <w:b/>
                <w:bCs/>
              </w:rPr>
            </w:pPr>
            <w:r>
              <w:rPr>
                <w:b/>
                <w:bCs/>
              </w:rPr>
              <w:t>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756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120" w:type="dxa"/>
            <w:shd w:val="clear" w:color="auto" w:fill="auto"/>
            <w:noWrap/>
            <w:vAlign w:val="center"/>
          </w:tcPr>
          <w:p>
            <w:pPr>
              <w:jc w:val="center"/>
              <w:rPr>
                <w:b/>
                <w:bCs/>
              </w:rPr>
            </w:pPr>
            <w:r>
              <w:rPr>
                <w:b/>
                <w:bCs/>
              </w:rPr>
              <w:t>145 283,90000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7565" w:type="dxa"/>
            <w:shd w:val="clear" w:color="auto" w:fill="auto"/>
            <w:noWrap w:val="0"/>
            <w:vAlign w:val="center"/>
          </w:tcPr>
          <w:p>
            <w:pPr>
              <w:jc w:val="both"/>
            </w:pPr>
            <w:r>
              <w:t>в том числе:</w:t>
            </w:r>
          </w:p>
        </w:tc>
        <w:tc>
          <w:tcPr>
            <w:tcW w:w="21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7565" w:type="dxa"/>
            <w:shd w:val="clear" w:color="auto" w:fill="auto"/>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2120" w:type="dxa"/>
            <w:shd w:val="clear" w:color="auto" w:fill="auto"/>
            <w:noWrap/>
            <w:vAlign w:val="center"/>
          </w:tcPr>
          <w:p>
            <w:pPr>
              <w:jc w:val="center"/>
            </w:pPr>
            <w:r>
              <w:t>55 075,00000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43" w:hRule="atLeast"/>
        </w:trPr>
        <w:tc>
          <w:tcPr>
            <w:tcW w:w="7565" w:type="dxa"/>
            <w:shd w:val="clear" w:color="auto" w:fill="auto"/>
            <w:noWrap w:val="0"/>
            <w:vAlign w:val="center"/>
          </w:tcPr>
          <w:p>
            <w:pPr>
              <w:jc w:val="both"/>
            </w:pPr>
            <w: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2120" w:type="dxa"/>
            <w:shd w:val="clear" w:color="auto" w:fill="auto"/>
            <w:noWrap/>
            <w:vAlign w:val="center"/>
          </w:tcPr>
          <w:p>
            <w:pPr>
              <w:jc w:val="center"/>
            </w:pPr>
            <w:r>
              <w:t>90 208,90000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756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120" w:type="dxa"/>
            <w:shd w:val="clear" w:color="auto" w:fill="auto"/>
            <w:noWrap/>
            <w:vAlign w:val="center"/>
          </w:tcPr>
          <w:p>
            <w:pPr>
              <w:jc w:val="center"/>
              <w:rPr>
                <w:b/>
                <w:bCs/>
              </w:rPr>
            </w:pPr>
            <w:r>
              <w:rPr>
                <w:b/>
                <w:bCs/>
              </w:rPr>
              <w:t>302 902,12583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7565" w:type="dxa"/>
            <w:shd w:val="clear" w:color="auto" w:fill="auto"/>
            <w:noWrap w:val="0"/>
            <w:vAlign w:val="center"/>
          </w:tcPr>
          <w:p>
            <w:pPr>
              <w:jc w:val="both"/>
            </w:pPr>
            <w:r>
              <w:t>в том числе:</w:t>
            </w:r>
          </w:p>
        </w:tc>
        <w:tc>
          <w:tcPr>
            <w:tcW w:w="21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75"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2120" w:type="dxa"/>
            <w:shd w:val="clear" w:color="auto" w:fill="auto"/>
            <w:noWrap/>
            <w:vAlign w:val="center"/>
          </w:tcPr>
          <w:p>
            <w:pPr>
              <w:jc w:val="center"/>
            </w:pPr>
            <w:r>
              <w:t>59 020,10000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39" w:hRule="atLeast"/>
        </w:trPr>
        <w:tc>
          <w:tcPr>
            <w:tcW w:w="756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за счёт средств государственной корпорации-Фонда содействия реформированию жилищно-коммунального хозяйства</w:t>
            </w:r>
          </w:p>
        </w:tc>
        <w:tc>
          <w:tcPr>
            <w:tcW w:w="2120" w:type="dxa"/>
            <w:shd w:val="clear" w:color="auto" w:fill="auto"/>
            <w:noWrap/>
            <w:vAlign w:val="center"/>
          </w:tcPr>
          <w:p>
            <w:pPr>
              <w:jc w:val="center"/>
            </w:pPr>
            <w: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5" w:hRule="atLeast"/>
        </w:trPr>
        <w:tc>
          <w:tcPr>
            <w:tcW w:w="75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21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7565" w:type="dxa"/>
            <w:shd w:val="clear" w:color="auto" w:fill="auto"/>
            <w:noWrap w:val="0"/>
            <w:vAlign w:val="center"/>
          </w:tcPr>
          <w:p>
            <w:pPr>
              <w:jc w:val="both"/>
            </w:pPr>
            <w:r>
              <w:t>в том числе:</w:t>
            </w:r>
          </w:p>
        </w:tc>
        <w:tc>
          <w:tcPr>
            <w:tcW w:w="21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9" w:hRule="atLeast"/>
        </w:trPr>
        <w:tc>
          <w:tcPr>
            <w:tcW w:w="756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1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756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120" w:type="dxa"/>
            <w:shd w:val="clear" w:color="auto" w:fill="auto"/>
            <w:noWrap/>
            <w:vAlign w:val="center"/>
          </w:tcPr>
          <w:p>
            <w:pPr>
              <w:jc w:val="center"/>
            </w:pPr>
            <w: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7565" w:type="dxa"/>
            <w:shd w:val="clear" w:color="auto" w:fill="auto"/>
            <w:noWrap w:val="0"/>
            <w:vAlign w:val="center"/>
          </w:tcPr>
          <w:p>
            <w:pPr>
              <w:jc w:val="both"/>
            </w:pPr>
            <w:r>
              <w:t>в том числе:</w:t>
            </w:r>
          </w:p>
        </w:tc>
        <w:tc>
          <w:tcPr>
            <w:tcW w:w="21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2" w:hRule="atLeast"/>
        </w:trPr>
        <w:tc>
          <w:tcPr>
            <w:tcW w:w="7565" w:type="dxa"/>
            <w:shd w:val="clear" w:color="auto" w:fill="auto"/>
            <w:noWrap w:val="0"/>
            <w:vAlign w:val="center"/>
          </w:tcPr>
          <w:p>
            <w:pPr>
              <w:jc w:val="both"/>
            </w:pPr>
            <w:r>
              <w:t xml:space="preserve">  - Техническое оснащение муниципальных музеев</w:t>
            </w:r>
          </w:p>
        </w:tc>
        <w:tc>
          <w:tcPr>
            <w:tcW w:w="2120" w:type="dxa"/>
            <w:shd w:val="clear" w:color="auto" w:fill="auto"/>
            <w:noWrap/>
            <w:vAlign w:val="center"/>
          </w:tcPr>
          <w:p>
            <w:pPr>
              <w:jc w:val="center"/>
            </w:pPr>
            <w: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02" w:hRule="atLeast"/>
        </w:trPr>
        <w:tc>
          <w:tcPr>
            <w:tcW w:w="756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120" w:type="dxa"/>
            <w:shd w:val="clear" w:color="auto" w:fill="auto"/>
            <w:noWrap/>
            <w:vAlign w:val="center"/>
          </w:tcPr>
          <w:p>
            <w:pPr>
              <w:jc w:val="center"/>
            </w:pPr>
            <w:r>
              <w:t>3 583,30000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7565" w:type="dxa"/>
            <w:shd w:val="clear" w:color="auto" w:fill="auto"/>
            <w:noWrap w:val="0"/>
            <w:vAlign w:val="center"/>
          </w:tcPr>
          <w:p>
            <w:pPr>
              <w:jc w:val="both"/>
            </w:pPr>
            <w:r>
              <w:t xml:space="preserve">Субсидии бюджетам поселений и городских округов Ульяновской области в целях софинансирования расходных обязательств, возникающих в связи с реализацией программ формирования современной городской среды </w:t>
            </w:r>
          </w:p>
        </w:tc>
        <w:tc>
          <w:tcPr>
            <w:tcW w:w="2120" w:type="dxa"/>
            <w:shd w:val="clear" w:color="auto" w:fill="auto"/>
            <w:noWrap/>
            <w:vAlign w:val="center"/>
          </w:tcPr>
          <w:p>
            <w:pPr>
              <w:jc w:val="center"/>
            </w:pPr>
            <w:r>
              <w:t>71 553,69300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0" w:hRule="atLeast"/>
        </w:trPr>
        <w:tc>
          <w:tcPr>
            <w:tcW w:w="756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2120" w:type="dxa"/>
            <w:shd w:val="clear" w:color="auto" w:fill="auto"/>
            <w:noWrap/>
            <w:vAlign w:val="center"/>
          </w:tcPr>
          <w:p>
            <w:pPr>
              <w:jc w:val="center"/>
            </w:pPr>
            <w: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99" w:hRule="atLeast"/>
        </w:trPr>
        <w:tc>
          <w:tcPr>
            <w:tcW w:w="756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2120" w:type="dxa"/>
            <w:shd w:val="clear" w:color="auto" w:fill="auto"/>
            <w:noWrap/>
            <w:vAlign w:val="center"/>
          </w:tcPr>
          <w:p>
            <w:pPr>
              <w:jc w:val="center"/>
            </w:pPr>
            <w: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8"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2120" w:type="dxa"/>
            <w:shd w:val="clear" w:color="auto" w:fill="auto"/>
            <w:noWrap/>
            <w:vAlign w:val="center"/>
          </w:tcPr>
          <w:p>
            <w:pPr>
              <w:jc w:val="center"/>
            </w:pPr>
            <w: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0" w:hRule="atLeast"/>
        </w:trPr>
        <w:tc>
          <w:tcPr>
            <w:tcW w:w="75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120" w:type="dxa"/>
            <w:shd w:val="clear" w:color="auto" w:fill="auto"/>
            <w:noWrap/>
            <w:vAlign w:val="center"/>
          </w:tcPr>
          <w:p>
            <w:pPr>
              <w:jc w:val="center"/>
            </w:pPr>
            <w:r>
              <w:t>1 265,78083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42"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120" w:type="dxa"/>
            <w:shd w:val="clear" w:color="auto" w:fill="auto"/>
            <w:noWrap/>
            <w:vAlign w:val="center"/>
          </w:tcPr>
          <w:p>
            <w:pPr>
              <w:jc w:val="center"/>
            </w:pPr>
            <w:r>
              <w:t>107 500,00000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0"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2120" w:type="dxa"/>
            <w:shd w:val="clear" w:color="auto" w:fill="auto"/>
            <w:noWrap/>
            <w:vAlign w:val="center"/>
          </w:tcPr>
          <w:p>
            <w:pPr>
              <w:jc w:val="center"/>
            </w:pPr>
            <w: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322" w:hRule="atLeast"/>
        </w:trPr>
        <w:tc>
          <w:tcPr>
            <w:tcW w:w="756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20" w:type="dxa"/>
            <w:shd w:val="clear" w:color="auto" w:fill="auto"/>
            <w:noWrap/>
            <w:vAlign w:val="center"/>
          </w:tcPr>
          <w:p>
            <w:pPr>
              <w:jc w:val="center"/>
            </w:pPr>
            <w: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756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120" w:type="dxa"/>
            <w:shd w:val="clear" w:color="auto" w:fill="auto"/>
            <w:noWrap/>
            <w:vAlign w:val="center"/>
          </w:tcPr>
          <w:p>
            <w:pPr>
              <w:jc w:val="center"/>
              <w:rPr>
                <w:b/>
                <w:bCs/>
              </w:rPr>
            </w:pPr>
            <w:r>
              <w:rPr>
                <w:b/>
                <w:bCs/>
              </w:rPr>
              <w:t>1 407 795,86000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7565" w:type="dxa"/>
            <w:shd w:val="clear" w:color="auto" w:fill="auto"/>
            <w:noWrap w:val="0"/>
            <w:vAlign w:val="center"/>
          </w:tcPr>
          <w:p>
            <w:pPr>
              <w:jc w:val="both"/>
            </w:pPr>
            <w:r>
              <w:t>в том числе:</w:t>
            </w:r>
          </w:p>
        </w:tc>
        <w:tc>
          <w:tcPr>
            <w:tcW w:w="21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20"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120" w:type="dxa"/>
            <w:shd w:val="clear" w:color="auto" w:fill="auto"/>
            <w:noWrap/>
            <w:vAlign w:val="center"/>
          </w:tcPr>
          <w:p>
            <w:pPr>
              <w:jc w:val="center"/>
            </w:pPr>
            <w:r>
              <w:t>1 954,60000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8"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r>
              <w:br w:type="textWrapping"/>
            </w:r>
            <w:r>
              <w:t xml:space="preserve"> </w:t>
            </w:r>
          </w:p>
        </w:tc>
        <w:tc>
          <w:tcPr>
            <w:tcW w:w="2120" w:type="dxa"/>
            <w:shd w:val="clear" w:color="auto" w:fill="auto"/>
            <w:noWrap/>
            <w:vAlign w:val="center"/>
          </w:tcPr>
          <w:p>
            <w:pPr>
              <w:jc w:val="center"/>
            </w:pPr>
            <w:r>
              <w:t>2 430,50000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05"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2120"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39"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120" w:type="dxa"/>
            <w:shd w:val="clear" w:color="auto" w:fill="auto"/>
            <w:noWrap/>
            <w:vAlign w:val="center"/>
          </w:tcPr>
          <w:p>
            <w:pPr>
              <w:jc w:val="center"/>
            </w:pPr>
            <w:r>
              <w:t>606 829,70000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22"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2120" w:type="dxa"/>
            <w:shd w:val="clear" w:color="auto" w:fill="auto"/>
            <w:noWrap/>
            <w:vAlign w:val="center"/>
          </w:tcPr>
          <w:p>
            <w:pPr>
              <w:jc w:val="center"/>
            </w:pPr>
            <w:r>
              <w:t>621 030,70000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205"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20" w:type="dxa"/>
            <w:shd w:val="clear" w:color="auto" w:fill="auto"/>
            <w:noWrap/>
            <w:vAlign w:val="center"/>
          </w:tcPr>
          <w:p>
            <w:pPr>
              <w:jc w:val="center"/>
            </w:pPr>
            <w: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20" w:hRule="atLeast"/>
        </w:trPr>
        <w:tc>
          <w:tcPr>
            <w:tcW w:w="7565"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2120" w:type="dxa"/>
            <w:shd w:val="clear" w:color="auto" w:fill="auto"/>
            <w:noWrap/>
            <w:vAlign w:val="center"/>
          </w:tcPr>
          <w:p>
            <w:pPr>
              <w:jc w:val="center"/>
            </w:pPr>
            <w: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03"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120" w:type="dxa"/>
            <w:shd w:val="clear" w:color="auto" w:fill="auto"/>
            <w:noWrap/>
            <w:vAlign w:val="center"/>
          </w:tcPr>
          <w:p>
            <w:pPr>
              <w:jc w:val="center"/>
            </w:pPr>
            <w:r>
              <w:t>12 821,70000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0"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120" w:type="dxa"/>
            <w:shd w:val="clear" w:color="auto" w:fill="auto"/>
            <w:noWrap/>
            <w:vAlign w:val="center"/>
          </w:tcPr>
          <w:p>
            <w:pPr>
              <w:jc w:val="center"/>
            </w:pPr>
            <w: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20"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120" w:type="dxa"/>
            <w:shd w:val="clear" w:color="auto" w:fill="auto"/>
            <w:noWrap/>
            <w:vAlign w:val="center"/>
          </w:tcPr>
          <w:p>
            <w:pPr>
              <w:jc w:val="center"/>
            </w:pPr>
            <w:r>
              <w:t>83 891,80000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120" w:type="dxa"/>
            <w:shd w:val="clear" w:color="auto" w:fill="auto"/>
            <w:noWrap/>
            <w:vAlign w:val="center"/>
          </w:tcPr>
          <w:p>
            <w:pPr>
              <w:jc w:val="center"/>
            </w:pPr>
            <w:r>
              <w:t>62 106,20000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43"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120" w:type="dxa"/>
            <w:shd w:val="clear" w:color="auto" w:fill="auto"/>
            <w:noWrap/>
            <w:vAlign w:val="center"/>
          </w:tcPr>
          <w:p>
            <w:pPr>
              <w:jc w:val="center"/>
            </w:pPr>
            <w:r>
              <w:t>638,60000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0"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2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39"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120" w:type="dxa"/>
            <w:shd w:val="clear" w:color="auto" w:fill="auto"/>
            <w:noWrap/>
            <w:vAlign w:val="center"/>
          </w:tcPr>
          <w:p>
            <w:pPr>
              <w:jc w:val="center"/>
            </w:pPr>
            <w:r>
              <w:t>3 450,80000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22"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120" w:type="dxa"/>
            <w:shd w:val="clear" w:color="auto" w:fill="auto"/>
            <w:noWrap/>
            <w:vAlign w:val="center"/>
          </w:tcPr>
          <w:p>
            <w:pPr>
              <w:jc w:val="center"/>
            </w:pPr>
            <w: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40" w:hRule="atLeast"/>
        </w:trPr>
        <w:tc>
          <w:tcPr>
            <w:tcW w:w="756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20" w:type="dxa"/>
            <w:shd w:val="clear" w:color="auto" w:fill="auto"/>
            <w:noWrap/>
            <w:vAlign w:val="center"/>
          </w:tcPr>
          <w:p>
            <w:pPr>
              <w:jc w:val="center"/>
            </w:pPr>
            <w: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299"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20" w:type="dxa"/>
            <w:shd w:val="clear" w:color="auto" w:fill="auto"/>
            <w:noWrap/>
            <w:vAlign w:val="center"/>
          </w:tcPr>
          <w:p>
            <w:pPr>
              <w:jc w:val="center"/>
            </w:pPr>
            <w:r>
              <w:t>1 879,70000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18"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120" w:type="dxa"/>
            <w:shd w:val="clear" w:color="auto" w:fill="auto"/>
            <w:noWrap/>
            <w:vAlign w:val="center"/>
          </w:tcPr>
          <w:p>
            <w:pPr>
              <w:jc w:val="center"/>
            </w:pPr>
            <w:r>
              <w:t>703,50000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243"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120" w:type="dxa"/>
            <w:shd w:val="clear" w:color="auto" w:fill="auto"/>
            <w:noWrap/>
            <w:vAlign w:val="center"/>
          </w:tcPr>
          <w:p>
            <w:pPr>
              <w:jc w:val="center"/>
            </w:pPr>
            <w:r>
              <w:t>1 250,90000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65"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1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40"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212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39"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20" w:type="dxa"/>
            <w:shd w:val="clear" w:color="auto" w:fill="auto"/>
            <w:noWrap/>
            <w:vAlign w:val="center"/>
          </w:tcPr>
          <w:p>
            <w:pPr>
              <w:jc w:val="center"/>
            </w:pPr>
            <w:r>
              <w:t>69,80000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03"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120" w:type="dxa"/>
            <w:shd w:val="clear" w:color="auto" w:fill="auto"/>
            <w:noWrap/>
            <w:vAlign w:val="center"/>
          </w:tcPr>
          <w:p>
            <w:pPr>
              <w:jc w:val="center"/>
            </w:pPr>
            <w:r>
              <w:t>36,10000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0" w:hRule="atLeast"/>
        </w:trPr>
        <w:tc>
          <w:tcPr>
            <w:tcW w:w="7565" w:type="dxa"/>
            <w:shd w:val="clear" w:color="auto" w:fill="auto"/>
            <w:noWrap w:val="0"/>
            <w:vAlign w:val="center"/>
          </w:tcPr>
          <w:p>
            <w:pPr>
              <w:jc w:val="both"/>
              <w:rPr>
                <w:b/>
                <w:bCs/>
              </w:rPr>
            </w:pPr>
            <w:r>
              <w:rPr>
                <w:b/>
                <w:bCs/>
              </w:rPr>
              <w:t>Иные межбюджетные трансферты</w:t>
            </w:r>
          </w:p>
        </w:tc>
        <w:tc>
          <w:tcPr>
            <w:tcW w:w="2120" w:type="dxa"/>
            <w:shd w:val="clear" w:color="auto" w:fill="auto"/>
            <w:noWrap/>
            <w:vAlign w:val="center"/>
          </w:tcPr>
          <w:p>
            <w:pPr>
              <w:jc w:val="center"/>
              <w:rPr>
                <w:b/>
                <w:bCs/>
              </w:rPr>
            </w:pPr>
            <w:r>
              <w:rPr>
                <w:b/>
                <w:bCs/>
              </w:rPr>
              <w:t>125 033,50000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43" w:hRule="atLeast"/>
        </w:trPr>
        <w:tc>
          <w:tcPr>
            <w:tcW w:w="756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62" w:hRule="atLeast"/>
        </w:trPr>
        <w:tc>
          <w:tcPr>
            <w:tcW w:w="7565" w:type="dxa"/>
            <w:shd w:val="clear" w:color="auto" w:fill="auto"/>
            <w:noWrap w:val="0"/>
            <w:vAlign w:val="center"/>
          </w:tcPr>
          <w:p>
            <w:pPr>
              <w:jc w:val="both"/>
            </w:pPr>
            <w:r>
              <w:t>Иные межбюджетные трансферты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 связанных с созданием кладбища в городе Димитровграде</w:t>
            </w:r>
          </w:p>
        </w:tc>
        <w:tc>
          <w:tcPr>
            <w:tcW w:w="2120" w:type="dxa"/>
            <w:shd w:val="clear" w:color="auto" w:fill="auto"/>
            <w:noWrap/>
            <w:vAlign w:val="center"/>
          </w:tcPr>
          <w:p>
            <w:pPr>
              <w:jc w:val="center"/>
            </w:pPr>
            <w: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39" w:hRule="atLeast"/>
        </w:trPr>
        <w:tc>
          <w:tcPr>
            <w:tcW w:w="7565" w:type="dxa"/>
            <w:shd w:val="clear" w:color="auto" w:fill="auto"/>
            <w:noWrap w:val="0"/>
            <w:vAlign w:val="center"/>
          </w:tcPr>
          <w:p>
            <w:pPr>
              <w:jc w:val="both"/>
            </w:pPr>
            <w:r>
              <w:t xml:space="preserve">Иные межбюджетные трансферты бюджетам городских округов Ульяновской области, направленных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212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75" w:hRule="atLeast"/>
        </w:trPr>
        <w:tc>
          <w:tcPr>
            <w:tcW w:w="7565" w:type="dxa"/>
            <w:shd w:val="clear" w:color="auto" w:fill="auto"/>
            <w:noWrap w:val="0"/>
            <w:vAlign w:val="center"/>
          </w:tcPr>
          <w:p>
            <w:pPr>
              <w:jc w:val="both"/>
              <w:rPr>
                <w:b/>
                <w:bCs/>
                <w:sz w:val="28"/>
                <w:szCs w:val="28"/>
              </w:rPr>
            </w:pPr>
            <w:r>
              <w:rPr>
                <w:b/>
                <w:bCs/>
                <w:sz w:val="28"/>
                <w:szCs w:val="28"/>
              </w:rPr>
              <w:t xml:space="preserve">Всего </w:t>
            </w:r>
          </w:p>
        </w:tc>
        <w:tc>
          <w:tcPr>
            <w:tcW w:w="2120" w:type="dxa"/>
            <w:shd w:val="clear" w:color="auto" w:fill="auto"/>
            <w:noWrap/>
            <w:vAlign w:val="center"/>
          </w:tcPr>
          <w:p>
            <w:pPr>
              <w:jc w:val="center"/>
              <w:rPr>
                <w:b/>
                <w:bCs/>
              </w:rPr>
            </w:pPr>
            <w:r>
              <w:rPr>
                <w:b/>
                <w:bCs/>
              </w:rPr>
              <w:t>1 981 015,38583</w:t>
            </w:r>
          </w:p>
        </w:tc>
      </w:tr>
    </w:tbl>
    <w:p>
      <w:pPr>
        <w:rPr>
          <w:sz w:val="17"/>
          <w:szCs w:val="17"/>
        </w:rPr>
        <w:sectPr>
          <w:pgSz w:w="11906" w:h="16838"/>
          <w:pgMar w:top="1021" w:right="737" w:bottom="1021" w:left="1588" w:header="567" w:footer="567" w:gutter="0"/>
          <w:cols w:space="708"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3360" behindDoc="0" locked="0" layoutInCell="1" allowOverlap="1">
                <wp:simplePos x="0" y="0"/>
                <wp:positionH relativeFrom="column">
                  <wp:posOffset>3057525</wp:posOffset>
                </wp:positionH>
                <wp:positionV relativeFrom="paragraph">
                  <wp:posOffset>-152400</wp:posOffset>
                </wp:positionV>
                <wp:extent cx="2840355" cy="1409700"/>
                <wp:effectExtent l="0" t="0" r="0" b="0"/>
                <wp:wrapNone/>
                <wp:docPr id="4" name="Rectangle 1"/>
                <wp:cNvGraphicFramePr/>
                <a:graphic xmlns:a="http://schemas.openxmlformats.org/drawingml/2006/main">
                  <a:graphicData uri="http://schemas.microsoft.com/office/word/2010/wordprocessingShape">
                    <wps:wsp>
                      <wps:cNvSpPr/>
                      <wps:spPr>
                        <a:xfrm flipH="1">
                          <a:off x="0" y="0"/>
                          <a:ext cx="2840355" cy="1409700"/>
                        </a:xfrm>
                        <a:prstGeom prst="rect">
                          <a:avLst/>
                        </a:prstGeom>
                        <a:noFill/>
                        <a:ln>
                          <a:noFill/>
                        </a:ln>
                      </wps:spPr>
                      <wps:txbx>
                        <w:txbxContent>
                          <w:p>
                            <w:pPr>
                              <w:rPr>
                                <w:color w:val="000000"/>
                              </w:rPr>
                            </w:pPr>
                            <w:r>
                              <w:rPr>
                                <w:color w:val="000000"/>
                              </w:rPr>
                              <w:t>ПРИЛОЖЕНИЕ 8</w:t>
                            </w:r>
                          </w:p>
                          <w:p>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Rectangle 1" o:spid="_x0000_s1026" o:spt="1" style="position:absolute;left:0pt;flip:x;margin-left:240.75pt;margin-top:-12pt;height:111pt;width:223.65pt;z-index:251663360;mso-width-relative:page;mso-height-relative:page;" filled="f" stroked="f" coordsize="21600,21600" o:gfxdata="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0UuWDZAAAACwEAAA8AAAAAAAAAAQAgAAAAIgAAAGRycy9kb3ducmV2LnhtbFBL&#10;AQIUABQAAAAIAIdO4kCCb/+DvAEAAJEDAAAOAAAAAAAAAAEAIAAAACgBAABkcnMvZTJvRG9jLnht&#10;bFBLBQYAAAAABgAGAFkBAABW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8</w:t>
                      </w:r>
                    </w:p>
                    <w:p>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2024 и 2025 годов</w:t>
      </w:r>
    </w:p>
    <w:p>
      <w:pPr>
        <w:spacing w:before="120" w:after="120"/>
        <w:jc w:val="right"/>
      </w:pPr>
      <w:r>
        <w:t>тыс.руб.</w:t>
      </w:r>
    </w:p>
    <w:tbl>
      <w:tblPr>
        <w:tblStyle w:val="6"/>
        <w:tblW w:w="95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5"/>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9" w:hRule="atLeast"/>
        </w:trPr>
        <w:tc>
          <w:tcPr>
            <w:tcW w:w="5585" w:type="dxa"/>
            <w:vMerge w:val="restart"/>
            <w:shd w:val="clear" w:color="auto" w:fill="auto"/>
            <w:noWrap w:val="0"/>
            <w:vAlign w:val="center"/>
          </w:tcPr>
          <w:p>
            <w:pPr>
              <w:jc w:val="center"/>
              <w:rPr>
                <w:b/>
                <w:bCs/>
              </w:rPr>
            </w:pPr>
            <w:r>
              <w:rPr>
                <w:b/>
                <w:bCs/>
              </w:rPr>
              <w:t>Наименование межбюджетных трансфертов</w:t>
            </w:r>
          </w:p>
        </w:tc>
        <w:tc>
          <w:tcPr>
            <w:tcW w:w="3960" w:type="dxa"/>
            <w:gridSpan w:val="2"/>
            <w:shd w:val="clear" w:color="auto" w:fill="auto"/>
            <w:noWrap w:val="0"/>
            <w:vAlign w:val="center"/>
          </w:tcPr>
          <w:p>
            <w:pPr>
              <w:jc w:val="center"/>
              <w:rPr>
                <w:b/>
                <w:bCs/>
              </w:rPr>
            </w:pPr>
            <w:r>
              <w:rPr>
                <w:b/>
                <w:bC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2" w:hRule="atLeast"/>
        </w:trPr>
        <w:tc>
          <w:tcPr>
            <w:tcW w:w="5585" w:type="dxa"/>
            <w:vMerge w:val="continue"/>
            <w:shd w:val="clear" w:color="auto" w:fill="auto"/>
            <w:noWrap w:val="0"/>
            <w:vAlign w:val="center"/>
          </w:tcPr>
          <w:p>
            <w:pPr>
              <w:rPr>
                <w:b/>
                <w:bCs/>
              </w:rPr>
            </w:pPr>
          </w:p>
        </w:tc>
        <w:tc>
          <w:tcPr>
            <w:tcW w:w="1980" w:type="dxa"/>
            <w:shd w:val="clear" w:color="auto" w:fill="auto"/>
            <w:noWrap w:val="0"/>
            <w:vAlign w:val="center"/>
          </w:tcPr>
          <w:p>
            <w:pPr>
              <w:jc w:val="center"/>
              <w:rPr>
                <w:b/>
                <w:bCs/>
              </w:rPr>
            </w:pPr>
            <w:r>
              <w:rPr>
                <w:b/>
                <w:bCs/>
              </w:rPr>
              <w:t>2024 год</w:t>
            </w:r>
          </w:p>
        </w:tc>
        <w:tc>
          <w:tcPr>
            <w:tcW w:w="1980" w:type="dxa"/>
            <w:shd w:val="clear" w:color="auto" w:fill="auto"/>
            <w:noWrap w:val="0"/>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58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1980" w:type="dxa"/>
            <w:shd w:val="clear" w:color="auto" w:fill="auto"/>
            <w:noWrap/>
            <w:vAlign w:val="center"/>
          </w:tcPr>
          <w:p>
            <w:pPr>
              <w:jc w:val="center"/>
              <w:rPr>
                <w:b/>
                <w:bCs/>
              </w:rPr>
            </w:pPr>
            <w:r>
              <w:rPr>
                <w:b/>
                <w:bCs/>
              </w:rPr>
              <w:t>38 966,60000</w:t>
            </w:r>
          </w:p>
        </w:tc>
        <w:tc>
          <w:tcPr>
            <w:tcW w:w="198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585" w:type="dxa"/>
            <w:shd w:val="clear" w:color="auto" w:fill="auto"/>
            <w:noWrap w:val="0"/>
            <w:vAlign w:val="center"/>
          </w:tcPr>
          <w:p>
            <w:pPr>
              <w:jc w:val="both"/>
            </w:pPr>
            <w:r>
              <w:t>в том числе:</w:t>
            </w:r>
          </w:p>
        </w:tc>
        <w:tc>
          <w:tcPr>
            <w:tcW w:w="198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c>
          <w:tcPr>
            <w:tcW w:w="198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5585" w:type="dxa"/>
            <w:shd w:val="clear" w:color="auto" w:fill="auto"/>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1980" w:type="dxa"/>
            <w:shd w:val="clear" w:color="auto" w:fill="auto"/>
            <w:noWrap/>
            <w:vAlign w:val="center"/>
          </w:tcPr>
          <w:p>
            <w:pPr>
              <w:jc w:val="center"/>
            </w:pPr>
            <w:r>
              <w:t>38 966,60000</w:t>
            </w:r>
          </w:p>
        </w:tc>
        <w:tc>
          <w:tcPr>
            <w:tcW w:w="19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58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1980" w:type="dxa"/>
            <w:shd w:val="clear" w:color="auto" w:fill="auto"/>
            <w:noWrap/>
            <w:vAlign w:val="center"/>
          </w:tcPr>
          <w:p>
            <w:pPr>
              <w:jc w:val="center"/>
              <w:rPr>
                <w:b/>
                <w:bCs/>
              </w:rPr>
            </w:pPr>
            <w:r>
              <w:rPr>
                <w:b/>
                <w:bCs/>
              </w:rPr>
              <w:t>415 341,08555</w:t>
            </w:r>
          </w:p>
        </w:tc>
        <w:tc>
          <w:tcPr>
            <w:tcW w:w="1980" w:type="dxa"/>
            <w:shd w:val="clear" w:color="auto" w:fill="auto"/>
            <w:noWrap/>
            <w:vAlign w:val="center"/>
          </w:tcPr>
          <w:p>
            <w:pPr>
              <w:jc w:val="center"/>
              <w:rPr>
                <w:b/>
                <w:bCs/>
              </w:rPr>
            </w:pPr>
            <w:r>
              <w:rPr>
                <w:b/>
                <w:bCs/>
              </w:rPr>
              <w:t>332 499,33082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585" w:type="dxa"/>
            <w:shd w:val="clear" w:color="auto" w:fill="auto"/>
            <w:noWrap w:val="0"/>
            <w:vAlign w:val="center"/>
          </w:tcPr>
          <w:p>
            <w:pPr>
              <w:jc w:val="both"/>
            </w:pPr>
            <w:r>
              <w:t>в том числе:</w:t>
            </w:r>
          </w:p>
        </w:tc>
        <w:tc>
          <w:tcPr>
            <w:tcW w:w="198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c>
          <w:tcPr>
            <w:tcW w:w="198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722" w:hRule="atLeast"/>
        </w:trPr>
        <w:tc>
          <w:tcPr>
            <w:tcW w:w="55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1980" w:type="dxa"/>
            <w:shd w:val="clear" w:color="auto" w:fill="auto"/>
            <w:noWrap/>
            <w:vAlign w:val="center"/>
          </w:tcPr>
          <w:p>
            <w:pPr>
              <w:jc w:val="center"/>
            </w:pPr>
            <w:r>
              <w:t>60 755,30000</w:t>
            </w:r>
          </w:p>
        </w:tc>
        <w:tc>
          <w:tcPr>
            <w:tcW w:w="1980" w:type="dxa"/>
            <w:shd w:val="clear" w:color="auto" w:fill="auto"/>
            <w:noWrap/>
            <w:vAlign w:val="center"/>
          </w:tcPr>
          <w:p>
            <w:pPr>
              <w:jc w:val="center"/>
            </w:pPr>
            <w:r>
              <w:t>60 755,20000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20" w:hRule="atLeast"/>
        </w:trPr>
        <w:tc>
          <w:tcPr>
            <w:tcW w:w="55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1980" w:type="dxa"/>
            <w:shd w:val="clear" w:color="auto" w:fill="auto"/>
            <w:noWrap/>
            <w:vAlign w:val="center"/>
          </w:tcPr>
          <w:p>
            <w:pPr>
              <w:jc w:val="center"/>
            </w:pPr>
            <w:r>
              <w:t>20 000,00000</w:t>
            </w:r>
          </w:p>
        </w:tc>
        <w:tc>
          <w:tcPr>
            <w:tcW w:w="1980" w:type="dxa"/>
            <w:shd w:val="clear" w:color="auto" w:fill="auto"/>
            <w:noWrap/>
            <w:vAlign w:val="center"/>
          </w:tcPr>
          <w:p>
            <w:pPr>
              <w:jc w:val="center"/>
            </w:pPr>
            <w: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60" w:hRule="atLeast"/>
        </w:trPr>
        <w:tc>
          <w:tcPr>
            <w:tcW w:w="558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80" w:type="dxa"/>
            <w:shd w:val="clear" w:color="auto" w:fill="auto"/>
            <w:noWrap/>
            <w:vAlign w:val="center"/>
          </w:tcPr>
          <w:p>
            <w:pPr>
              <w:jc w:val="center"/>
            </w:pPr>
            <w:r>
              <w:t>33 116,73000</w:t>
            </w:r>
          </w:p>
        </w:tc>
        <w:tc>
          <w:tcPr>
            <w:tcW w:w="1980" w:type="dxa"/>
            <w:shd w:val="clear" w:color="auto" w:fill="auto"/>
            <w:noWrap/>
            <w:vAlign w:val="center"/>
          </w:tcPr>
          <w:p>
            <w:pPr>
              <w:jc w:val="center"/>
            </w:pPr>
            <w: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5" w:hRule="atLeast"/>
        </w:trPr>
        <w:tc>
          <w:tcPr>
            <w:tcW w:w="55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w:t>
            </w:r>
          </w:p>
        </w:tc>
        <w:tc>
          <w:tcPr>
            <w:tcW w:w="1980" w:type="dxa"/>
            <w:shd w:val="clear" w:color="auto" w:fill="auto"/>
            <w:noWrap/>
            <w:vAlign w:val="center"/>
          </w:tcPr>
          <w:p>
            <w:pPr>
              <w:jc w:val="center"/>
            </w:pPr>
            <w:r>
              <w:t>355,90000</w:t>
            </w:r>
          </w:p>
        </w:tc>
        <w:tc>
          <w:tcPr>
            <w:tcW w:w="19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585" w:type="dxa"/>
            <w:shd w:val="clear" w:color="auto" w:fill="auto"/>
            <w:noWrap w:val="0"/>
            <w:vAlign w:val="center"/>
          </w:tcPr>
          <w:p>
            <w:pPr>
              <w:jc w:val="both"/>
            </w:pPr>
            <w:r>
              <w:t>в том числе:</w:t>
            </w:r>
          </w:p>
        </w:tc>
        <w:tc>
          <w:tcPr>
            <w:tcW w:w="1980" w:type="dxa"/>
            <w:shd w:val="clear" w:color="auto" w:fill="auto"/>
            <w:noWrap/>
            <w:vAlign w:val="center"/>
          </w:tcPr>
          <w:p>
            <w:pPr>
              <w:jc w:val="center"/>
            </w:pPr>
            <w:r>
              <w:t> </w:t>
            </w:r>
          </w:p>
        </w:tc>
        <w:tc>
          <w:tcPr>
            <w:tcW w:w="19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9" w:hRule="atLeast"/>
        </w:trPr>
        <w:tc>
          <w:tcPr>
            <w:tcW w:w="558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1980" w:type="dxa"/>
            <w:shd w:val="clear" w:color="auto" w:fill="auto"/>
            <w:noWrap/>
            <w:vAlign w:val="center"/>
          </w:tcPr>
          <w:p>
            <w:pPr>
              <w:jc w:val="center"/>
            </w:pPr>
            <w:r>
              <w:t>355,90000</w:t>
            </w:r>
          </w:p>
        </w:tc>
        <w:tc>
          <w:tcPr>
            <w:tcW w:w="19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558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1980" w:type="dxa"/>
            <w:shd w:val="clear" w:color="auto" w:fill="auto"/>
            <w:noWrap/>
            <w:vAlign w:val="center"/>
          </w:tcPr>
          <w:p>
            <w:pPr>
              <w:jc w:val="center"/>
            </w:pPr>
            <w:r>
              <w:t>5 625,00000</w:t>
            </w:r>
          </w:p>
        </w:tc>
        <w:tc>
          <w:tcPr>
            <w:tcW w:w="19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585" w:type="dxa"/>
            <w:shd w:val="clear" w:color="auto" w:fill="auto"/>
            <w:noWrap w:val="0"/>
            <w:vAlign w:val="center"/>
          </w:tcPr>
          <w:p>
            <w:pPr>
              <w:jc w:val="both"/>
            </w:pPr>
            <w:r>
              <w:t>в том числе:</w:t>
            </w:r>
          </w:p>
        </w:tc>
        <w:tc>
          <w:tcPr>
            <w:tcW w:w="1980" w:type="dxa"/>
            <w:shd w:val="clear" w:color="auto" w:fill="auto"/>
            <w:noWrap/>
            <w:vAlign w:val="center"/>
          </w:tcPr>
          <w:p>
            <w:pPr>
              <w:jc w:val="center"/>
            </w:pPr>
            <w:r>
              <w:t> </w:t>
            </w:r>
          </w:p>
        </w:tc>
        <w:tc>
          <w:tcPr>
            <w:tcW w:w="19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2" w:hRule="atLeast"/>
        </w:trPr>
        <w:tc>
          <w:tcPr>
            <w:tcW w:w="5585" w:type="dxa"/>
            <w:shd w:val="clear" w:color="auto" w:fill="auto"/>
            <w:noWrap w:val="0"/>
            <w:vAlign w:val="center"/>
          </w:tcPr>
          <w:p>
            <w:pPr>
              <w:jc w:val="both"/>
            </w:pPr>
            <w:r>
              <w:t xml:space="preserve">  - Техническое оснащение муниципальных музеев</w:t>
            </w:r>
          </w:p>
        </w:tc>
        <w:tc>
          <w:tcPr>
            <w:tcW w:w="1980" w:type="dxa"/>
            <w:shd w:val="clear" w:color="auto" w:fill="auto"/>
            <w:noWrap/>
            <w:vAlign w:val="center"/>
          </w:tcPr>
          <w:p>
            <w:pPr>
              <w:jc w:val="center"/>
            </w:pPr>
            <w:r>
              <w:t>5 625,00000</w:t>
            </w:r>
          </w:p>
        </w:tc>
        <w:tc>
          <w:tcPr>
            <w:tcW w:w="19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02" w:hRule="atLeast"/>
        </w:trPr>
        <w:tc>
          <w:tcPr>
            <w:tcW w:w="558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80" w:type="dxa"/>
            <w:shd w:val="clear" w:color="auto" w:fill="auto"/>
            <w:noWrap/>
            <w:vAlign w:val="center"/>
          </w:tcPr>
          <w:p>
            <w:pPr>
              <w:jc w:val="center"/>
            </w:pPr>
            <w:r>
              <w:t>3 595,50000</w:t>
            </w:r>
          </w:p>
        </w:tc>
        <w:tc>
          <w:tcPr>
            <w:tcW w:w="1980" w:type="dxa"/>
            <w:shd w:val="clear" w:color="auto" w:fill="auto"/>
            <w:noWrap/>
            <w:vAlign w:val="center"/>
          </w:tcPr>
          <w:p>
            <w:pPr>
              <w:jc w:val="center"/>
            </w:pPr>
            <w: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5585" w:type="dxa"/>
            <w:shd w:val="clear" w:color="auto" w:fill="auto"/>
            <w:noWrap w:val="0"/>
            <w:vAlign w:val="center"/>
          </w:tcPr>
          <w:p>
            <w:pPr>
              <w:jc w:val="both"/>
            </w:pPr>
            <w:r>
              <w:t xml:space="preserve">Субсидии бюджетам поселений и городских округов Ульяновской области в целях софинансирования расходных обязательств, возникающих в связи с реализацией программ формирования современной городской среды </w:t>
            </w:r>
          </w:p>
        </w:tc>
        <w:tc>
          <w:tcPr>
            <w:tcW w:w="1980" w:type="dxa"/>
            <w:shd w:val="clear" w:color="auto" w:fill="auto"/>
            <w:noWrap/>
            <w:vAlign w:val="center"/>
          </w:tcPr>
          <w:p>
            <w:pPr>
              <w:jc w:val="center"/>
            </w:pPr>
            <w:r>
              <w:t>80 293,06230</w:t>
            </w:r>
          </w:p>
        </w:tc>
        <w:tc>
          <w:tcPr>
            <w:tcW w:w="1980" w:type="dxa"/>
            <w:shd w:val="clear" w:color="auto" w:fill="auto"/>
            <w:noWrap/>
            <w:vAlign w:val="center"/>
          </w:tcPr>
          <w:p>
            <w:pPr>
              <w:jc w:val="center"/>
            </w:pPr>
            <w: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0" w:hRule="atLeast"/>
        </w:trPr>
        <w:tc>
          <w:tcPr>
            <w:tcW w:w="558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1980" w:type="dxa"/>
            <w:shd w:val="clear" w:color="auto" w:fill="auto"/>
            <w:noWrap/>
            <w:vAlign w:val="center"/>
          </w:tcPr>
          <w:p>
            <w:pPr>
              <w:jc w:val="center"/>
            </w:pPr>
            <w:r>
              <w:t>175,41500</w:t>
            </w:r>
          </w:p>
        </w:tc>
        <w:tc>
          <w:tcPr>
            <w:tcW w:w="1980" w:type="dxa"/>
            <w:shd w:val="clear" w:color="auto" w:fill="auto"/>
            <w:noWrap/>
            <w:vAlign w:val="center"/>
          </w:tcPr>
          <w:p>
            <w:pPr>
              <w:jc w:val="center"/>
            </w:pPr>
            <w: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20" w:hRule="atLeast"/>
        </w:trPr>
        <w:tc>
          <w:tcPr>
            <w:tcW w:w="558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1980" w:type="dxa"/>
            <w:shd w:val="clear" w:color="auto" w:fill="auto"/>
            <w:noWrap/>
            <w:vAlign w:val="center"/>
          </w:tcPr>
          <w:p>
            <w:pPr>
              <w:jc w:val="center"/>
            </w:pPr>
            <w:r>
              <w:t>450,00000</w:t>
            </w:r>
          </w:p>
        </w:tc>
        <w:tc>
          <w:tcPr>
            <w:tcW w:w="198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62" w:hRule="atLeast"/>
        </w:trPr>
        <w:tc>
          <w:tcPr>
            <w:tcW w:w="558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1980" w:type="dxa"/>
            <w:shd w:val="clear" w:color="auto" w:fill="auto"/>
            <w:noWrap/>
            <w:vAlign w:val="center"/>
          </w:tcPr>
          <w:p>
            <w:pPr>
              <w:jc w:val="center"/>
            </w:pPr>
            <w:r>
              <w:t>10 000,00000</w:t>
            </w:r>
          </w:p>
        </w:tc>
        <w:tc>
          <w:tcPr>
            <w:tcW w:w="1980" w:type="dxa"/>
            <w:shd w:val="clear" w:color="auto" w:fill="auto"/>
            <w:noWrap/>
            <w:vAlign w:val="center"/>
          </w:tcPr>
          <w:p>
            <w:pPr>
              <w:jc w:val="center"/>
            </w:pPr>
            <w: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5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80" w:type="dxa"/>
            <w:shd w:val="clear" w:color="auto" w:fill="auto"/>
            <w:noWrap/>
            <w:vAlign w:val="center"/>
          </w:tcPr>
          <w:p>
            <w:pPr>
              <w:jc w:val="center"/>
            </w:pPr>
            <w:r>
              <w:t>1 204,72825</w:t>
            </w:r>
          </w:p>
        </w:tc>
        <w:tc>
          <w:tcPr>
            <w:tcW w:w="1980" w:type="dxa"/>
            <w:shd w:val="clear" w:color="auto" w:fill="auto"/>
            <w:noWrap/>
            <w:vAlign w:val="center"/>
          </w:tcPr>
          <w:p>
            <w:pPr>
              <w:jc w:val="center"/>
            </w:pPr>
            <w:r>
              <w:t>1 207,97052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5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государственной поддержки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0" w:type="dxa"/>
            <w:shd w:val="clear" w:color="auto" w:fill="auto"/>
            <w:noWrap/>
            <w:vAlign w:val="center"/>
          </w:tcPr>
          <w:p>
            <w:pPr>
              <w:jc w:val="center"/>
            </w:pPr>
            <w:r>
              <w:t>1 000,00000</w:t>
            </w:r>
          </w:p>
        </w:tc>
        <w:tc>
          <w:tcPr>
            <w:tcW w:w="198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182" w:hRule="atLeast"/>
        </w:trPr>
        <w:tc>
          <w:tcPr>
            <w:tcW w:w="55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980" w:type="dxa"/>
            <w:shd w:val="clear" w:color="auto" w:fill="auto"/>
            <w:noWrap/>
            <w:vAlign w:val="center"/>
          </w:tcPr>
          <w:p>
            <w:pPr>
              <w:jc w:val="center"/>
            </w:pPr>
            <w:r>
              <w:t>116 000,00000</w:t>
            </w:r>
          </w:p>
        </w:tc>
        <w:tc>
          <w:tcPr>
            <w:tcW w:w="1980" w:type="dxa"/>
            <w:shd w:val="clear" w:color="auto" w:fill="auto"/>
            <w:noWrap/>
            <w:vAlign w:val="center"/>
          </w:tcPr>
          <w:p>
            <w:pPr>
              <w:jc w:val="center"/>
            </w:pPr>
            <w: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0" w:hRule="atLeast"/>
        </w:trPr>
        <w:tc>
          <w:tcPr>
            <w:tcW w:w="55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980" w:type="dxa"/>
            <w:shd w:val="clear" w:color="auto" w:fill="auto"/>
            <w:noWrap/>
            <w:vAlign w:val="center"/>
          </w:tcPr>
          <w:p>
            <w:pPr>
              <w:jc w:val="center"/>
            </w:pPr>
            <w:r>
              <w:t>4 332,05000</w:t>
            </w:r>
          </w:p>
        </w:tc>
        <w:tc>
          <w:tcPr>
            <w:tcW w:w="1980" w:type="dxa"/>
            <w:shd w:val="clear" w:color="auto" w:fill="auto"/>
            <w:noWrap/>
            <w:vAlign w:val="center"/>
          </w:tcPr>
          <w:p>
            <w:pPr>
              <w:jc w:val="center"/>
            </w:pPr>
            <w: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339" w:hRule="atLeast"/>
        </w:trPr>
        <w:tc>
          <w:tcPr>
            <w:tcW w:w="5585" w:type="dxa"/>
            <w:shd w:val="clear" w:color="auto" w:fill="auto"/>
            <w:noWrap w:val="0"/>
            <w:vAlign w:val="center"/>
          </w:tcPr>
          <w:p>
            <w:pPr>
              <w:jc w:val="both"/>
            </w:pPr>
            <w:r>
              <w:t>Субсидии бюджетам городских округов Ульяновской области в целях софинансирования расходных обязательств на стимулирование программ развития жилищного строительства субъектов Российской Федерации - Строительство автомобильных дорог в строящихся микрорайонах</w:t>
            </w:r>
          </w:p>
        </w:tc>
        <w:tc>
          <w:tcPr>
            <w:tcW w:w="1980" w:type="dxa"/>
            <w:shd w:val="clear" w:color="auto" w:fill="auto"/>
            <w:noWrap/>
            <w:vAlign w:val="center"/>
          </w:tcPr>
          <w:p>
            <w:pPr>
              <w:jc w:val="center"/>
            </w:pPr>
            <w:r>
              <w:t>78 322,40000</w:t>
            </w:r>
          </w:p>
        </w:tc>
        <w:tc>
          <w:tcPr>
            <w:tcW w:w="19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0" w:hRule="atLeast"/>
        </w:trPr>
        <w:tc>
          <w:tcPr>
            <w:tcW w:w="55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выполнением работ по благоустройству родников в Ульяновской области, используемых населением в качестве источников питьевого водоснабжения</w:t>
            </w:r>
          </w:p>
        </w:tc>
        <w:tc>
          <w:tcPr>
            <w:tcW w:w="1980" w:type="dxa"/>
            <w:shd w:val="clear" w:color="auto" w:fill="auto"/>
            <w:noWrap/>
            <w:vAlign w:val="center"/>
          </w:tcPr>
          <w:p>
            <w:pPr>
              <w:jc w:val="center"/>
            </w:pPr>
            <w:r>
              <w:t>100,00000</w:t>
            </w:r>
          </w:p>
        </w:tc>
        <w:tc>
          <w:tcPr>
            <w:tcW w:w="1980"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8" w:hRule="atLeast"/>
        </w:trPr>
        <w:tc>
          <w:tcPr>
            <w:tcW w:w="55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0" w:type="dxa"/>
            <w:shd w:val="clear" w:color="auto" w:fill="auto"/>
            <w:noWrap/>
            <w:vAlign w:val="center"/>
          </w:tcPr>
          <w:p>
            <w:pPr>
              <w:jc w:val="center"/>
            </w:pPr>
            <w:r>
              <w:t>15,00000</w:t>
            </w:r>
          </w:p>
        </w:tc>
        <w:tc>
          <w:tcPr>
            <w:tcW w:w="1980" w:type="dxa"/>
            <w:shd w:val="clear" w:color="auto" w:fill="auto"/>
            <w:noWrap/>
            <w:vAlign w:val="center"/>
          </w:tcPr>
          <w:p>
            <w:pPr>
              <w:jc w:val="center"/>
            </w:pPr>
            <w: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58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1980" w:type="dxa"/>
            <w:shd w:val="clear" w:color="auto" w:fill="auto"/>
            <w:noWrap/>
            <w:vAlign w:val="center"/>
          </w:tcPr>
          <w:p>
            <w:pPr>
              <w:jc w:val="center"/>
              <w:rPr>
                <w:b/>
                <w:bCs/>
              </w:rPr>
            </w:pPr>
            <w:r>
              <w:rPr>
                <w:b/>
                <w:bCs/>
              </w:rPr>
              <w:t>1 247 907,82000</w:t>
            </w:r>
          </w:p>
        </w:tc>
        <w:tc>
          <w:tcPr>
            <w:tcW w:w="1980" w:type="dxa"/>
            <w:shd w:val="clear" w:color="auto" w:fill="auto"/>
            <w:noWrap/>
            <w:vAlign w:val="center"/>
          </w:tcPr>
          <w:p>
            <w:pPr>
              <w:jc w:val="center"/>
              <w:rPr>
                <w:b/>
                <w:bCs/>
              </w:rPr>
            </w:pPr>
            <w:r>
              <w:rPr>
                <w:b/>
                <w:bCs/>
              </w:rPr>
              <w:t>1 265 142,22000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585" w:type="dxa"/>
            <w:shd w:val="clear" w:color="auto" w:fill="auto"/>
            <w:noWrap w:val="0"/>
            <w:vAlign w:val="center"/>
          </w:tcPr>
          <w:p>
            <w:pPr>
              <w:jc w:val="both"/>
            </w:pPr>
            <w:r>
              <w:t>в том числе:</w:t>
            </w:r>
          </w:p>
        </w:tc>
        <w:tc>
          <w:tcPr>
            <w:tcW w:w="198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c>
          <w:tcPr>
            <w:tcW w:w="198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20" w:hRule="atLeast"/>
        </w:trPr>
        <w:tc>
          <w:tcPr>
            <w:tcW w:w="55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980" w:type="dxa"/>
            <w:shd w:val="clear" w:color="auto" w:fill="auto"/>
            <w:noWrap/>
            <w:vAlign w:val="center"/>
          </w:tcPr>
          <w:p>
            <w:pPr>
              <w:jc w:val="center"/>
            </w:pPr>
            <w:r>
              <w:t>105,80000</w:t>
            </w:r>
          </w:p>
        </w:tc>
        <w:tc>
          <w:tcPr>
            <w:tcW w:w="1980" w:type="dxa"/>
            <w:shd w:val="clear" w:color="auto" w:fill="auto"/>
            <w:noWrap/>
            <w:vAlign w:val="center"/>
          </w:tcPr>
          <w:p>
            <w:pPr>
              <w:jc w:val="center"/>
            </w:pPr>
            <w:r>
              <w:t>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82" w:hRule="atLeast"/>
        </w:trPr>
        <w:tc>
          <w:tcPr>
            <w:tcW w:w="55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r>
              <w:br w:type="textWrapping"/>
            </w:r>
            <w:r>
              <w:t xml:space="preserve"> </w:t>
            </w:r>
          </w:p>
        </w:tc>
        <w:tc>
          <w:tcPr>
            <w:tcW w:w="1980" w:type="dxa"/>
            <w:shd w:val="clear" w:color="auto" w:fill="auto"/>
            <w:noWrap/>
            <w:vAlign w:val="center"/>
          </w:tcPr>
          <w:p>
            <w:pPr>
              <w:jc w:val="center"/>
            </w:pPr>
            <w:r>
              <w:t>2 520,40000</w:t>
            </w:r>
          </w:p>
        </w:tc>
        <w:tc>
          <w:tcPr>
            <w:tcW w:w="1980" w:type="dxa"/>
            <w:shd w:val="clear" w:color="auto" w:fill="auto"/>
            <w:noWrap/>
            <w:vAlign w:val="center"/>
          </w:tcPr>
          <w:p>
            <w:pPr>
              <w:jc w:val="center"/>
            </w:pPr>
            <w:r>
              <w:t>2 621,20000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602" w:hRule="atLeast"/>
        </w:trPr>
        <w:tc>
          <w:tcPr>
            <w:tcW w:w="55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1980" w:type="dxa"/>
            <w:shd w:val="clear" w:color="auto" w:fill="auto"/>
            <w:noWrap/>
            <w:vAlign w:val="center"/>
          </w:tcPr>
          <w:p>
            <w:pPr>
              <w:jc w:val="center"/>
            </w:pPr>
            <w:r>
              <w:t>2 344,60000</w:t>
            </w:r>
          </w:p>
        </w:tc>
        <w:tc>
          <w:tcPr>
            <w:tcW w:w="1980"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5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980" w:type="dxa"/>
            <w:shd w:val="clear" w:color="auto" w:fill="auto"/>
            <w:noWrap/>
            <w:vAlign w:val="center"/>
          </w:tcPr>
          <w:p>
            <w:pPr>
              <w:jc w:val="center"/>
            </w:pPr>
            <w:r>
              <w:t>562 410,00000</w:t>
            </w:r>
          </w:p>
        </w:tc>
        <w:tc>
          <w:tcPr>
            <w:tcW w:w="1980" w:type="dxa"/>
            <w:shd w:val="clear" w:color="auto" w:fill="auto"/>
            <w:noWrap/>
            <w:vAlign w:val="center"/>
          </w:tcPr>
          <w:p>
            <w:pPr>
              <w:jc w:val="center"/>
            </w:pPr>
            <w:r>
              <w:t>569 429,00000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22" w:hRule="atLeast"/>
        </w:trPr>
        <w:tc>
          <w:tcPr>
            <w:tcW w:w="55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980" w:type="dxa"/>
            <w:shd w:val="clear" w:color="auto" w:fill="auto"/>
            <w:noWrap/>
            <w:vAlign w:val="center"/>
          </w:tcPr>
          <w:p>
            <w:pPr>
              <w:jc w:val="center"/>
            </w:pPr>
            <w:r>
              <w:t>571 083,80000</w:t>
            </w:r>
          </w:p>
        </w:tc>
        <w:tc>
          <w:tcPr>
            <w:tcW w:w="1980" w:type="dxa"/>
            <w:shd w:val="clear" w:color="auto" w:fill="auto"/>
            <w:noWrap/>
            <w:vAlign w:val="center"/>
          </w:tcPr>
          <w:p>
            <w:pPr>
              <w:jc w:val="center"/>
            </w:pPr>
            <w:r>
              <w:t>577 257,90000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205" w:hRule="atLeast"/>
        </w:trPr>
        <w:tc>
          <w:tcPr>
            <w:tcW w:w="55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0" w:type="dxa"/>
            <w:shd w:val="clear" w:color="auto" w:fill="auto"/>
            <w:noWrap/>
            <w:vAlign w:val="center"/>
          </w:tcPr>
          <w:p>
            <w:pPr>
              <w:jc w:val="center"/>
            </w:pPr>
            <w:r>
              <w:t>188,10000</w:t>
            </w:r>
          </w:p>
        </w:tc>
        <w:tc>
          <w:tcPr>
            <w:tcW w:w="1980" w:type="dxa"/>
            <w:shd w:val="clear" w:color="auto" w:fill="auto"/>
            <w:noWrap/>
            <w:vAlign w:val="center"/>
          </w:tcPr>
          <w:p>
            <w:pPr>
              <w:jc w:val="center"/>
            </w:pPr>
            <w: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79" w:hRule="atLeast"/>
        </w:trPr>
        <w:tc>
          <w:tcPr>
            <w:tcW w:w="5585"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1980" w:type="dxa"/>
            <w:shd w:val="clear" w:color="auto" w:fill="auto"/>
            <w:noWrap/>
            <w:vAlign w:val="center"/>
          </w:tcPr>
          <w:p>
            <w:pPr>
              <w:jc w:val="center"/>
            </w:pPr>
            <w:r>
              <w:t>6 082,20000</w:t>
            </w:r>
          </w:p>
        </w:tc>
        <w:tc>
          <w:tcPr>
            <w:tcW w:w="1980" w:type="dxa"/>
            <w:shd w:val="clear" w:color="auto" w:fill="auto"/>
            <w:noWrap/>
            <w:vAlign w:val="center"/>
          </w:tcPr>
          <w:p>
            <w:pPr>
              <w:jc w:val="center"/>
            </w:pPr>
            <w: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40" w:hRule="atLeast"/>
        </w:trPr>
        <w:tc>
          <w:tcPr>
            <w:tcW w:w="55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80" w:type="dxa"/>
            <w:shd w:val="clear" w:color="auto" w:fill="auto"/>
            <w:noWrap/>
            <w:vAlign w:val="center"/>
          </w:tcPr>
          <w:p>
            <w:pPr>
              <w:jc w:val="center"/>
            </w:pPr>
            <w:r>
              <w:t>355,00000</w:t>
            </w:r>
          </w:p>
        </w:tc>
        <w:tc>
          <w:tcPr>
            <w:tcW w:w="1980" w:type="dxa"/>
            <w:shd w:val="clear" w:color="auto" w:fill="auto"/>
            <w:noWrap/>
            <w:vAlign w:val="center"/>
          </w:tcPr>
          <w:p>
            <w:pPr>
              <w:jc w:val="center"/>
            </w:pPr>
            <w:r>
              <w:t>355,00000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0" w:hRule="atLeast"/>
        </w:trPr>
        <w:tc>
          <w:tcPr>
            <w:tcW w:w="55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980" w:type="dxa"/>
            <w:shd w:val="clear" w:color="auto" w:fill="auto"/>
            <w:noWrap/>
            <w:vAlign w:val="center"/>
          </w:tcPr>
          <w:p>
            <w:pPr>
              <w:jc w:val="center"/>
            </w:pPr>
            <w:r>
              <w:t>222,90000</w:t>
            </w:r>
          </w:p>
        </w:tc>
        <w:tc>
          <w:tcPr>
            <w:tcW w:w="1980" w:type="dxa"/>
            <w:shd w:val="clear" w:color="auto" w:fill="auto"/>
            <w:noWrap/>
            <w:vAlign w:val="center"/>
          </w:tcPr>
          <w:p>
            <w:pPr>
              <w:jc w:val="center"/>
            </w:pPr>
            <w: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20" w:hRule="atLeast"/>
        </w:trPr>
        <w:tc>
          <w:tcPr>
            <w:tcW w:w="55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80" w:type="dxa"/>
            <w:shd w:val="clear" w:color="auto" w:fill="auto"/>
            <w:noWrap/>
            <w:vAlign w:val="center"/>
          </w:tcPr>
          <w:p>
            <w:pPr>
              <w:jc w:val="center"/>
            </w:pPr>
            <w:r>
              <w:t>86 996,10000</w:t>
            </w:r>
          </w:p>
        </w:tc>
        <w:tc>
          <w:tcPr>
            <w:tcW w:w="1980" w:type="dxa"/>
            <w:shd w:val="clear" w:color="auto" w:fill="auto"/>
            <w:noWrap/>
            <w:vAlign w:val="center"/>
          </w:tcPr>
          <w:p>
            <w:pPr>
              <w:jc w:val="center"/>
            </w:pPr>
            <w:r>
              <w:t>90 475,60000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20" w:hRule="atLeast"/>
        </w:trPr>
        <w:tc>
          <w:tcPr>
            <w:tcW w:w="55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80" w:type="dxa"/>
            <w:shd w:val="clear" w:color="auto" w:fill="auto"/>
            <w:noWrap/>
            <w:vAlign w:val="center"/>
          </w:tcPr>
          <w:p>
            <w:pPr>
              <w:jc w:val="center"/>
            </w:pPr>
            <w:r>
              <w:t>14 165,00000</w:t>
            </w:r>
          </w:p>
        </w:tc>
        <w:tc>
          <w:tcPr>
            <w:tcW w:w="1980" w:type="dxa"/>
            <w:shd w:val="clear" w:color="auto" w:fill="auto"/>
            <w:noWrap/>
            <w:vAlign w:val="center"/>
          </w:tcPr>
          <w:p>
            <w:pPr>
              <w:jc w:val="center"/>
            </w:pPr>
            <w:r>
              <w:t>14 506,00000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902" w:hRule="atLeast"/>
        </w:trPr>
        <w:tc>
          <w:tcPr>
            <w:tcW w:w="55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980" w:type="dxa"/>
            <w:shd w:val="clear" w:color="auto" w:fill="auto"/>
            <w:noWrap/>
            <w:vAlign w:val="center"/>
          </w:tcPr>
          <w:p>
            <w:pPr>
              <w:jc w:val="center"/>
            </w:pPr>
            <w:r>
              <w:t>335,20000</w:t>
            </w:r>
          </w:p>
        </w:tc>
        <w:tc>
          <w:tcPr>
            <w:tcW w:w="1980" w:type="dxa"/>
            <w:shd w:val="clear" w:color="auto" w:fill="auto"/>
            <w:noWrap/>
            <w:vAlign w:val="center"/>
          </w:tcPr>
          <w:p>
            <w:pPr>
              <w:jc w:val="center"/>
            </w:pPr>
            <w:r>
              <w:t>295,50000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890" w:hRule="atLeast"/>
        </w:trPr>
        <w:tc>
          <w:tcPr>
            <w:tcW w:w="55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80" w:type="dxa"/>
            <w:shd w:val="clear" w:color="auto" w:fill="auto"/>
            <w:noWrap/>
            <w:vAlign w:val="center"/>
          </w:tcPr>
          <w:p>
            <w:pPr>
              <w:jc w:val="center"/>
            </w:pPr>
            <w:r>
              <w:t>11,52000</w:t>
            </w:r>
          </w:p>
        </w:tc>
        <w:tc>
          <w:tcPr>
            <w:tcW w:w="1980" w:type="dxa"/>
            <w:shd w:val="clear" w:color="auto" w:fill="auto"/>
            <w:noWrap/>
            <w:vAlign w:val="center"/>
          </w:tcPr>
          <w:p>
            <w:pPr>
              <w:jc w:val="center"/>
            </w:pPr>
            <w: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5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80" w:type="dxa"/>
            <w:shd w:val="clear" w:color="auto" w:fill="auto"/>
            <w:noWrap/>
            <w:vAlign w:val="center"/>
          </w:tcPr>
          <w:p>
            <w:pPr>
              <w:jc w:val="center"/>
            </w:pPr>
            <w:r>
              <w:t>365,50000</w:t>
            </w:r>
          </w:p>
        </w:tc>
        <w:tc>
          <w:tcPr>
            <w:tcW w:w="1980" w:type="dxa"/>
            <w:shd w:val="clear" w:color="auto" w:fill="auto"/>
            <w:noWrap/>
            <w:vAlign w:val="center"/>
          </w:tcPr>
          <w:p>
            <w:pPr>
              <w:jc w:val="center"/>
            </w:pPr>
            <w:r>
              <w:t>365,00000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22" w:hRule="atLeast"/>
        </w:trPr>
        <w:tc>
          <w:tcPr>
            <w:tcW w:w="55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980" w:type="dxa"/>
            <w:shd w:val="clear" w:color="auto" w:fill="auto"/>
            <w:noWrap/>
            <w:vAlign w:val="center"/>
          </w:tcPr>
          <w:p>
            <w:pPr>
              <w:jc w:val="center"/>
            </w:pPr>
            <w:r>
              <w:t>35,20000</w:t>
            </w:r>
          </w:p>
        </w:tc>
        <w:tc>
          <w:tcPr>
            <w:tcW w:w="1980" w:type="dxa"/>
            <w:shd w:val="clear" w:color="auto" w:fill="auto"/>
            <w:noWrap/>
            <w:vAlign w:val="center"/>
          </w:tcPr>
          <w:p>
            <w:pPr>
              <w:jc w:val="center"/>
            </w:pPr>
            <w: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640" w:hRule="atLeast"/>
        </w:trPr>
        <w:tc>
          <w:tcPr>
            <w:tcW w:w="558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80" w:type="dxa"/>
            <w:shd w:val="clear" w:color="auto" w:fill="auto"/>
            <w:noWrap/>
            <w:vAlign w:val="center"/>
          </w:tcPr>
          <w:p>
            <w:pPr>
              <w:jc w:val="center"/>
            </w:pPr>
            <w:r>
              <w:t>96,00000</w:t>
            </w:r>
          </w:p>
        </w:tc>
        <w:tc>
          <w:tcPr>
            <w:tcW w:w="1980" w:type="dxa"/>
            <w:shd w:val="clear" w:color="auto" w:fill="auto"/>
            <w:noWrap/>
            <w:vAlign w:val="center"/>
          </w:tcPr>
          <w:p>
            <w:pPr>
              <w:jc w:val="center"/>
            </w:pPr>
            <w: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299" w:hRule="atLeast"/>
        </w:trPr>
        <w:tc>
          <w:tcPr>
            <w:tcW w:w="55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0" w:type="dxa"/>
            <w:shd w:val="clear" w:color="auto" w:fill="auto"/>
            <w:noWrap/>
            <w:vAlign w:val="center"/>
          </w:tcPr>
          <w:p>
            <w:pPr>
              <w:jc w:val="center"/>
            </w:pPr>
            <w:r>
              <w:t>299,90000</w:t>
            </w:r>
          </w:p>
        </w:tc>
        <w:tc>
          <w:tcPr>
            <w:tcW w:w="1980" w:type="dxa"/>
            <w:shd w:val="clear" w:color="auto" w:fill="auto"/>
            <w:noWrap/>
            <w:vAlign w:val="center"/>
          </w:tcPr>
          <w:p>
            <w:pPr>
              <w:jc w:val="center"/>
            </w:pPr>
            <w:r>
              <w:t>255,30000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222" w:hRule="atLeast"/>
        </w:trPr>
        <w:tc>
          <w:tcPr>
            <w:tcW w:w="55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980" w:type="dxa"/>
            <w:shd w:val="clear" w:color="auto" w:fill="auto"/>
            <w:noWrap/>
            <w:vAlign w:val="center"/>
          </w:tcPr>
          <w:p>
            <w:pPr>
              <w:jc w:val="center"/>
            </w:pPr>
            <w:r>
              <w:t>175,40000</w:t>
            </w:r>
          </w:p>
        </w:tc>
        <w:tc>
          <w:tcPr>
            <w:tcW w:w="1980" w:type="dxa"/>
            <w:shd w:val="clear" w:color="auto" w:fill="auto"/>
            <w:noWrap/>
            <w:vAlign w:val="center"/>
          </w:tcPr>
          <w:p>
            <w:pPr>
              <w:jc w:val="center"/>
            </w:pPr>
            <w:r>
              <w:t>142,30000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299" w:hRule="atLeast"/>
        </w:trPr>
        <w:tc>
          <w:tcPr>
            <w:tcW w:w="55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1980" w:type="dxa"/>
            <w:shd w:val="clear" w:color="auto" w:fill="auto"/>
            <w:noWrap/>
            <w:vAlign w:val="center"/>
          </w:tcPr>
          <w:p>
            <w:pPr>
              <w:jc w:val="center"/>
            </w:pPr>
            <w:r>
              <w:t>46,80000</w:t>
            </w:r>
          </w:p>
        </w:tc>
        <w:tc>
          <w:tcPr>
            <w:tcW w:w="1980" w:type="dxa"/>
            <w:shd w:val="clear" w:color="auto" w:fill="auto"/>
            <w:noWrap/>
            <w:vAlign w:val="center"/>
          </w:tcPr>
          <w:p>
            <w:pPr>
              <w:jc w:val="center"/>
            </w:pPr>
            <w:r>
              <w:t>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19" w:hRule="atLeast"/>
        </w:trPr>
        <w:tc>
          <w:tcPr>
            <w:tcW w:w="55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980" w:type="dxa"/>
            <w:shd w:val="clear" w:color="auto" w:fill="auto"/>
            <w:noWrap/>
            <w:vAlign w:val="center"/>
          </w:tcPr>
          <w:p>
            <w:pPr>
              <w:jc w:val="center"/>
            </w:pPr>
            <w:r>
              <w:t>15,00000</w:t>
            </w:r>
          </w:p>
        </w:tc>
        <w:tc>
          <w:tcPr>
            <w:tcW w:w="198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0" w:hRule="atLeast"/>
        </w:trPr>
        <w:tc>
          <w:tcPr>
            <w:tcW w:w="55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1980" w:type="dxa"/>
            <w:shd w:val="clear" w:color="auto" w:fill="auto"/>
            <w:noWrap/>
            <w:vAlign w:val="center"/>
          </w:tcPr>
          <w:p>
            <w:pPr>
              <w:jc w:val="center"/>
            </w:pPr>
            <w:r>
              <w:t>8,20000</w:t>
            </w:r>
          </w:p>
        </w:tc>
        <w:tc>
          <w:tcPr>
            <w:tcW w:w="198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02" w:hRule="atLeast"/>
        </w:trPr>
        <w:tc>
          <w:tcPr>
            <w:tcW w:w="55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80" w:type="dxa"/>
            <w:shd w:val="clear" w:color="auto" w:fill="auto"/>
            <w:noWrap/>
            <w:vAlign w:val="center"/>
          </w:tcPr>
          <w:p>
            <w:pPr>
              <w:jc w:val="center"/>
            </w:pPr>
            <w:r>
              <w:t>27,00000</w:t>
            </w:r>
          </w:p>
        </w:tc>
        <w:tc>
          <w:tcPr>
            <w:tcW w:w="1980" w:type="dxa"/>
            <w:shd w:val="clear" w:color="auto" w:fill="auto"/>
            <w:noWrap/>
            <w:vAlign w:val="center"/>
          </w:tcPr>
          <w:p>
            <w:pPr>
              <w:jc w:val="center"/>
            </w:pPr>
            <w: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60" w:hRule="atLeast"/>
        </w:trPr>
        <w:tc>
          <w:tcPr>
            <w:tcW w:w="55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80" w:type="dxa"/>
            <w:shd w:val="clear" w:color="auto" w:fill="auto"/>
            <w:noWrap/>
            <w:vAlign w:val="center"/>
          </w:tcPr>
          <w:p>
            <w:pPr>
              <w:jc w:val="center"/>
            </w:pPr>
            <w:r>
              <w:t>18,20000</w:t>
            </w:r>
          </w:p>
        </w:tc>
        <w:tc>
          <w:tcPr>
            <w:tcW w:w="1980" w:type="dxa"/>
            <w:shd w:val="clear" w:color="auto" w:fill="auto"/>
            <w:noWrap/>
            <w:vAlign w:val="center"/>
          </w:tcPr>
          <w:p>
            <w:pPr>
              <w:jc w:val="center"/>
            </w:pPr>
            <w: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0" w:hRule="atLeast"/>
        </w:trPr>
        <w:tc>
          <w:tcPr>
            <w:tcW w:w="5585" w:type="dxa"/>
            <w:shd w:val="clear" w:color="auto" w:fill="auto"/>
            <w:noWrap w:val="0"/>
            <w:vAlign w:val="center"/>
          </w:tcPr>
          <w:p>
            <w:pPr>
              <w:jc w:val="both"/>
              <w:rPr>
                <w:b/>
                <w:bCs/>
              </w:rPr>
            </w:pPr>
            <w:r>
              <w:rPr>
                <w:b/>
                <w:bCs/>
              </w:rPr>
              <w:t>Иные межбюджетные трансферты</w:t>
            </w:r>
          </w:p>
        </w:tc>
        <w:tc>
          <w:tcPr>
            <w:tcW w:w="1980" w:type="dxa"/>
            <w:shd w:val="clear" w:color="auto" w:fill="auto"/>
            <w:noWrap/>
            <w:vAlign w:val="center"/>
          </w:tcPr>
          <w:p>
            <w:pPr>
              <w:jc w:val="center"/>
              <w:rPr>
                <w:b/>
                <w:bCs/>
              </w:rPr>
            </w:pPr>
            <w:r>
              <w:rPr>
                <w:b/>
                <w:bCs/>
              </w:rPr>
              <w:t>43 903,40000</w:t>
            </w:r>
          </w:p>
        </w:tc>
        <w:tc>
          <w:tcPr>
            <w:tcW w:w="1980" w:type="dxa"/>
            <w:shd w:val="clear" w:color="auto" w:fill="auto"/>
            <w:noWrap/>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20" w:hRule="atLeast"/>
        </w:trPr>
        <w:tc>
          <w:tcPr>
            <w:tcW w:w="558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0" w:type="dxa"/>
            <w:shd w:val="clear" w:color="auto" w:fill="auto"/>
            <w:noWrap/>
            <w:vAlign w:val="center"/>
          </w:tcPr>
          <w:p>
            <w:pPr>
              <w:jc w:val="center"/>
            </w:pPr>
            <w:r>
              <w:t>43 903,40000</w:t>
            </w:r>
          </w:p>
        </w:tc>
        <w:tc>
          <w:tcPr>
            <w:tcW w:w="198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75" w:hRule="atLeast"/>
        </w:trPr>
        <w:tc>
          <w:tcPr>
            <w:tcW w:w="5585" w:type="dxa"/>
            <w:shd w:val="clear" w:color="auto" w:fill="auto"/>
            <w:noWrap w:val="0"/>
            <w:vAlign w:val="center"/>
          </w:tcPr>
          <w:p>
            <w:pPr>
              <w:jc w:val="both"/>
              <w:rPr>
                <w:b/>
                <w:bCs/>
                <w:sz w:val="28"/>
                <w:szCs w:val="28"/>
              </w:rPr>
            </w:pPr>
            <w:r>
              <w:rPr>
                <w:b/>
                <w:bCs/>
                <w:sz w:val="28"/>
                <w:szCs w:val="28"/>
              </w:rPr>
              <w:t xml:space="preserve">Всего </w:t>
            </w:r>
          </w:p>
        </w:tc>
        <w:tc>
          <w:tcPr>
            <w:tcW w:w="1980" w:type="dxa"/>
            <w:shd w:val="clear" w:color="auto" w:fill="auto"/>
            <w:noWrap/>
            <w:vAlign w:val="center"/>
          </w:tcPr>
          <w:p>
            <w:pPr>
              <w:jc w:val="center"/>
              <w:rPr>
                <w:b/>
                <w:bCs/>
              </w:rPr>
            </w:pPr>
            <w:r>
              <w:rPr>
                <w:b/>
                <w:bCs/>
              </w:rPr>
              <w:t>1 746 118,90555</w:t>
            </w:r>
          </w:p>
        </w:tc>
        <w:tc>
          <w:tcPr>
            <w:tcW w:w="1980" w:type="dxa"/>
            <w:shd w:val="clear" w:color="auto" w:fill="auto"/>
            <w:noWrap/>
            <w:vAlign w:val="center"/>
          </w:tcPr>
          <w:p>
            <w:pPr>
              <w:jc w:val="center"/>
              <w:rPr>
                <w:b/>
                <w:bCs/>
              </w:rPr>
            </w:pPr>
            <w:r>
              <w:rPr>
                <w:b/>
                <w:bCs/>
              </w:rPr>
              <w:t>1 641 544,95082</w:t>
            </w:r>
          </w:p>
        </w:tc>
      </w:tr>
    </w:tbl>
    <w:p>
      <w:pPr>
        <w:jc w:val="right"/>
      </w:pPr>
    </w:p>
    <w:p>
      <w:pPr>
        <w:rPr>
          <w:sz w:val="17"/>
          <w:szCs w:val="17"/>
        </w:rPr>
        <w:sectPr>
          <w:pgSz w:w="11906" w:h="16838"/>
          <w:pgMar w:top="1021" w:right="737" w:bottom="1021" w:left="1588" w:header="567" w:footer="567" w:gutter="0"/>
          <w:cols w:space="708"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4384" behindDoc="0" locked="0" layoutInCell="1" allowOverlap="1">
                <wp:simplePos x="0" y="0"/>
                <wp:positionH relativeFrom="column">
                  <wp:posOffset>3173095</wp:posOffset>
                </wp:positionH>
                <wp:positionV relativeFrom="paragraph">
                  <wp:posOffset>-152400</wp:posOffset>
                </wp:positionV>
                <wp:extent cx="2799080" cy="1409700"/>
                <wp:effectExtent l="0" t="0" r="0" b="0"/>
                <wp:wrapNone/>
                <wp:docPr id="5" name="Rectangle 148"/>
                <wp:cNvGraphicFramePr/>
                <a:graphic xmlns:a="http://schemas.openxmlformats.org/drawingml/2006/main">
                  <a:graphicData uri="http://schemas.microsoft.com/office/word/2010/wordprocessingShape">
                    <wps:wsp>
                      <wps:cNvSpPr/>
                      <wps:spPr>
                        <a:xfrm>
                          <a:off x="0" y="0"/>
                          <a:ext cx="2799080" cy="1409700"/>
                        </a:xfrm>
                        <a:prstGeom prst="rect">
                          <a:avLst/>
                        </a:prstGeom>
                        <a:noFill/>
                        <a:ln>
                          <a:noFill/>
                        </a:ln>
                      </wps:spPr>
                      <wps:txbx>
                        <w:txbxContent>
                          <w:p>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14.12.2022 №92/805</w:t>
                            </w:r>
                          </w:p>
                        </w:txbxContent>
                      </wps:txbx>
                      <wps:bodyPr wrap="square" lIns="20160" tIns="20160" rIns="20160" bIns="20160" upright="0"/>
                    </wps:wsp>
                  </a:graphicData>
                </a:graphic>
              </wp:anchor>
            </w:drawing>
          </mc:Choice>
          <mc:Fallback>
            <w:pict>
              <v:rect id="Rectangle 148" o:spid="_x0000_s1026" o:spt="1" style="position:absolute;left:0pt;margin-left:249.85pt;margin-top:-12pt;height:111pt;width:220.4pt;z-index:251664384;mso-width-relative:page;mso-height-relative:page;" filled="f" stroked="f" coordsize="21600,21600" o:gfxdata="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fCzpNgAAAALAQAADwAAAAAAAAABACAAAAAiAAAAZHJzL2Rvd25yZXYueG1sUEsBAhQAFAAA&#10;AAgAh07iQMtJcLW2AQAAiQMAAA4AAAAAAAAAAQAgAAAAJwEAAGRycy9lMm9Eb2MueG1sUEsFBgAA&#10;AAAGAAYAWQEAAE8FAAAAAA==&#10;">
                <v:fill on="f" focussize="0,0"/>
                <v:stroke on="f"/>
                <v:imagedata o:title=""/>
                <o:lock v:ext="edit" aspectratio="f"/>
                <v:textbox inset="1.58740157480315pt,1.58740157480315pt,1.58740157480315pt,1.58740157480315pt">
                  <w:txbxContent>
                    <w:p>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14.12.2022 №92/805</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bCs/>
        </w:rPr>
      </w:pPr>
      <w:r>
        <w:rPr>
          <w:b/>
          <w:bCs/>
        </w:rPr>
        <w:t>Перечень</w:t>
      </w:r>
    </w:p>
    <w:p>
      <w:pPr>
        <w:jc w:val="center"/>
        <w:rPr>
          <w:b/>
          <w:bCs/>
        </w:rPr>
      </w:pPr>
      <w:r>
        <w:rPr>
          <w:b/>
          <w:bCs/>
        </w:rPr>
        <w:t>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spacing w:after="120"/>
        <w:jc w:val="right"/>
        <w:rPr>
          <w:bCs/>
        </w:rPr>
      </w:pPr>
      <w:r>
        <w:rPr>
          <w:bCs/>
        </w:rPr>
        <w:t>тыс. руб.</w:t>
      </w:r>
    </w:p>
    <w:tbl>
      <w:tblPr>
        <w:tblStyle w:val="6"/>
        <w:tblW w:w="95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405"/>
        <w:gridCol w:w="36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560" w:type="dxa"/>
            <w:vMerge w:val="restart"/>
            <w:shd w:val="clear" w:color="auto" w:fill="auto"/>
            <w:noWrap/>
            <w:vAlign w:val="center"/>
          </w:tcPr>
          <w:p>
            <w:pPr>
              <w:jc w:val="center"/>
              <w:rPr>
                <w:b/>
                <w:bCs/>
              </w:rPr>
            </w:pPr>
            <w:r>
              <w:rPr>
                <w:b/>
                <w:bCs/>
              </w:rPr>
              <w:t>п/п</w:t>
            </w:r>
          </w:p>
        </w:tc>
        <w:tc>
          <w:tcPr>
            <w:tcW w:w="3405" w:type="dxa"/>
            <w:vMerge w:val="restart"/>
            <w:shd w:val="clear" w:color="auto" w:fill="auto"/>
            <w:noWrap/>
            <w:vAlign w:val="center"/>
          </w:tcPr>
          <w:p>
            <w:pPr>
              <w:jc w:val="center"/>
              <w:rPr>
                <w:b/>
                <w:bCs/>
              </w:rPr>
            </w:pPr>
            <w:r>
              <w:rPr>
                <w:b/>
                <w:bCs/>
              </w:rPr>
              <w:t>Наименование субсидий</w:t>
            </w:r>
          </w:p>
        </w:tc>
        <w:tc>
          <w:tcPr>
            <w:tcW w:w="3600" w:type="dxa"/>
            <w:vMerge w:val="restart"/>
            <w:shd w:val="clear" w:color="auto" w:fill="auto"/>
            <w:noWrap w:val="0"/>
            <w:vAlign w:val="center"/>
          </w:tcPr>
          <w:p>
            <w:pPr>
              <w:jc w:val="center"/>
              <w:rPr>
                <w:b/>
                <w:bCs/>
              </w:rPr>
            </w:pPr>
            <w:r>
              <w:rPr>
                <w:b/>
                <w:bCs/>
              </w:rPr>
              <w:t>Наименование учреждения</w:t>
            </w:r>
          </w:p>
        </w:tc>
        <w:tc>
          <w:tcPr>
            <w:tcW w:w="1980"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pPr>
              <w:rPr>
                <w:b/>
                <w:bCs/>
              </w:rPr>
            </w:pPr>
          </w:p>
        </w:tc>
        <w:tc>
          <w:tcPr>
            <w:tcW w:w="3405" w:type="dxa"/>
            <w:vMerge w:val="continue"/>
            <w:shd w:val="clear" w:color="auto" w:fill="auto"/>
            <w:noWrap w:val="0"/>
            <w:vAlign w:val="center"/>
          </w:tcPr>
          <w:p>
            <w:pPr>
              <w:rPr>
                <w:b/>
                <w:bCs/>
              </w:rPr>
            </w:pPr>
          </w:p>
        </w:tc>
        <w:tc>
          <w:tcPr>
            <w:tcW w:w="3600" w:type="dxa"/>
            <w:vMerge w:val="continue"/>
            <w:shd w:val="clear" w:color="auto" w:fill="auto"/>
            <w:noWrap w:val="0"/>
            <w:vAlign w:val="center"/>
          </w:tcPr>
          <w:p>
            <w:pPr>
              <w:rPr>
                <w:b/>
                <w:bCs/>
              </w:rPr>
            </w:pPr>
          </w:p>
        </w:tc>
        <w:tc>
          <w:tcPr>
            <w:tcW w:w="198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0"/>
            <w:vAlign w:val="center"/>
          </w:tcPr>
          <w:p>
            <w:pPr>
              <w:jc w:val="center"/>
            </w:pPr>
            <w:r>
              <w:t>1</w:t>
            </w:r>
          </w:p>
        </w:tc>
        <w:tc>
          <w:tcPr>
            <w:tcW w:w="3405"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ДМХШ "Апрель"</w:t>
            </w:r>
          </w:p>
        </w:tc>
        <w:tc>
          <w:tcPr>
            <w:tcW w:w="1980" w:type="dxa"/>
            <w:shd w:val="clear" w:color="auto" w:fill="auto"/>
            <w:noWrap/>
            <w:vAlign w:val="center"/>
          </w:tcPr>
          <w:p>
            <w:pPr>
              <w:jc w:val="center"/>
            </w:pPr>
            <w:r>
              <w:t>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МАУК ЦКиД "Восход"</w:t>
            </w:r>
          </w:p>
        </w:tc>
        <w:tc>
          <w:tcPr>
            <w:tcW w:w="1980"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 ДО ДШИ №1</w:t>
            </w:r>
          </w:p>
        </w:tc>
        <w:tc>
          <w:tcPr>
            <w:tcW w:w="1980" w:type="dxa"/>
            <w:shd w:val="clear" w:color="auto" w:fill="auto"/>
            <w:noWrap/>
            <w:vAlign w:val="center"/>
          </w:tcPr>
          <w:p>
            <w:pPr>
              <w:jc w:val="center"/>
            </w:pPr>
            <w: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 ДО ДШИ №2</w:t>
            </w:r>
          </w:p>
        </w:tc>
        <w:tc>
          <w:tcPr>
            <w:tcW w:w="1980"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0" w:hRule="atLeast"/>
        </w:trPr>
        <w:tc>
          <w:tcPr>
            <w:tcW w:w="560" w:type="dxa"/>
            <w:vMerge w:val="restart"/>
            <w:shd w:val="clear" w:color="auto" w:fill="auto"/>
            <w:noWrap/>
            <w:vAlign w:val="center"/>
          </w:tcPr>
          <w:p>
            <w:pPr>
              <w:jc w:val="center"/>
            </w:pPr>
            <w:r>
              <w:t>2</w:t>
            </w:r>
          </w:p>
        </w:tc>
        <w:tc>
          <w:tcPr>
            <w:tcW w:w="340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105,59500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919,17993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0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2 960,43400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6 «Автошка»</w:t>
            </w:r>
          </w:p>
        </w:tc>
        <w:tc>
          <w:tcPr>
            <w:tcW w:w="1980" w:type="dxa"/>
            <w:shd w:val="clear" w:color="auto" w:fill="auto"/>
            <w:noWrap/>
            <w:vAlign w:val="center"/>
          </w:tcPr>
          <w:p>
            <w:pPr>
              <w:jc w:val="center"/>
            </w:pPr>
            <w:r>
              <w:t>2 294,20700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МБДОУ "Центр развития ребенка - детский сад № 8 «Рябинушка»</w:t>
            </w:r>
          </w:p>
        </w:tc>
        <w:tc>
          <w:tcPr>
            <w:tcW w:w="1980" w:type="dxa"/>
            <w:shd w:val="clear" w:color="auto" w:fill="auto"/>
            <w:noWrap/>
            <w:vAlign w:val="center"/>
          </w:tcPr>
          <w:p>
            <w:pPr>
              <w:jc w:val="center"/>
            </w:pPr>
            <w:r>
              <w:t>4 273,00500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9  «Улыбка»</w:t>
            </w:r>
          </w:p>
        </w:tc>
        <w:tc>
          <w:tcPr>
            <w:tcW w:w="1980" w:type="dxa"/>
            <w:shd w:val="clear" w:color="auto" w:fill="auto"/>
            <w:noWrap/>
            <w:vAlign w:val="center"/>
          </w:tcPr>
          <w:p>
            <w:pPr>
              <w:jc w:val="center"/>
            </w:pPr>
            <w:r>
              <w:t>3 244,67000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10 «Ёлочка»</w:t>
            </w:r>
          </w:p>
        </w:tc>
        <w:tc>
          <w:tcPr>
            <w:tcW w:w="1980" w:type="dxa"/>
            <w:shd w:val="clear" w:color="auto" w:fill="auto"/>
            <w:noWrap/>
            <w:vAlign w:val="center"/>
          </w:tcPr>
          <w:p>
            <w:pPr>
              <w:jc w:val="center"/>
            </w:pPr>
            <w:r>
              <w:t>1 100,07400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15 «Золотой ключик»</w:t>
            </w:r>
          </w:p>
        </w:tc>
        <w:tc>
          <w:tcPr>
            <w:tcW w:w="1980" w:type="dxa"/>
            <w:shd w:val="clear" w:color="auto" w:fill="auto"/>
            <w:noWrap/>
            <w:vAlign w:val="center"/>
          </w:tcPr>
          <w:p>
            <w:pPr>
              <w:jc w:val="center"/>
            </w:pPr>
            <w:r>
              <w:t>1 026,56700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16 «Крепыш»</w:t>
            </w:r>
          </w:p>
        </w:tc>
        <w:tc>
          <w:tcPr>
            <w:tcW w:w="1980" w:type="dxa"/>
            <w:shd w:val="clear" w:color="auto" w:fill="auto"/>
            <w:noWrap/>
            <w:vAlign w:val="center"/>
          </w:tcPr>
          <w:p>
            <w:pPr>
              <w:jc w:val="center"/>
            </w:pPr>
            <w:r>
              <w:t>1 076,68100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20  «Алиса»</w:t>
            </w:r>
          </w:p>
        </w:tc>
        <w:tc>
          <w:tcPr>
            <w:tcW w:w="1980" w:type="dxa"/>
            <w:shd w:val="clear" w:color="auto" w:fill="auto"/>
            <w:noWrap/>
            <w:vAlign w:val="center"/>
          </w:tcPr>
          <w:p>
            <w:pPr>
              <w:jc w:val="center"/>
            </w:pPr>
            <w:r>
              <w:t>2 908,67200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МБДОУ «Детский сад № 21 «Земляничка» </w:t>
            </w:r>
          </w:p>
        </w:tc>
        <w:tc>
          <w:tcPr>
            <w:tcW w:w="1980" w:type="dxa"/>
            <w:shd w:val="clear" w:color="auto" w:fill="auto"/>
            <w:noWrap/>
            <w:vAlign w:val="center"/>
          </w:tcPr>
          <w:p>
            <w:pPr>
              <w:jc w:val="center"/>
            </w:pPr>
            <w:r>
              <w:t>2 464,77100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МБДОУ «Детский сад № 22 «Орлёнок» </w:t>
            </w:r>
          </w:p>
        </w:tc>
        <w:tc>
          <w:tcPr>
            <w:tcW w:w="1980" w:type="dxa"/>
            <w:shd w:val="clear" w:color="auto" w:fill="auto"/>
            <w:noWrap/>
            <w:vAlign w:val="center"/>
          </w:tcPr>
          <w:p>
            <w:pPr>
              <w:jc w:val="center"/>
            </w:pPr>
            <w:r>
              <w:t>1 059,38700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33 «Берёзка»</w:t>
            </w:r>
          </w:p>
        </w:tc>
        <w:tc>
          <w:tcPr>
            <w:tcW w:w="1980" w:type="dxa"/>
            <w:shd w:val="clear" w:color="auto" w:fill="auto"/>
            <w:noWrap/>
            <w:vAlign w:val="center"/>
          </w:tcPr>
          <w:p>
            <w:pPr>
              <w:jc w:val="center"/>
            </w:pPr>
            <w:r>
              <w:t>1 395,31500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34 «Теремок»</w:t>
            </w:r>
          </w:p>
        </w:tc>
        <w:tc>
          <w:tcPr>
            <w:tcW w:w="1980" w:type="dxa"/>
            <w:shd w:val="clear" w:color="auto" w:fill="auto"/>
            <w:noWrap/>
            <w:vAlign w:val="center"/>
          </w:tcPr>
          <w:p>
            <w:pPr>
              <w:jc w:val="center"/>
            </w:pPr>
            <w:r>
              <w:t>5 464,35600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 детский сад № 36 «Сказочка»</w:t>
            </w:r>
          </w:p>
        </w:tc>
        <w:tc>
          <w:tcPr>
            <w:tcW w:w="1980" w:type="dxa"/>
            <w:shd w:val="clear" w:color="auto" w:fill="auto"/>
            <w:noWrap/>
            <w:vAlign w:val="center"/>
          </w:tcPr>
          <w:p>
            <w:pPr>
              <w:jc w:val="center"/>
            </w:pPr>
            <w:r>
              <w:t>2 426,09800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8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38 «Золотой петушок»</w:t>
            </w:r>
          </w:p>
        </w:tc>
        <w:tc>
          <w:tcPr>
            <w:tcW w:w="1980" w:type="dxa"/>
            <w:shd w:val="clear" w:color="auto" w:fill="auto"/>
            <w:noWrap/>
            <w:vAlign w:val="center"/>
          </w:tcPr>
          <w:p>
            <w:pPr>
              <w:jc w:val="center"/>
            </w:pPr>
            <w:r>
              <w:t>1 924,53900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42 «Малышок»</w:t>
            </w:r>
          </w:p>
        </w:tc>
        <w:tc>
          <w:tcPr>
            <w:tcW w:w="1980" w:type="dxa"/>
            <w:shd w:val="clear" w:color="auto" w:fill="auto"/>
            <w:noWrap/>
            <w:vAlign w:val="center"/>
          </w:tcPr>
          <w:p>
            <w:pPr>
              <w:jc w:val="center"/>
            </w:pPr>
            <w:r>
              <w:t>1 153,13000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45 «Журавлик»</w:t>
            </w:r>
          </w:p>
        </w:tc>
        <w:tc>
          <w:tcPr>
            <w:tcW w:w="1980" w:type="dxa"/>
            <w:shd w:val="clear" w:color="auto" w:fill="auto"/>
            <w:noWrap/>
            <w:vAlign w:val="center"/>
          </w:tcPr>
          <w:p>
            <w:pPr>
              <w:jc w:val="center"/>
            </w:pPr>
            <w:r>
              <w:t>2 566,88300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46 «Одуванчик»</w:t>
            </w:r>
          </w:p>
        </w:tc>
        <w:tc>
          <w:tcPr>
            <w:tcW w:w="1980" w:type="dxa"/>
            <w:shd w:val="clear" w:color="auto" w:fill="auto"/>
            <w:noWrap/>
            <w:vAlign w:val="center"/>
          </w:tcPr>
          <w:p>
            <w:pPr>
              <w:jc w:val="center"/>
            </w:pPr>
            <w:r>
              <w:t>2 324,27600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47 «Веселинка»</w:t>
            </w:r>
          </w:p>
        </w:tc>
        <w:tc>
          <w:tcPr>
            <w:tcW w:w="1980" w:type="dxa"/>
            <w:shd w:val="clear" w:color="auto" w:fill="auto"/>
            <w:noWrap/>
            <w:vAlign w:val="center"/>
          </w:tcPr>
          <w:p>
            <w:pPr>
              <w:jc w:val="center"/>
            </w:pPr>
            <w:r>
              <w:t>2 384,33200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48 «Дельфиненок»</w:t>
            </w:r>
          </w:p>
        </w:tc>
        <w:tc>
          <w:tcPr>
            <w:tcW w:w="1980" w:type="dxa"/>
            <w:shd w:val="clear" w:color="auto" w:fill="auto"/>
            <w:noWrap/>
            <w:vAlign w:val="center"/>
          </w:tcPr>
          <w:p>
            <w:pPr>
              <w:jc w:val="center"/>
            </w:pPr>
            <w:r>
              <w:t>1 942,22500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49 «Жемчужинка»</w:t>
            </w:r>
          </w:p>
        </w:tc>
        <w:tc>
          <w:tcPr>
            <w:tcW w:w="1980" w:type="dxa"/>
            <w:shd w:val="clear" w:color="auto" w:fill="auto"/>
            <w:noWrap/>
            <w:vAlign w:val="center"/>
          </w:tcPr>
          <w:p>
            <w:pPr>
              <w:jc w:val="center"/>
            </w:pPr>
            <w:r>
              <w:t>3 385,17600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52 «Росинка»</w:t>
            </w:r>
          </w:p>
        </w:tc>
        <w:tc>
          <w:tcPr>
            <w:tcW w:w="1980" w:type="dxa"/>
            <w:shd w:val="clear" w:color="auto" w:fill="auto"/>
            <w:noWrap/>
            <w:vAlign w:val="center"/>
          </w:tcPr>
          <w:p>
            <w:pPr>
              <w:jc w:val="center"/>
            </w:pPr>
            <w:r>
              <w:t>2 297,08900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53 «Яблонька»</w:t>
            </w:r>
          </w:p>
        </w:tc>
        <w:tc>
          <w:tcPr>
            <w:tcW w:w="1980" w:type="dxa"/>
            <w:shd w:val="clear" w:color="auto" w:fill="auto"/>
            <w:noWrap/>
            <w:vAlign w:val="center"/>
          </w:tcPr>
          <w:p>
            <w:pPr>
              <w:jc w:val="center"/>
            </w:pPr>
            <w:r>
              <w:t>2 414,46600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"Центр развития ребёнка - детский сад N 54 "Рябинка"</w:t>
            </w:r>
          </w:p>
        </w:tc>
        <w:tc>
          <w:tcPr>
            <w:tcW w:w="1980" w:type="dxa"/>
            <w:shd w:val="clear" w:color="auto" w:fill="auto"/>
            <w:noWrap/>
            <w:vAlign w:val="center"/>
          </w:tcPr>
          <w:p>
            <w:pPr>
              <w:jc w:val="center"/>
            </w:pPr>
            <w:r>
              <w:t>3 235,24800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«ЦРР - детский сад № 56 «Сказка»</w:t>
            </w:r>
          </w:p>
        </w:tc>
        <w:tc>
          <w:tcPr>
            <w:tcW w:w="1980" w:type="dxa"/>
            <w:shd w:val="clear" w:color="auto" w:fill="auto"/>
            <w:noWrap/>
            <w:vAlign w:val="center"/>
          </w:tcPr>
          <w:p>
            <w:pPr>
              <w:jc w:val="center"/>
            </w:pPr>
            <w:r>
              <w:t>2 831,40000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«ЦРР - детский сад № 57 «Ладушка»</w:t>
            </w:r>
          </w:p>
        </w:tc>
        <w:tc>
          <w:tcPr>
            <w:tcW w:w="1980" w:type="dxa"/>
            <w:shd w:val="clear" w:color="auto" w:fill="auto"/>
            <w:noWrap/>
            <w:vAlign w:val="center"/>
          </w:tcPr>
          <w:p>
            <w:pPr>
              <w:jc w:val="center"/>
            </w:pPr>
            <w:r>
              <w:t>2 619,43800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25" w:hRule="atLeast"/>
        </w:trPr>
        <w:tc>
          <w:tcPr>
            <w:tcW w:w="560" w:type="dxa"/>
            <w:vMerge w:val="restart"/>
            <w:shd w:val="clear" w:color="auto" w:fill="auto"/>
            <w:noWrap/>
            <w:vAlign w:val="center"/>
          </w:tcPr>
          <w:p>
            <w:pPr>
              <w:jc w:val="center"/>
            </w:pPr>
            <w:r>
              <w:t>3</w:t>
            </w:r>
          </w:p>
        </w:tc>
        <w:tc>
          <w:tcPr>
            <w:tcW w:w="340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22,58074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ign w:val="center"/>
          </w:tcPr>
          <w:p>
            <w:pPr>
              <w:jc w:val="center"/>
            </w:pPr>
            <w:r>
              <w:t>4</w:t>
            </w:r>
          </w:p>
        </w:tc>
        <w:tc>
          <w:tcPr>
            <w:tcW w:w="340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1 427,56506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1 173,14802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1 571,32044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689,13378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1 364,47740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648,10872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997,75776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1 115,23122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1 202,45004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506,76372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1 190,38230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ign w:val="center"/>
          </w:tcPr>
          <w:p>
            <w:pPr>
              <w:jc w:val="center"/>
            </w:pPr>
            <w:r>
              <w:t>808,41402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0" w:hRule="atLeast"/>
        </w:trPr>
        <w:tc>
          <w:tcPr>
            <w:tcW w:w="560" w:type="dxa"/>
            <w:vMerge w:val="restart"/>
            <w:shd w:val="clear" w:color="auto" w:fill="auto"/>
            <w:noWrap/>
            <w:vAlign w:val="center"/>
          </w:tcPr>
          <w:p>
            <w:pPr>
              <w:jc w:val="center"/>
            </w:pPr>
            <w:r>
              <w:t>5</w:t>
            </w:r>
          </w:p>
        </w:tc>
        <w:tc>
          <w:tcPr>
            <w:tcW w:w="340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3 433,63184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6 «Автошка»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МБДОУ "Центр развития ребенка - детский сад № 8 «Рябинушка»</w:t>
            </w:r>
          </w:p>
        </w:tc>
        <w:tc>
          <w:tcPr>
            <w:tcW w:w="1980" w:type="dxa"/>
            <w:shd w:val="clear" w:color="auto" w:fill="auto"/>
            <w:noWrap/>
            <w:vAlign w:val="center"/>
          </w:tcPr>
          <w:p>
            <w:pPr>
              <w:jc w:val="center"/>
            </w:pPr>
            <w:r>
              <w:t>92,71544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9  «Улыбка»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10 «Ёлочка»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15 «Золотой ключик»</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16 «Крепыш»</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20  «Алиса»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МБДОУ «Детский сад  № 21 «Земляничка» </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МБДОУ «Детский сад № 22 «Орлёнок» </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33 «Берёзка»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34 «Теремок»</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 детский сад № 36 «Сказочка»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38 «Золотой петушок»</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42 «Малышок»</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45 «Журавлик»</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46 «Одуванчик»</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47 «Веселинка»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2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48 «Дельфиненок»</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49 «Жемчужинка»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52 «Росинка»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53 «Яблонька»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"Центр развития ребёнка - детский сад N 54 "Рябинка"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«ЦРР - детский сад № 56 «Сказка»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«ЦРР - детский сад № 57 «Ладушка»</w:t>
            </w:r>
          </w:p>
        </w:tc>
        <w:tc>
          <w:tcPr>
            <w:tcW w:w="198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5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МБУДО ЦДОИРД</w:t>
            </w:r>
          </w:p>
        </w:tc>
        <w:tc>
          <w:tcPr>
            <w:tcW w:w="1980" w:type="dxa"/>
            <w:shd w:val="clear" w:color="auto" w:fill="auto"/>
            <w:noWrap/>
            <w:vAlign w:val="center"/>
          </w:tcPr>
          <w:p>
            <w:pPr>
              <w:jc w:val="center"/>
            </w:pPr>
            <w: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ign w:val="center"/>
          </w:tcPr>
          <w:p>
            <w:pPr>
              <w:jc w:val="center"/>
            </w:pPr>
            <w:r>
              <w:t>6</w:t>
            </w:r>
          </w:p>
        </w:tc>
        <w:tc>
          <w:tcPr>
            <w:tcW w:w="340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86,45970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167,36319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ign w:val="center"/>
          </w:tcPr>
          <w:p>
            <w:pPr>
              <w:jc w:val="center"/>
            </w:pPr>
            <w: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ign w:val="center"/>
          </w:tcPr>
          <w:p>
            <w:pPr>
              <w:jc w:val="center"/>
            </w:pPr>
            <w:r>
              <w:t>7</w:t>
            </w:r>
          </w:p>
        </w:tc>
        <w:tc>
          <w:tcPr>
            <w:tcW w:w="340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76,42675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316,74178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34,35394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171,42543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507,14030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1,88741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10,06141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457,66323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108,79642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3,50859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250,54935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ign w:val="center"/>
          </w:tcPr>
          <w:p>
            <w:pPr>
              <w:jc w:val="center"/>
            </w:pPr>
            <w:r>
              <w:t>6,32101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ign w:val="center"/>
          </w:tcPr>
          <w:p>
            <w:pPr>
              <w:jc w:val="center"/>
            </w:pPr>
            <w:r>
              <w:t>8</w:t>
            </w:r>
          </w:p>
        </w:tc>
        <w:tc>
          <w:tcPr>
            <w:tcW w:w="340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9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МБУК "ЦБС г.Димитровграда"</w:t>
            </w:r>
          </w:p>
        </w:tc>
        <w:tc>
          <w:tcPr>
            <w:tcW w:w="1980" w:type="dxa"/>
            <w:shd w:val="clear" w:color="auto" w:fill="auto"/>
            <w:noWrap/>
            <w:vAlign w:val="center"/>
          </w:tcPr>
          <w:p>
            <w:pPr>
              <w:jc w:val="center"/>
            </w:pPr>
            <w: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restart"/>
            <w:shd w:val="clear" w:color="auto" w:fill="auto"/>
            <w:noWrap w:val="0"/>
            <w:vAlign w:val="center"/>
          </w:tcPr>
          <w:p>
            <w:pPr>
              <w:jc w:val="center"/>
            </w:pPr>
            <w:r>
              <w:t>за счет средств бюджета Ульяновской области</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МБУК "ЦБС г.Димитровграда"</w:t>
            </w:r>
          </w:p>
        </w:tc>
        <w:tc>
          <w:tcPr>
            <w:tcW w:w="198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МБУК "ЦБС г.Димитровграда"</w:t>
            </w:r>
          </w:p>
        </w:tc>
        <w:tc>
          <w:tcPr>
            <w:tcW w:w="1980" w:type="dxa"/>
            <w:shd w:val="clear" w:color="auto" w:fill="auto"/>
            <w:noWrap/>
            <w:vAlign w:val="center"/>
          </w:tcPr>
          <w:p>
            <w:pPr>
              <w:jc w:val="center"/>
            </w:pPr>
            <w: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0"/>
            <w:vAlign w:val="center"/>
          </w:tcPr>
          <w:p>
            <w:pPr>
              <w:jc w:val="center"/>
            </w:pPr>
            <w:r>
              <w:t>9</w:t>
            </w:r>
          </w:p>
        </w:tc>
        <w:tc>
          <w:tcPr>
            <w:tcW w:w="340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4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МБУК «ДДТ» </w:t>
            </w:r>
          </w:p>
        </w:tc>
        <w:tc>
          <w:tcPr>
            <w:tcW w:w="1980" w:type="dxa"/>
            <w:shd w:val="clear" w:color="auto" w:fill="auto"/>
            <w:noWrap w:val="0"/>
            <w:vAlign w:val="center"/>
          </w:tcPr>
          <w:p>
            <w:pPr>
              <w:jc w:val="center"/>
            </w:pPr>
            <w: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3 583,30000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МБУК «ДДТ» </w:t>
            </w:r>
          </w:p>
        </w:tc>
        <w:tc>
          <w:tcPr>
            <w:tcW w:w="1980" w:type="dxa"/>
            <w:shd w:val="clear" w:color="auto" w:fill="auto"/>
            <w:noWrap/>
            <w:vAlign w:val="center"/>
          </w:tcPr>
          <w:p>
            <w:pPr>
              <w:jc w:val="center"/>
            </w:pPr>
            <w:r>
              <w:t>3 583,30000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188,59500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МБУК «ДДТ» </w:t>
            </w:r>
          </w:p>
        </w:tc>
        <w:tc>
          <w:tcPr>
            <w:tcW w:w="1980" w:type="dxa"/>
            <w:shd w:val="clear" w:color="auto" w:fill="auto"/>
            <w:noWrap/>
            <w:vAlign w:val="center"/>
          </w:tcPr>
          <w:p>
            <w:pPr>
              <w:jc w:val="center"/>
            </w:pPr>
            <w:r>
              <w:t>188,59500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ign w:val="center"/>
          </w:tcPr>
          <w:p>
            <w:pPr>
              <w:jc w:val="center"/>
            </w:pPr>
            <w:r>
              <w:t>10</w:t>
            </w:r>
          </w:p>
        </w:tc>
        <w:tc>
          <w:tcPr>
            <w:tcW w:w="3405" w:type="dxa"/>
            <w:vMerge w:val="restart"/>
            <w:shd w:val="clear" w:color="auto" w:fill="auto"/>
            <w:noWrap w:val="0"/>
            <w:vAlign w:val="center"/>
          </w:tcPr>
          <w:p>
            <w:pPr>
              <w:jc w:val="center"/>
            </w:pPr>
            <w:r>
              <w:t>Техническое оснащение муниципальных музеев</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МБУК «ДКМ» </w:t>
            </w:r>
          </w:p>
        </w:tc>
        <w:tc>
          <w:tcPr>
            <w:tcW w:w="1980" w:type="dxa"/>
            <w:shd w:val="clear" w:color="auto" w:fill="auto"/>
            <w:noWrap/>
            <w:vAlign w:val="center"/>
          </w:tcPr>
          <w:p>
            <w:pPr>
              <w:jc w:val="center"/>
            </w:pPr>
            <w: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restart"/>
            <w:shd w:val="clear" w:color="auto" w:fill="auto"/>
            <w:noWrap w:val="0"/>
            <w:vAlign w:val="center"/>
          </w:tcPr>
          <w:p>
            <w:pPr>
              <w:jc w:val="center"/>
            </w:pPr>
            <w:r>
              <w:t>за счет средств бюджета Ульяновской области</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МБУК «ДКМ» </w:t>
            </w:r>
          </w:p>
        </w:tc>
        <w:tc>
          <w:tcPr>
            <w:tcW w:w="1980" w:type="dxa"/>
            <w:shd w:val="clear" w:color="auto" w:fill="auto"/>
            <w:noWrap/>
            <w:vAlign w:val="center"/>
          </w:tcPr>
          <w:p>
            <w:pPr>
              <w:jc w:val="center"/>
            </w:pPr>
            <w: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МБУК «ДКМ» </w:t>
            </w:r>
          </w:p>
        </w:tc>
        <w:tc>
          <w:tcPr>
            <w:tcW w:w="19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0"/>
            <w:vAlign w:val="center"/>
          </w:tcPr>
          <w:p>
            <w:pPr>
              <w:jc w:val="center"/>
            </w:pPr>
            <w:r>
              <w:t>11</w:t>
            </w:r>
          </w:p>
        </w:tc>
        <w:tc>
          <w:tcPr>
            <w:tcW w:w="340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0"/>
            <w:vAlign w:val="center"/>
          </w:tcPr>
          <w:p>
            <w:pPr>
              <w:jc w:val="center"/>
            </w:pPr>
            <w:r>
              <w:t>7 707,54736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МПЛ</w:t>
            </w:r>
          </w:p>
        </w:tc>
        <w:tc>
          <w:tcPr>
            <w:tcW w:w="1980" w:type="dxa"/>
            <w:shd w:val="clear" w:color="auto" w:fill="auto"/>
            <w:noWrap w:val="0"/>
            <w:vAlign w:val="center"/>
          </w:tcPr>
          <w:p>
            <w:pPr>
              <w:jc w:val="center"/>
            </w:pPr>
            <w:r>
              <w:t>6 778,07372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0"/>
            <w:vAlign w:val="center"/>
          </w:tcPr>
          <w:p>
            <w:pPr>
              <w:jc w:val="center"/>
            </w:pPr>
            <w:r>
              <w:t>5 739,77638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0"/>
            <w:vAlign w:val="center"/>
          </w:tcPr>
          <w:p>
            <w:pPr>
              <w:jc w:val="center"/>
            </w:pPr>
            <w:r>
              <w:t>5 221,86583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0"/>
            <w:vAlign w:val="center"/>
          </w:tcPr>
          <w:p>
            <w:pPr>
              <w:jc w:val="center"/>
            </w:pPr>
            <w:r>
              <w:t>7 528,95058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0"/>
            <w:vAlign w:val="center"/>
          </w:tcPr>
          <w:p>
            <w:pPr>
              <w:jc w:val="center"/>
            </w:pPr>
            <w:r>
              <w:t>2 724,90960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0"/>
            <w:vAlign w:val="center"/>
          </w:tcPr>
          <w:p>
            <w:pPr>
              <w:jc w:val="center"/>
            </w:pPr>
            <w:r>
              <w:t>6 270,62436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0"/>
            <w:vAlign w:val="center"/>
          </w:tcPr>
          <w:p>
            <w:pPr>
              <w:jc w:val="center"/>
            </w:pPr>
            <w:r>
              <w:t>7 417,57629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0"/>
            <w:vAlign w:val="center"/>
          </w:tcPr>
          <w:p>
            <w:pPr>
              <w:jc w:val="center"/>
            </w:pPr>
            <w:r>
              <w:t>5 324,53600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0"/>
            <w:vAlign w:val="center"/>
          </w:tcPr>
          <w:p>
            <w:pPr>
              <w:jc w:val="center"/>
            </w:pPr>
            <w:r>
              <w:t>9 713,83298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22 им. Г.Тукая</w:t>
            </w:r>
          </w:p>
        </w:tc>
        <w:tc>
          <w:tcPr>
            <w:tcW w:w="1980" w:type="dxa"/>
            <w:shd w:val="clear" w:color="auto" w:fill="auto"/>
            <w:noWrap w:val="0"/>
            <w:vAlign w:val="center"/>
          </w:tcPr>
          <w:p>
            <w:pPr>
              <w:jc w:val="center"/>
            </w:pPr>
            <w:r>
              <w:t>1 449,85534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0"/>
            <w:vAlign w:val="center"/>
          </w:tcPr>
          <w:p>
            <w:pPr>
              <w:jc w:val="center"/>
            </w:pPr>
            <w:r>
              <w:t>3 974,90781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0"/>
            <w:vAlign w:val="center"/>
          </w:tcPr>
          <w:p>
            <w:pPr>
              <w:jc w:val="center"/>
            </w:pPr>
            <w:r>
              <w:t>5 859,32249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restart"/>
            <w:shd w:val="clear" w:color="auto" w:fill="auto"/>
            <w:noWrap w:val="0"/>
            <w:vAlign w:val="center"/>
          </w:tcPr>
          <w:p>
            <w:pPr>
              <w:jc w:val="center"/>
            </w:pPr>
            <w:r>
              <w:t>за счет средств бюджета Ульяновской области</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59 020,10000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5 982,14912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5 276,28168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4 504,36381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4 064,87686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5 890,42562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2 179,92768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4 881,26595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5 756,42585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4 259,62880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7 440,97873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1 128,61640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3 094,17772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ign w:val="center"/>
          </w:tcPr>
          <w:p>
            <w:pPr>
              <w:jc w:val="center"/>
            </w:pPr>
            <w:r>
              <w:t>4 560,98178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16 691,67874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1 725,39824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1 501,79204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1 235,41257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1 156,98897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1 638,52496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544,98192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1 389,35841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1 661,15044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1 064,90720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2 272,85425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321,23894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880,73009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ign w:val="center"/>
          </w:tcPr>
          <w:p>
            <w:pPr>
              <w:jc w:val="center"/>
            </w:pPr>
            <w:r>
              <w:t>1 298,34071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ign w:val="center"/>
          </w:tcPr>
          <w:p>
            <w:pPr>
              <w:jc w:val="center"/>
            </w:pPr>
            <w:r>
              <w:t>12</w:t>
            </w:r>
          </w:p>
        </w:tc>
        <w:tc>
          <w:tcPr>
            <w:tcW w:w="340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МБОУ МПЛ</w:t>
            </w:r>
          </w:p>
        </w:tc>
        <w:tc>
          <w:tcPr>
            <w:tcW w:w="1980"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0"/>
            <w:vAlign w:val="center"/>
          </w:tcPr>
          <w:p>
            <w:pPr>
              <w:jc w:val="center"/>
            </w:pPr>
            <w:r>
              <w:t>13</w:t>
            </w:r>
          </w:p>
        </w:tc>
        <w:tc>
          <w:tcPr>
            <w:tcW w:w="340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668,89000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МБУДО ЦДОИРД</w:t>
            </w:r>
          </w:p>
        </w:tc>
        <w:tc>
          <w:tcPr>
            <w:tcW w:w="1980" w:type="dxa"/>
            <w:shd w:val="clear" w:color="auto" w:fill="auto"/>
            <w:noWrap/>
            <w:vAlign w:val="center"/>
          </w:tcPr>
          <w:p>
            <w:pPr>
              <w:jc w:val="center"/>
            </w:pPr>
            <w: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112,28200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0"/>
            <w:vAlign w:val="center"/>
          </w:tcPr>
          <w:p>
            <w:pPr>
              <w:jc w:val="center"/>
            </w:pPr>
            <w:r>
              <w:t>14</w:t>
            </w:r>
          </w:p>
        </w:tc>
        <w:tc>
          <w:tcPr>
            <w:tcW w:w="3405" w:type="dxa"/>
            <w:vMerge w:val="restart"/>
            <w:shd w:val="clear" w:color="auto" w:fill="auto"/>
            <w:noWrap w:val="0"/>
            <w:vAlign w:val="center"/>
          </w:tcPr>
          <w:p>
            <w:pPr>
              <w:jc w:val="center"/>
            </w:pPr>
            <w:r>
              <w:t>Пени и иные судебные расходы</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3 396,07065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МБУ СШ </w:t>
            </w:r>
          </w:p>
        </w:tc>
        <w:tc>
          <w:tcPr>
            <w:tcW w:w="1980" w:type="dxa"/>
            <w:shd w:val="clear" w:color="auto" w:fill="auto"/>
            <w:noWrap/>
            <w:vAlign w:val="center"/>
          </w:tcPr>
          <w:p>
            <w:pPr>
              <w:jc w:val="center"/>
            </w:pPr>
            <w:r>
              <w:t>19,46471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 СШ "ЛАДА" г.Димитровград</w:t>
            </w:r>
          </w:p>
        </w:tc>
        <w:tc>
          <w:tcPr>
            <w:tcW w:w="1980" w:type="dxa"/>
            <w:shd w:val="clear" w:color="auto" w:fill="auto"/>
            <w:noWrap/>
            <w:vAlign w:val="center"/>
          </w:tcPr>
          <w:p>
            <w:pPr>
              <w:jc w:val="center"/>
            </w:pPr>
            <w:r>
              <w:t>201,22484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 ДО ДШИ №1</w:t>
            </w:r>
          </w:p>
        </w:tc>
        <w:tc>
          <w:tcPr>
            <w:tcW w:w="1980" w:type="dxa"/>
            <w:shd w:val="clear" w:color="auto" w:fill="auto"/>
            <w:noWrap/>
            <w:vAlign w:val="center"/>
          </w:tcPr>
          <w:p>
            <w:pPr>
              <w:jc w:val="center"/>
            </w:pPr>
            <w:r>
              <w:t>63,32010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 ДО ДШИ №2</w:t>
            </w:r>
          </w:p>
        </w:tc>
        <w:tc>
          <w:tcPr>
            <w:tcW w:w="1980" w:type="dxa"/>
            <w:shd w:val="clear" w:color="auto" w:fill="auto"/>
            <w:noWrap/>
            <w:vAlign w:val="center"/>
          </w:tcPr>
          <w:p>
            <w:pPr>
              <w:jc w:val="center"/>
            </w:pPr>
            <w:r>
              <w:t>637,13940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 ДО ДХШ</w:t>
            </w:r>
          </w:p>
        </w:tc>
        <w:tc>
          <w:tcPr>
            <w:tcW w:w="1980" w:type="dxa"/>
            <w:shd w:val="clear" w:color="auto" w:fill="auto"/>
            <w:noWrap/>
            <w:vAlign w:val="center"/>
          </w:tcPr>
          <w:p>
            <w:pPr>
              <w:jc w:val="center"/>
            </w:pPr>
            <w:r>
              <w:t>115,79518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МБУК "ЦБС г.Димитровграда"</w:t>
            </w:r>
          </w:p>
        </w:tc>
        <w:tc>
          <w:tcPr>
            <w:tcW w:w="1980" w:type="dxa"/>
            <w:shd w:val="clear" w:color="auto" w:fill="auto"/>
            <w:noWrap/>
            <w:vAlign w:val="center"/>
          </w:tcPr>
          <w:p>
            <w:pPr>
              <w:jc w:val="center"/>
            </w:pPr>
            <w:r>
              <w:t>105,78869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МБУК «ДДТ» </w:t>
            </w:r>
          </w:p>
        </w:tc>
        <w:tc>
          <w:tcPr>
            <w:tcW w:w="1980" w:type="dxa"/>
            <w:shd w:val="clear" w:color="auto" w:fill="auto"/>
            <w:noWrap/>
            <w:vAlign w:val="center"/>
          </w:tcPr>
          <w:p>
            <w:pPr>
              <w:jc w:val="center"/>
            </w:pPr>
            <w:r>
              <w:t>19,85124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МБУК «ДКМ» </w:t>
            </w:r>
          </w:p>
        </w:tc>
        <w:tc>
          <w:tcPr>
            <w:tcW w:w="1980" w:type="dxa"/>
            <w:shd w:val="clear" w:color="auto" w:fill="auto"/>
            <w:noWrap/>
            <w:vAlign w:val="center"/>
          </w:tcPr>
          <w:p>
            <w:pPr>
              <w:jc w:val="center"/>
            </w:pPr>
            <w:r>
              <w:t>47,06686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ДМХШ "Апрель"</w:t>
            </w:r>
          </w:p>
        </w:tc>
        <w:tc>
          <w:tcPr>
            <w:tcW w:w="1980" w:type="dxa"/>
            <w:shd w:val="clear" w:color="auto" w:fill="auto"/>
            <w:noWrap/>
            <w:vAlign w:val="center"/>
          </w:tcPr>
          <w:p>
            <w:pPr>
              <w:jc w:val="center"/>
            </w:pPr>
            <w:r>
              <w:t>246,54299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МАУК ЦКиД "Восход"</w:t>
            </w:r>
          </w:p>
        </w:tc>
        <w:tc>
          <w:tcPr>
            <w:tcW w:w="1980" w:type="dxa"/>
            <w:shd w:val="clear" w:color="auto" w:fill="auto"/>
            <w:noWrap/>
            <w:vAlign w:val="center"/>
          </w:tcPr>
          <w:p>
            <w:pPr>
              <w:jc w:val="center"/>
            </w:pPr>
            <w:r>
              <w:t>241,63418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6 «Автошка»</w:t>
            </w:r>
          </w:p>
        </w:tc>
        <w:tc>
          <w:tcPr>
            <w:tcW w:w="1980" w:type="dxa"/>
            <w:shd w:val="clear" w:color="auto" w:fill="auto"/>
            <w:noWrap/>
            <w:vAlign w:val="center"/>
          </w:tcPr>
          <w:p>
            <w:pPr>
              <w:jc w:val="center"/>
            </w:pPr>
            <w:r>
              <w:t>19,40615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МБДОУ "Центр развития ребенка - детский сад № 8 «Рябинушка»</w:t>
            </w:r>
          </w:p>
        </w:tc>
        <w:tc>
          <w:tcPr>
            <w:tcW w:w="1980" w:type="dxa"/>
            <w:shd w:val="clear" w:color="auto" w:fill="auto"/>
            <w:noWrap/>
            <w:vAlign w:val="center"/>
          </w:tcPr>
          <w:p>
            <w:pPr>
              <w:jc w:val="center"/>
            </w:pPr>
            <w:r>
              <w:t>44,44012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6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20  «Алиса»</w:t>
            </w:r>
          </w:p>
        </w:tc>
        <w:tc>
          <w:tcPr>
            <w:tcW w:w="1980" w:type="dxa"/>
            <w:shd w:val="clear" w:color="auto" w:fill="auto"/>
            <w:noWrap/>
            <w:vAlign w:val="center"/>
          </w:tcPr>
          <w:p>
            <w:pPr>
              <w:jc w:val="center"/>
            </w:pPr>
            <w:r>
              <w:t>63,52466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МБДОУ «Детский сад  № 21 «Земляничка» </w:t>
            </w:r>
          </w:p>
        </w:tc>
        <w:tc>
          <w:tcPr>
            <w:tcW w:w="1980" w:type="dxa"/>
            <w:shd w:val="clear" w:color="auto" w:fill="auto"/>
            <w:noWrap/>
            <w:vAlign w:val="center"/>
          </w:tcPr>
          <w:p>
            <w:pPr>
              <w:jc w:val="center"/>
            </w:pPr>
            <w:r>
              <w:t>61,06405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6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34 «Теремок»</w:t>
            </w:r>
          </w:p>
        </w:tc>
        <w:tc>
          <w:tcPr>
            <w:tcW w:w="1980" w:type="dxa"/>
            <w:shd w:val="clear" w:color="auto" w:fill="auto"/>
            <w:noWrap/>
            <w:vAlign w:val="center"/>
          </w:tcPr>
          <w:p>
            <w:pPr>
              <w:jc w:val="center"/>
            </w:pPr>
            <w:r>
              <w:t>48,94494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45 «Журавлик»</w:t>
            </w:r>
          </w:p>
        </w:tc>
        <w:tc>
          <w:tcPr>
            <w:tcW w:w="1980" w:type="dxa"/>
            <w:shd w:val="clear" w:color="auto" w:fill="auto"/>
            <w:noWrap/>
            <w:vAlign w:val="center"/>
          </w:tcPr>
          <w:p>
            <w:pPr>
              <w:jc w:val="center"/>
            </w:pPr>
            <w:r>
              <w:t>119,00526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46 «Одуванчик»</w:t>
            </w:r>
          </w:p>
        </w:tc>
        <w:tc>
          <w:tcPr>
            <w:tcW w:w="1980" w:type="dxa"/>
            <w:shd w:val="clear" w:color="auto" w:fill="auto"/>
            <w:noWrap/>
            <w:vAlign w:val="center"/>
          </w:tcPr>
          <w:p>
            <w:pPr>
              <w:jc w:val="center"/>
            </w:pPr>
            <w:r>
              <w:t>14,73081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47 «Веселинка»</w:t>
            </w:r>
          </w:p>
        </w:tc>
        <w:tc>
          <w:tcPr>
            <w:tcW w:w="1980" w:type="dxa"/>
            <w:shd w:val="clear" w:color="auto" w:fill="auto"/>
            <w:noWrap/>
            <w:vAlign w:val="center"/>
          </w:tcPr>
          <w:p>
            <w:pPr>
              <w:jc w:val="center"/>
            </w:pPr>
            <w:r>
              <w:t>50,90478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48 «Дельфиненок»</w:t>
            </w:r>
          </w:p>
        </w:tc>
        <w:tc>
          <w:tcPr>
            <w:tcW w:w="1980" w:type="dxa"/>
            <w:shd w:val="clear" w:color="auto" w:fill="auto"/>
            <w:noWrap/>
            <w:vAlign w:val="center"/>
          </w:tcPr>
          <w:p>
            <w:pPr>
              <w:jc w:val="center"/>
            </w:pPr>
            <w:r>
              <w:t>40,72258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49 «Жемчужинка»</w:t>
            </w:r>
          </w:p>
        </w:tc>
        <w:tc>
          <w:tcPr>
            <w:tcW w:w="1980" w:type="dxa"/>
            <w:shd w:val="clear" w:color="auto" w:fill="auto"/>
            <w:noWrap/>
            <w:vAlign w:val="center"/>
          </w:tcPr>
          <w:p>
            <w:pPr>
              <w:jc w:val="center"/>
            </w:pPr>
            <w:r>
              <w:t>121,95220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52 «Росинка»</w:t>
            </w:r>
          </w:p>
        </w:tc>
        <w:tc>
          <w:tcPr>
            <w:tcW w:w="1980" w:type="dxa"/>
            <w:shd w:val="clear" w:color="auto" w:fill="auto"/>
            <w:noWrap/>
            <w:vAlign w:val="center"/>
          </w:tcPr>
          <w:p>
            <w:pPr>
              <w:jc w:val="center"/>
            </w:pPr>
            <w:r>
              <w:t>26,95861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«Детский сад № 53 «Яблонька»</w:t>
            </w:r>
          </w:p>
        </w:tc>
        <w:tc>
          <w:tcPr>
            <w:tcW w:w="1980" w:type="dxa"/>
            <w:shd w:val="clear" w:color="auto" w:fill="auto"/>
            <w:noWrap/>
            <w:vAlign w:val="center"/>
          </w:tcPr>
          <w:p>
            <w:pPr>
              <w:jc w:val="center"/>
            </w:pPr>
            <w:r>
              <w:t>30,10977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«ЦРР - детский сад № 56 «Сказка»</w:t>
            </w:r>
          </w:p>
        </w:tc>
        <w:tc>
          <w:tcPr>
            <w:tcW w:w="1980" w:type="dxa"/>
            <w:shd w:val="clear" w:color="auto" w:fill="auto"/>
            <w:noWrap/>
            <w:vAlign w:val="center"/>
          </w:tcPr>
          <w:p>
            <w:pPr>
              <w:jc w:val="center"/>
            </w:pPr>
            <w:r>
              <w:t>6,67233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МБДОУ  «ЦРР - детский сад № 57 «Ладушка»</w:t>
            </w:r>
          </w:p>
        </w:tc>
        <w:tc>
          <w:tcPr>
            <w:tcW w:w="1980" w:type="dxa"/>
            <w:shd w:val="clear" w:color="auto" w:fill="auto"/>
            <w:noWrap/>
            <w:vAlign w:val="center"/>
          </w:tcPr>
          <w:p>
            <w:pPr>
              <w:jc w:val="center"/>
            </w:pPr>
            <w:r>
              <w:t>72,72542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85,33576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42,11547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36,96467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5,68101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29,63673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3,90004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МБУДО ЦДОИРД</w:t>
            </w:r>
          </w:p>
        </w:tc>
        <w:tc>
          <w:tcPr>
            <w:tcW w:w="1980" w:type="dxa"/>
            <w:shd w:val="clear" w:color="auto" w:fill="auto"/>
            <w:noWrap/>
            <w:vAlign w:val="center"/>
          </w:tcPr>
          <w:p>
            <w:pPr>
              <w:jc w:val="center"/>
            </w:pPr>
            <w:r>
              <w:t>773,44710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0"/>
            <w:vAlign w:val="center"/>
          </w:tcPr>
          <w:p>
            <w:pPr>
              <w:jc w:val="center"/>
            </w:pPr>
            <w:r>
              <w:t>15</w:t>
            </w:r>
          </w:p>
        </w:tc>
        <w:tc>
          <w:tcPr>
            <w:tcW w:w="3405" w:type="dxa"/>
            <w:vMerge w:val="restart"/>
            <w:shd w:val="clear" w:color="auto" w:fill="auto"/>
            <w:noWrap w:val="0"/>
            <w:vAlign w:val="center"/>
          </w:tcPr>
          <w:p>
            <w:pPr>
              <w:jc w:val="center"/>
            </w:pPr>
            <w:r>
              <w:t>Содержание зданий и сооружений, не используемых при выполнении муниципального задания</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0"/>
            <w:vAlign w:val="center"/>
          </w:tcPr>
          <w:p>
            <w:pPr>
              <w:jc w:val="center"/>
            </w:pPr>
            <w:r>
              <w:t>16</w:t>
            </w:r>
          </w:p>
        </w:tc>
        <w:tc>
          <w:tcPr>
            <w:tcW w:w="3405" w:type="dxa"/>
            <w:vMerge w:val="restart"/>
            <w:shd w:val="clear" w:color="auto" w:fill="auto"/>
            <w:noWrap w:val="0"/>
            <w:vAlign w:val="center"/>
          </w:tcPr>
          <w:p>
            <w:pPr>
              <w:jc w:val="center"/>
            </w:pPr>
            <w:r>
              <w:t>Погашение кредиторской задолженности</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ign w:val="center"/>
          </w:tcPr>
          <w:p>
            <w:pPr>
              <w:jc w:val="center"/>
              <w:rPr>
                <w:b/>
                <w:bCs/>
              </w:rPr>
            </w:pPr>
            <w:r>
              <w:rPr>
                <w:b/>
                <w:bCs/>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7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МБУДО ЦДОИРД</w:t>
            </w:r>
          </w:p>
        </w:tc>
        <w:tc>
          <w:tcPr>
            <w:tcW w:w="1980" w:type="dxa"/>
            <w:shd w:val="clear" w:color="auto" w:fill="auto"/>
            <w:noWrap/>
            <w:vAlign w:val="center"/>
          </w:tcPr>
          <w:p>
            <w:pPr>
              <w:jc w:val="center"/>
            </w:pPr>
            <w: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0"/>
            <w:vAlign w:val="center"/>
          </w:tcPr>
          <w:p>
            <w:pPr>
              <w:jc w:val="center"/>
            </w:pPr>
            <w:r>
              <w:t>17</w:t>
            </w:r>
          </w:p>
        </w:tc>
        <w:tc>
          <w:tcPr>
            <w:tcW w:w="340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299,94527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2 110,55998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144,15153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1 566,42822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2 297,99710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145,42306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1 523,43172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332,37828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1 512,25477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ign w:val="center"/>
          </w:tcPr>
          <w:p>
            <w:pPr>
              <w:jc w:val="center"/>
            </w:pPr>
            <w:r>
              <w:t>56,53217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0"/>
            <w:vAlign w:val="center"/>
          </w:tcPr>
          <w:p>
            <w:pPr>
              <w:jc w:val="center"/>
            </w:pPr>
            <w:r>
              <w:t>18</w:t>
            </w:r>
          </w:p>
        </w:tc>
        <w:tc>
          <w:tcPr>
            <w:tcW w:w="340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8 620,11209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489,93070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МПЛ</w:t>
            </w:r>
          </w:p>
        </w:tc>
        <w:tc>
          <w:tcPr>
            <w:tcW w:w="1980" w:type="dxa"/>
            <w:shd w:val="clear" w:color="auto" w:fill="auto"/>
            <w:noWrap/>
            <w:vAlign w:val="center"/>
          </w:tcPr>
          <w:p>
            <w:pPr>
              <w:jc w:val="center"/>
            </w:pPr>
            <w:r>
              <w:t>928,10506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750,31387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846,34636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695,95316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354,15828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742,56483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932,43120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1 032,69238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829,81468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22 им. Г.Тукая</w:t>
            </w:r>
          </w:p>
        </w:tc>
        <w:tc>
          <w:tcPr>
            <w:tcW w:w="1980" w:type="dxa"/>
            <w:shd w:val="clear" w:color="auto" w:fill="auto"/>
            <w:noWrap/>
            <w:vAlign w:val="center"/>
          </w:tcPr>
          <w:p>
            <w:pPr>
              <w:jc w:val="center"/>
            </w:pPr>
            <w:r>
              <w:t>242,25577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493,81334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Лицей N 25 им. Н.Ф.Ватутина</w:t>
            </w:r>
          </w:p>
        </w:tc>
        <w:tc>
          <w:tcPr>
            <w:tcW w:w="1980" w:type="dxa"/>
            <w:shd w:val="clear" w:color="auto" w:fill="auto"/>
            <w:noWrap/>
            <w:vAlign w:val="center"/>
          </w:tcPr>
          <w:p>
            <w:pPr>
              <w:jc w:val="center"/>
            </w:pPr>
            <w:r>
              <w:t>281,73246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restart"/>
            <w:shd w:val="clear" w:color="auto" w:fill="auto"/>
            <w:noWrap w:val="0"/>
            <w:vAlign w:val="center"/>
          </w:tcPr>
          <w:p>
            <w:pPr>
              <w:jc w:val="center"/>
            </w:pPr>
            <w:r>
              <w:t>19</w:t>
            </w:r>
          </w:p>
        </w:tc>
        <w:tc>
          <w:tcPr>
            <w:tcW w:w="340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600" w:type="dxa"/>
            <w:shd w:val="clear" w:color="auto" w:fill="auto"/>
            <w:noWrap w:val="0"/>
            <w:vAlign w:val="center"/>
          </w:tcPr>
          <w:p>
            <w:pPr>
              <w:jc w:val="center"/>
              <w:rPr>
                <w:b/>
                <w:bCs/>
              </w:rPr>
            </w:pPr>
            <w:r>
              <w:rPr>
                <w:b/>
                <w:bCs/>
              </w:rPr>
              <w:t>Итого</w:t>
            </w:r>
          </w:p>
        </w:tc>
        <w:tc>
          <w:tcPr>
            <w:tcW w:w="1980" w:type="dxa"/>
            <w:shd w:val="clear" w:color="auto" w:fill="auto"/>
            <w:noWrap w:val="0"/>
            <w:vAlign w:val="center"/>
          </w:tcPr>
          <w:p>
            <w:pPr>
              <w:jc w:val="center"/>
              <w:rPr>
                <w:b/>
                <w:bCs/>
              </w:rPr>
            </w:pPr>
            <w:r>
              <w:rPr>
                <w:b/>
                <w:bCs/>
              </w:rPr>
              <w:t>1 500,18948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2</w:t>
            </w:r>
          </w:p>
        </w:tc>
        <w:tc>
          <w:tcPr>
            <w:tcW w:w="1980" w:type="dxa"/>
            <w:shd w:val="clear" w:color="auto" w:fill="auto"/>
            <w:noWrap/>
            <w:vAlign w:val="center"/>
          </w:tcPr>
          <w:p>
            <w:pPr>
              <w:jc w:val="center"/>
            </w:pPr>
            <w:r>
              <w:t>76,27356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6 им.Д.С.Кузнецова</w:t>
            </w:r>
          </w:p>
        </w:tc>
        <w:tc>
          <w:tcPr>
            <w:tcW w:w="1980" w:type="dxa"/>
            <w:shd w:val="clear" w:color="auto" w:fill="auto"/>
            <w:noWrap/>
            <w:vAlign w:val="center"/>
          </w:tcPr>
          <w:p>
            <w:pPr>
              <w:jc w:val="center"/>
            </w:pPr>
            <w:r>
              <w:t>96,05952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УЛ</w:t>
            </w:r>
          </w:p>
        </w:tc>
        <w:tc>
          <w:tcPr>
            <w:tcW w:w="1980" w:type="dxa"/>
            <w:shd w:val="clear" w:color="auto" w:fill="auto"/>
            <w:noWrap/>
            <w:vAlign w:val="center"/>
          </w:tcPr>
          <w:p>
            <w:pPr>
              <w:jc w:val="center"/>
            </w:pPr>
            <w:r>
              <w:t>79,67710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 9 им. Г.Ф.Полнова</w:t>
            </w:r>
          </w:p>
        </w:tc>
        <w:tc>
          <w:tcPr>
            <w:tcW w:w="1980" w:type="dxa"/>
            <w:shd w:val="clear" w:color="auto" w:fill="auto"/>
            <w:noWrap/>
            <w:vAlign w:val="center"/>
          </w:tcPr>
          <w:p>
            <w:pPr>
              <w:jc w:val="center"/>
            </w:pPr>
            <w:r>
              <w:t>132,21770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№10</w:t>
            </w:r>
          </w:p>
        </w:tc>
        <w:tc>
          <w:tcPr>
            <w:tcW w:w="1980" w:type="dxa"/>
            <w:shd w:val="clear" w:color="auto" w:fill="auto"/>
            <w:noWrap/>
            <w:vAlign w:val="center"/>
          </w:tcPr>
          <w:p>
            <w:pPr>
              <w:jc w:val="center"/>
            </w:pPr>
            <w:r>
              <w:t>288,17856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Городская гимназия</w:t>
            </w:r>
          </w:p>
        </w:tc>
        <w:tc>
          <w:tcPr>
            <w:tcW w:w="1980" w:type="dxa"/>
            <w:shd w:val="clear" w:color="auto" w:fill="auto"/>
            <w:noWrap/>
            <w:vAlign w:val="center"/>
          </w:tcPr>
          <w:p>
            <w:pPr>
              <w:jc w:val="center"/>
            </w:pPr>
            <w:r>
              <w:t>22,60524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 xml:space="preserve">  Лицей № 16</w:t>
            </w:r>
          </w:p>
        </w:tc>
        <w:tc>
          <w:tcPr>
            <w:tcW w:w="1980" w:type="dxa"/>
            <w:shd w:val="clear" w:color="auto" w:fill="auto"/>
            <w:noWrap/>
            <w:vAlign w:val="center"/>
          </w:tcPr>
          <w:p>
            <w:pPr>
              <w:jc w:val="center"/>
            </w:pPr>
            <w:r>
              <w:t>70,63500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17</w:t>
            </w:r>
          </w:p>
        </w:tc>
        <w:tc>
          <w:tcPr>
            <w:tcW w:w="1980" w:type="dxa"/>
            <w:shd w:val="clear" w:color="auto" w:fill="auto"/>
            <w:noWrap/>
            <w:vAlign w:val="center"/>
          </w:tcPr>
          <w:p>
            <w:pPr>
              <w:jc w:val="center"/>
            </w:pPr>
            <w:r>
              <w:t>127,12260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 19 им. И.П.Мытарева</w:t>
            </w:r>
          </w:p>
        </w:tc>
        <w:tc>
          <w:tcPr>
            <w:tcW w:w="1980" w:type="dxa"/>
            <w:shd w:val="clear" w:color="auto" w:fill="auto"/>
            <w:noWrap/>
            <w:vAlign w:val="center"/>
          </w:tcPr>
          <w:p>
            <w:pPr>
              <w:jc w:val="center"/>
            </w:pPr>
            <w:r>
              <w:t>339,02760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60" w:type="dxa"/>
            <w:vMerge w:val="continue"/>
            <w:shd w:val="clear" w:color="auto" w:fill="auto"/>
            <w:noWrap w:val="0"/>
            <w:vAlign w:val="center"/>
          </w:tcPr>
          <w:p/>
        </w:tc>
        <w:tc>
          <w:tcPr>
            <w:tcW w:w="3405" w:type="dxa"/>
            <w:vMerge w:val="continue"/>
            <w:shd w:val="clear" w:color="auto" w:fill="auto"/>
            <w:noWrap w:val="0"/>
            <w:vAlign w:val="center"/>
          </w:tcPr>
          <w:p/>
        </w:tc>
        <w:tc>
          <w:tcPr>
            <w:tcW w:w="3600" w:type="dxa"/>
            <w:shd w:val="clear" w:color="auto" w:fill="auto"/>
            <w:noWrap w:val="0"/>
            <w:vAlign w:val="center"/>
          </w:tcPr>
          <w:p>
            <w:pPr>
              <w:jc w:val="center"/>
            </w:pPr>
            <w:r>
              <w:t>МБОУ СШ N23 им. П.А.Акинфиева</w:t>
            </w:r>
          </w:p>
        </w:tc>
        <w:tc>
          <w:tcPr>
            <w:tcW w:w="1980" w:type="dxa"/>
            <w:shd w:val="clear" w:color="auto" w:fill="auto"/>
            <w:noWrap/>
            <w:vAlign w:val="center"/>
          </w:tcPr>
          <w:p>
            <w:pPr>
              <w:jc w:val="center"/>
            </w:pPr>
            <w:r>
              <w:t>268,39260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7565" w:type="dxa"/>
            <w:gridSpan w:val="3"/>
            <w:shd w:val="clear" w:color="auto" w:fill="auto"/>
            <w:noWrap/>
            <w:vAlign w:val="center"/>
          </w:tcPr>
          <w:p>
            <w:pPr>
              <w:rPr>
                <w:b/>
                <w:bCs/>
              </w:rPr>
            </w:pPr>
            <w:r>
              <w:rPr>
                <w:b/>
                <w:bCs/>
              </w:rPr>
              <w:t>ВСЕГО</w:t>
            </w:r>
          </w:p>
        </w:tc>
        <w:tc>
          <w:tcPr>
            <w:tcW w:w="1980" w:type="dxa"/>
            <w:shd w:val="clear" w:color="auto" w:fill="auto"/>
            <w:noWrap/>
            <w:vAlign w:val="center"/>
          </w:tcPr>
          <w:p>
            <w:pPr>
              <w:jc w:val="center"/>
              <w:rPr>
                <w:b/>
                <w:bCs/>
              </w:rPr>
            </w:pPr>
            <w:r>
              <w:rPr>
                <w:b/>
                <w:bCs/>
              </w:rPr>
              <w:t>233 550,57269</w:t>
            </w:r>
          </w:p>
        </w:tc>
      </w:tr>
    </w:tbl>
    <w:p>
      <w:pPr>
        <w:jc w:val="right"/>
        <w:rPr>
          <w:sz w:val="17"/>
          <w:szCs w:val="17"/>
        </w:rPr>
        <w:sectPr>
          <w:pgSz w:w="11906" w:h="16838"/>
          <w:pgMar w:top="1021" w:right="737" w:bottom="1021" w:left="1588" w:header="709" w:footer="709" w:gutter="0"/>
          <w:cols w:space="708"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-85725</wp:posOffset>
                </wp:positionV>
                <wp:extent cx="2971800" cy="1343025"/>
                <wp:effectExtent l="0" t="0" r="0" b="0"/>
                <wp:wrapNone/>
                <wp:docPr id="6" name="Rectangle 148"/>
                <wp:cNvGraphicFramePr/>
                <a:graphic xmlns:a="http://schemas.openxmlformats.org/drawingml/2006/main">
                  <a:graphicData uri="http://schemas.microsoft.com/office/word/2010/wordprocessingShape">
                    <wps:wsp>
                      <wps:cNvSpPr/>
                      <wps:spPr>
                        <a:xfrm>
                          <a:off x="0" y="0"/>
                          <a:ext cx="2971800" cy="1343025"/>
                        </a:xfrm>
                        <a:prstGeom prst="rect">
                          <a:avLst/>
                        </a:prstGeom>
                        <a:noFill/>
                        <a:ln>
                          <a:noFill/>
                        </a:ln>
                      </wps:spPr>
                      <wps:txbx>
                        <w:txbxContent>
                          <w:p>
                            <w:pPr>
                              <w:rPr>
                                <w:color w:val="000000"/>
                              </w:rPr>
                            </w:pPr>
                            <w:r>
                              <w:rPr>
                                <w:color w:val="000000"/>
                              </w:rPr>
                              <w:t>ПРИЛОЖЕНИЕ 10</w:t>
                            </w:r>
                          </w:p>
                          <w:p>
                            <w:r>
                              <w:rPr>
                                <w:color w:val="000000"/>
                              </w:rPr>
                              <w:t xml:space="preserve">к решению Городской Думы города Димитровграда Ульяновской области третьего созыва от 14.12.2022 №92/805        </w:t>
                            </w:r>
                          </w:p>
                        </w:txbxContent>
                      </wps:txbx>
                      <wps:bodyPr wrap="square" lIns="20160" tIns="20160" rIns="20160" bIns="20160" upright="0"/>
                    </wps:wsp>
                  </a:graphicData>
                </a:graphic>
              </wp:anchor>
            </w:drawing>
          </mc:Choice>
          <mc:Fallback>
            <w:pict>
              <v:rect id="Rectangle 148" o:spid="_x0000_s1026" o:spt="1" style="position:absolute;left:0pt;margin-left:243pt;margin-top:-6.75pt;height:105.75pt;width:234pt;z-index:251665408;mso-width-relative:page;mso-height-relative:page;" filled="f" stroked="f" coordsize="21600,21600" o:gfxdata="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qkTdC2QAAAAsBAAAPAAAAAAAAAAEAIAAAACIAAABkcnMvZG93bnJldi54bWxQSwECFAAU&#10;AAAACACHTuJAx0KI+LcBAACJAwAADgAAAAAAAAABACAAAAAoAQAAZHJzL2Uyb0RvYy54bWxQSwUG&#10;AAAAAAYABgBZAQAAU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10</w:t>
                      </w:r>
                    </w:p>
                    <w:p>
                      <w:r>
                        <w:rPr>
                          <w:color w:val="000000"/>
                        </w:rPr>
                        <w:t xml:space="preserve">к решению Городской Думы города Димитровграда Ульяновской области третьего созыва от 14.12.2022 №92/805        </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sz w:val="17"/>
          <w:szCs w:val="17"/>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2024 и 2025 годов</w:t>
      </w:r>
    </w:p>
    <w:p>
      <w:pPr>
        <w:jc w:val="right"/>
      </w:pPr>
      <w:r>
        <w:t>тыс. руб.</w:t>
      </w:r>
    </w:p>
    <w:tbl>
      <w:tblPr>
        <w:tblStyle w:val="6"/>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714"/>
        <w:gridCol w:w="2700"/>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10" w:hRule="atLeast"/>
        </w:trPr>
        <w:tc>
          <w:tcPr>
            <w:tcW w:w="531" w:type="dxa"/>
            <w:vMerge w:val="restart"/>
            <w:shd w:val="clear" w:color="auto" w:fill="auto"/>
            <w:noWrap/>
            <w:vAlign w:val="center"/>
          </w:tcPr>
          <w:p>
            <w:pPr>
              <w:jc w:val="center"/>
              <w:rPr>
                <w:b/>
                <w:bCs/>
                <w:sz w:val="22"/>
                <w:szCs w:val="22"/>
              </w:rPr>
            </w:pPr>
            <w:r>
              <w:rPr>
                <w:b/>
                <w:bCs/>
                <w:sz w:val="22"/>
                <w:szCs w:val="22"/>
              </w:rPr>
              <w:t>п/п</w:t>
            </w:r>
          </w:p>
        </w:tc>
        <w:tc>
          <w:tcPr>
            <w:tcW w:w="2714" w:type="dxa"/>
            <w:vMerge w:val="restart"/>
            <w:shd w:val="clear" w:color="auto" w:fill="auto"/>
            <w:noWrap/>
            <w:vAlign w:val="center"/>
          </w:tcPr>
          <w:p>
            <w:pPr>
              <w:jc w:val="center"/>
              <w:rPr>
                <w:b/>
                <w:bCs/>
                <w:sz w:val="22"/>
                <w:szCs w:val="22"/>
              </w:rPr>
            </w:pPr>
            <w:r>
              <w:rPr>
                <w:b/>
                <w:bCs/>
                <w:sz w:val="22"/>
                <w:szCs w:val="22"/>
              </w:rPr>
              <w:t>Наименование  субсидий</w:t>
            </w:r>
          </w:p>
        </w:tc>
        <w:tc>
          <w:tcPr>
            <w:tcW w:w="2700" w:type="dxa"/>
            <w:vMerge w:val="restart"/>
            <w:shd w:val="clear" w:color="auto" w:fill="auto"/>
            <w:noWrap w:val="0"/>
            <w:vAlign w:val="center"/>
          </w:tcPr>
          <w:p>
            <w:pPr>
              <w:jc w:val="center"/>
              <w:rPr>
                <w:b/>
                <w:bCs/>
                <w:sz w:val="22"/>
                <w:szCs w:val="22"/>
              </w:rPr>
            </w:pPr>
            <w:r>
              <w:rPr>
                <w:b/>
                <w:bCs/>
                <w:sz w:val="22"/>
                <w:szCs w:val="22"/>
              </w:rPr>
              <w:t>Наименование учреждения</w:t>
            </w:r>
          </w:p>
        </w:tc>
        <w:tc>
          <w:tcPr>
            <w:tcW w:w="3780" w:type="dxa"/>
            <w:gridSpan w:val="2"/>
            <w:shd w:val="clear" w:color="auto" w:fill="auto"/>
            <w:noWrap/>
            <w:vAlign w:val="center"/>
          </w:tcPr>
          <w:p>
            <w:pPr>
              <w:jc w:val="center"/>
              <w:rPr>
                <w:b/>
                <w:bCs/>
                <w:sz w:val="22"/>
                <w:szCs w:val="22"/>
              </w:rPr>
            </w:pPr>
            <w:r>
              <w:rPr>
                <w:b/>
                <w:bCs/>
                <w:sz w:val="22"/>
                <w:szCs w:val="22"/>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b/>
                <w:bCs/>
                <w:sz w:val="22"/>
                <w:szCs w:val="22"/>
              </w:rPr>
            </w:pPr>
          </w:p>
        </w:tc>
        <w:tc>
          <w:tcPr>
            <w:tcW w:w="2714" w:type="dxa"/>
            <w:vMerge w:val="continue"/>
            <w:shd w:val="clear" w:color="auto" w:fill="auto"/>
            <w:noWrap w:val="0"/>
            <w:vAlign w:val="center"/>
          </w:tcPr>
          <w:p>
            <w:pPr>
              <w:rPr>
                <w:b/>
                <w:bCs/>
                <w:sz w:val="22"/>
                <w:szCs w:val="22"/>
              </w:rPr>
            </w:pPr>
          </w:p>
        </w:tc>
        <w:tc>
          <w:tcPr>
            <w:tcW w:w="2700" w:type="dxa"/>
            <w:vMerge w:val="continue"/>
            <w:shd w:val="clear" w:color="auto" w:fill="auto"/>
            <w:noWrap w:val="0"/>
            <w:vAlign w:val="center"/>
          </w:tcPr>
          <w:p>
            <w:pPr>
              <w:rPr>
                <w:b/>
                <w:bCs/>
                <w:sz w:val="22"/>
                <w:szCs w:val="22"/>
              </w:rPr>
            </w:pPr>
          </w:p>
        </w:tc>
        <w:tc>
          <w:tcPr>
            <w:tcW w:w="1980" w:type="dxa"/>
            <w:shd w:val="clear" w:color="auto" w:fill="auto"/>
            <w:noWrap w:val="0"/>
            <w:vAlign w:val="center"/>
          </w:tcPr>
          <w:p>
            <w:pPr>
              <w:jc w:val="center"/>
              <w:rPr>
                <w:b/>
                <w:bCs/>
                <w:sz w:val="22"/>
                <w:szCs w:val="22"/>
              </w:rPr>
            </w:pPr>
            <w:r>
              <w:rPr>
                <w:b/>
                <w:bCs/>
                <w:sz w:val="22"/>
                <w:szCs w:val="22"/>
              </w:rPr>
              <w:t>2024 год</w:t>
            </w:r>
          </w:p>
        </w:tc>
        <w:tc>
          <w:tcPr>
            <w:tcW w:w="1800" w:type="dxa"/>
            <w:shd w:val="clear" w:color="auto" w:fill="auto"/>
            <w:noWrap w:val="0"/>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03" w:hRule="atLeast"/>
        </w:trPr>
        <w:tc>
          <w:tcPr>
            <w:tcW w:w="531" w:type="dxa"/>
            <w:vMerge w:val="restart"/>
            <w:shd w:val="clear" w:color="auto" w:fill="auto"/>
            <w:noWrap w:val="0"/>
            <w:vAlign w:val="center"/>
          </w:tcPr>
          <w:p>
            <w:pPr>
              <w:jc w:val="center"/>
              <w:rPr>
                <w:sz w:val="22"/>
                <w:szCs w:val="22"/>
              </w:rPr>
            </w:pPr>
            <w:r>
              <w:rPr>
                <w:sz w:val="22"/>
                <w:szCs w:val="22"/>
              </w:rPr>
              <w:t>1</w:t>
            </w:r>
          </w:p>
        </w:tc>
        <w:tc>
          <w:tcPr>
            <w:tcW w:w="2714"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35,20000</w:t>
            </w:r>
          </w:p>
        </w:tc>
        <w:tc>
          <w:tcPr>
            <w:tcW w:w="1800" w:type="dxa"/>
            <w:shd w:val="clear" w:color="auto" w:fill="auto"/>
            <w:noWrap w:val="0"/>
            <w:vAlign w:val="center"/>
          </w:tcPr>
          <w:p>
            <w:pPr>
              <w:jc w:val="center"/>
              <w:rPr>
                <w:b/>
                <w:bCs/>
                <w:sz w:val="22"/>
                <w:szCs w:val="22"/>
              </w:rPr>
            </w:pPr>
            <w:r>
              <w:rPr>
                <w:b/>
                <w:bCs/>
                <w:sz w:val="22"/>
                <w:szCs w:val="22"/>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1"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ДМХШ "Апрель"</w:t>
            </w:r>
          </w:p>
        </w:tc>
        <w:tc>
          <w:tcPr>
            <w:tcW w:w="1980" w:type="dxa"/>
            <w:shd w:val="clear" w:color="auto" w:fill="auto"/>
            <w:noWrap/>
            <w:vAlign w:val="center"/>
          </w:tcPr>
          <w:p>
            <w:pPr>
              <w:jc w:val="center"/>
              <w:rPr>
                <w:sz w:val="22"/>
                <w:szCs w:val="22"/>
              </w:rPr>
            </w:pPr>
            <w:r>
              <w:rPr>
                <w:sz w:val="22"/>
                <w:szCs w:val="22"/>
              </w:rPr>
              <w:t>5,20000</w:t>
            </w:r>
          </w:p>
        </w:tc>
        <w:tc>
          <w:tcPr>
            <w:tcW w:w="1800" w:type="dxa"/>
            <w:shd w:val="clear" w:color="auto" w:fill="auto"/>
            <w:noWrap/>
            <w:vAlign w:val="center"/>
          </w:tcPr>
          <w:p>
            <w:pPr>
              <w:jc w:val="center"/>
              <w:rPr>
                <w:sz w:val="22"/>
                <w:szCs w:val="22"/>
              </w:rPr>
            </w:pPr>
            <w:r>
              <w:rPr>
                <w:sz w:val="22"/>
                <w:szCs w:val="22"/>
              </w:rPr>
              <w:t>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9"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МАУК ЦКиД "Восход"</w:t>
            </w:r>
          </w:p>
        </w:tc>
        <w:tc>
          <w:tcPr>
            <w:tcW w:w="1980" w:type="dxa"/>
            <w:shd w:val="clear" w:color="auto" w:fill="auto"/>
            <w:noWrap/>
            <w:vAlign w:val="center"/>
          </w:tcPr>
          <w:p>
            <w:pPr>
              <w:jc w:val="center"/>
              <w:rPr>
                <w:sz w:val="22"/>
                <w:szCs w:val="22"/>
              </w:rPr>
            </w:pPr>
            <w:r>
              <w:rPr>
                <w:sz w:val="22"/>
                <w:szCs w:val="22"/>
              </w:rPr>
              <w:t>10,00000</w:t>
            </w:r>
          </w:p>
        </w:tc>
        <w:tc>
          <w:tcPr>
            <w:tcW w:w="1800" w:type="dxa"/>
            <w:shd w:val="clear" w:color="auto" w:fill="auto"/>
            <w:noWrap/>
            <w:vAlign w:val="center"/>
          </w:tcPr>
          <w:p>
            <w:pPr>
              <w:jc w:val="center"/>
              <w:rPr>
                <w:sz w:val="22"/>
                <w:szCs w:val="22"/>
              </w:rPr>
            </w:pPr>
            <w:r>
              <w:rPr>
                <w:sz w:val="22"/>
                <w:szCs w:val="22"/>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37"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МБУ ДО ДШИ №1</w:t>
            </w:r>
          </w:p>
        </w:tc>
        <w:tc>
          <w:tcPr>
            <w:tcW w:w="1980" w:type="dxa"/>
            <w:shd w:val="clear" w:color="auto" w:fill="auto"/>
            <w:noWrap/>
            <w:vAlign w:val="center"/>
          </w:tcPr>
          <w:p>
            <w:pPr>
              <w:jc w:val="center"/>
              <w:rPr>
                <w:sz w:val="22"/>
                <w:szCs w:val="22"/>
              </w:rPr>
            </w:pPr>
            <w:r>
              <w:rPr>
                <w:sz w:val="22"/>
                <w:szCs w:val="22"/>
              </w:rPr>
              <w:t>10,00000</w:t>
            </w:r>
          </w:p>
        </w:tc>
        <w:tc>
          <w:tcPr>
            <w:tcW w:w="1800" w:type="dxa"/>
            <w:shd w:val="clear" w:color="auto" w:fill="auto"/>
            <w:noWrap/>
            <w:vAlign w:val="center"/>
          </w:tcPr>
          <w:p>
            <w:pPr>
              <w:jc w:val="center"/>
              <w:rPr>
                <w:sz w:val="22"/>
                <w:szCs w:val="22"/>
              </w:rPr>
            </w:pPr>
            <w:r>
              <w:rPr>
                <w:sz w:val="22"/>
                <w:szCs w:val="22"/>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МБУ ДО ДШИ №2</w:t>
            </w:r>
          </w:p>
        </w:tc>
        <w:tc>
          <w:tcPr>
            <w:tcW w:w="1980" w:type="dxa"/>
            <w:shd w:val="clear" w:color="auto" w:fill="auto"/>
            <w:noWrap/>
            <w:vAlign w:val="center"/>
          </w:tcPr>
          <w:p>
            <w:pPr>
              <w:jc w:val="center"/>
              <w:rPr>
                <w:sz w:val="22"/>
                <w:szCs w:val="22"/>
              </w:rPr>
            </w:pPr>
            <w:r>
              <w:rPr>
                <w:sz w:val="22"/>
                <w:szCs w:val="22"/>
              </w:rPr>
              <w:t>10,00000</w:t>
            </w:r>
          </w:p>
        </w:tc>
        <w:tc>
          <w:tcPr>
            <w:tcW w:w="1800" w:type="dxa"/>
            <w:shd w:val="clear" w:color="auto" w:fill="auto"/>
            <w:noWrap/>
            <w:vAlign w:val="center"/>
          </w:tcPr>
          <w:p>
            <w:pPr>
              <w:jc w:val="center"/>
              <w:rPr>
                <w:sz w:val="22"/>
                <w:szCs w:val="22"/>
              </w:rPr>
            </w:pPr>
            <w:r>
              <w:rPr>
                <w:sz w:val="22"/>
                <w:szCs w:val="22"/>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5" w:hRule="atLeast"/>
        </w:trPr>
        <w:tc>
          <w:tcPr>
            <w:tcW w:w="531" w:type="dxa"/>
            <w:vMerge w:val="restart"/>
            <w:shd w:val="clear" w:color="auto" w:fill="auto"/>
            <w:noWrap/>
            <w:vAlign w:val="center"/>
          </w:tcPr>
          <w:p>
            <w:pPr>
              <w:jc w:val="center"/>
              <w:rPr>
                <w:sz w:val="22"/>
                <w:szCs w:val="22"/>
              </w:rPr>
            </w:pPr>
            <w:r>
              <w:rPr>
                <w:sz w:val="22"/>
                <w:szCs w:val="22"/>
              </w:rPr>
              <w:t>2</w:t>
            </w:r>
          </w:p>
        </w:tc>
        <w:tc>
          <w:tcPr>
            <w:tcW w:w="2714"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14 094,52736</w:t>
            </w:r>
          </w:p>
        </w:tc>
        <w:tc>
          <w:tcPr>
            <w:tcW w:w="1800" w:type="dxa"/>
            <w:shd w:val="clear" w:color="auto" w:fill="auto"/>
            <w:noWrap w:val="0"/>
            <w:vAlign w:val="center"/>
          </w:tcPr>
          <w:p>
            <w:pPr>
              <w:jc w:val="center"/>
              <w:rPr>
                <w:b/>
                <w:bCs/>
                <w:sz w:val="22"/>
                <w:szCs w:val="22"/>
              </w:rPr>
            </w:pPr>
            <w:r>
              <w:rPr>
                <w:b/>
                <w:bCs/>
                <w:sz w:val="22"/>
                <w:szCs w:val="22"/>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center"/>
          </w:tcPr>
          <w:p>
            <w:pPr>
              <w:jc w:val="center"/>
              <w:rPr>
                <w:sz w:val="22"/>
                <w:szCs w:val="22"/>
              </w:rPr>
            </w:pPr>
            <w:r>
              <w:rPr>
                <w:sz w:val="22"/>
                <w:szCs w:val="22"/>
              </w:rPr>
              <w:t>24,07600</w:t>
            </w:r>
          </w:p>
        </w:tc>
        <w:tc>
          <w:tcPr>
            <w:tcW w:w="1800" w:type="dxa"/>
            <w:shd w:val="clear" w:color="auto" w:fill="auto"/>
            <w:noWrap/>
            <w:vAlign w:val="center"/>
          </w:tcPr>
          <w:p>
            <w:pPr>
              <w:jc w:val="center"/>
              <w:rPr>
                <w:sz w:val="22"/>
                <w:szCs w:val="22"/>
              </w:rPr>
            </w:pPr>
            <w:r>
              <w:rPr>
                <w:sz w:val="22"/>
                <w:szCs w:val="22"/>
              </w:rPr>
              <w:t>24,65400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214,33636</w:t>
            </w:r>
          </w:p>
        </w:tc>
        <w:tc>
          <w:tcPr>
            <w:tcW w:w="1800" w:type="dxa"/>
            <w:shd w:val="clear" w:color="auto" w:fill="auto"/>
            <w:noWrap/>
            <w:vAlign w:val="center"/>
          </w:tcPr>
          <w:p>
            <w:pPr>
              <w:jc w:val="center"/>
              <w:rPr>
                <w:sz w:val="22"/>
                <w:szCs w:val="22"/>
              </w:rPr>
            </w:pPr>
            <w:r>
              <w:rPr>
                <w:sz w:val="22"/>
                <w:szCs w:val="22"/>
              </w:rPr>
              <w:t>220,51485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674,97900</w:t>
            </w:r>
          </w:p>
        </w:tc>
        <w:tc>
          <w:tcPr>
            <w:tcW w:w="1800" w:type="dxa"/>
            <w:shd w:val="clear" w:color="auto" w:fill="auto"/>
            <w:noWrap/>
            <w:vAlign w:val="center"/>
          </w:tcPr>
          <w:p>
            <w:pPr>
              <w:jc w:val="center"/>
              <w:rPr>
                <w:sz w:val="22"/>
                <w:szCs w:val="22"/>
              </w:rPr>
            </w:pPr>
            <w:r>
              <w:rPr>
                <w:sz w:val="22"/>
                <w:szCs w:val="22"/>
              </w:rPr>
              <w:t>691,17800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6 «Автошка»</w:t>
            </w:r>
          </w:p>
        </w:tc>
        <w:tc>
          <w:tcPr>
            <w:tcW w:w="1980" w:type="dxa"/>
            <w:shd w:val="clear" w:color="auto" w:fill="auto"/>
            <w:noWrap/>
            <w:vAlign w:val="center"/>
          </w:tcPr>
          <w:p>
            <w:pPr>
              <w:jc w:val="center"/>
              <w:rPr>
                <w:sz w:val="22"/>
                <w:szCs w:val="22"/>
              </w:rPr>
            </w:pPr>
            <w:r>
              <w:rPr>
                <w:sz w:val="22"/>
                <w:szCs w:val="22"/>
              </w:rPr>
              <w:t>523,07900</w:t>
            </w:r>
          </w:p>
        </w:tc>
        <w:tc>
          <w:tcPr>
            <w:tcW w:w="1800" w:type="dxa"/>
            <w:shd w:val="clear" w:color="auto" w:fill="auto"/>
            <w:noWrap/>
            <w:vAlign w:val="center"/>
          </w:tcPr>
          <w:p>
            <w:pPr>
              <w:jc w:val="center"/>
              <w:rPr>
                <w:sz w:val="22"/>
                <w:szCs w:val="22"/>
              </w:rPr>
            </w:pPr>
            <w:r>
              <w:rPr>
                <w:sz w:val="22"/>
                <w:szCs w:val="22"/>
              </w:rPr>
              <w:t>535,63300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МБДОУ "Центр развития ребенка - детский сад № 8 «Рябинушка»</w:t>
            </w:r>
          </w:p>
        </w:tc>
        <w:tc>
          <w:tcPr>
            <w:tcW w:w="1980" w:type="dxa"/>
            <w:shd w:val="clear" w:color="auto" w:fill="auto"/>
            <w:noWrap/>
            <w:vAlign w:val="center"/>
          </w:tcPr>
          <w:p>
            <w:pPr>
              <w:jc w:val="center"/>
              <w:rPr>
                <w:sz w:val="22"/>
                <w:szCs w:val="22"/>
              </w:rPr>
            </w:pPr>
            <w:r>
              <w:rPr>
                <w:sz w:val="22"/>
                <w:szCs w:val="22"/>
              </w:rPr>
              <w:t>974,24500</w:t>
            </w:r>
          </w:p>
        </w:tc>
        <w:tc>
          <w:tcPr>
            <w:tcW w:w="1800" w:type="dxa"/>
            <w:shd w:val="clear" w:color="auto" w:fill="auto"/>
            <w:noWrap/>
            <w:vAlign w:val="center"/>
          </w:tcPr>
          <w:p>
            <w:pPr>
              <w:jc w:val="center"/>
              <w:rPr>
                <w:sz w:val="22"/>
                <w:szCs w:val="22"/>
              </w:rPr>
            </w:pPr>
            <w:r>
              <w:rPr>
                <w:sz w:val="22"/>
                <w:szCs w:val="22"/>
              </w:rPr>
              <w:t>997,62700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9  «Улыбка»</w:t>
            </w:r>
          </w:p>
        </w:tc>
        <w:tc>
          <w:tcPr>
            <w:tcW w:w="1980" w:type="dxa"/>
            <w:shd w:val="clear" w:color="auto" w:fill="auto"/>
            <w:noWrap/>
            <w:vAlign w:val="center"/>
          </w:tcPr>
          <w:p>
            <w:pPr>
              <w:jc w:val="center"/>
              <w:rPr>
                <w:sz w:val="22"/>
                <w:szCs w:val="22"/>
              </w:rPr>
            </w:pPr>
            <w:r>
              <w:rPr>
                <w:sz w:val="22"/>
                <w:szCs w:val="22"/>
              </w:rPr>
              <w:t>739,78500</w:t>
            </w:r>
          </w:p>
        </w:tc>
        <w:tc>
          <w:tcPr>
            <w:tcW w:w="1800" w:type="dxa"/>
            <w:shd w:val="clear" w:color="auto" w:fill="auto"/>
            <w:noWrap/>
            <w:vAlign w:val="center"/>
          </w:tcPr>
          <w:p>
            <w:pPr>
              <w:jc w:val="center"/>
              <w:rPr>
                <w:sz w:val="22"/>
                <w:szCs w:val="22"/>
              </w:rPr>
            </w:pPr>
            <w:r>
              <w:rPr>
                <w:sz w:val="22"/>
                <w:szCs w:val="22"/>
              </w:rPr>
              <w:t>757,54000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10 «Ёлочка»</w:t>
            </w:r>
          </w:p>
        </w:tc>
        <w:tc>
          <w:tcPr>
            <w:tcW w:w="1980" w:type="dxa"/>
            <w:shd w:val="clear" w:color="auto" w:fill="auto"/>
            <w:noWrap/>
            <w:vAlign w:val="center"/>
          </w:tcPr>
          <w:p>
            <w:pPr>
              <w:jc w:val="center"/>
              <w:rPr>
                <w:sz w:val="22"/>
                <w:szCs w:val="22"/>
              </w:rPr>
            </w:pPr>
            <w:r>
              <w:rPr>
                <w:sz w:val="22"/>
                <w:szCs w:val="22"/>
              </w:rPr>
              <w:t>250,81700</w:t>
            </w:r>
          </w:p>
        </w:tc>
        <w:tc>
          <w:tcPr>
            <w:tcW w:w="1800" w:type="dxa"/>
            <w:shd w:val="clear" w:color="auto" w:fill="auto"/>
            <w:noWrap/>
            <w:vAlign w:val="center"/>
          </w:tcPr>
          <w:p>
            <w:pPr>
              <w:jc w:val="center"/>
              <w:rPr>
                <w:sz w:val="22"/>
                <w:szCs w:val="22"/>
              </w:rPr>
            </w:pPr>
            <w:r>
              <w:rPr>
                <w:sz w:val="22"/>
                <w:szCs w:val="22"/>
              </w:rPr>
              <w:t>256,83700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15 «Золотой ключик»</w:t>
            </w:r>
          </w:p>
        </w:tc>
        <w:tc>
          <w:tcPr>
            <w:tcW w:w="1980" w:type="dxa"/>
            <w:shd w:val="clear" w:color="auto" w:fill="auto"/>
            <w:noWrap/>
            <w:vAlign w:val="center"/>
          </w:tcPr>
          <w:p>
            <w:pPr>
              <w:jc w:val="center"/>
              <w:rPr>
                <w:sz w:val="22"/>
                <w:szCs w:val="22"/>
              </w:rPr>
            </w:pPr>
            <w:r>
              <w:rPr>
                <w:sz w:val="22"/>
                <w:szCs w:val="22"/>
              </w:rPr>
              <w:t>234,05700</w:t>
            </w:r>
          </w:p>
        </w:tc>
        <w:tc>
          <w:tcPr>
            <w:tcW w:w="1800" w:type="dxa"/>
            <w:shd w:val="clear" w:color="auto" w:fill="auto"/>
            <w:noWrap/>
            <w:vAlign w:val="center"/>
          </w:tcPr>
          <w:p>
            <w:pPr>
              <w:jc w:val="center"/>
              <w:rPr>
                <w:sz w:val="22"/>
                <w:szCs w:val="22"/>
              </w:rPr>
            </w:pPr>
            <w:r>
              <w:rPr>
                <w:sz w:val="22"/>
                <w:szCs w:val="22"/>
              </w:rPr>
              <w:t>239,67400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16 «Крепыш»</w:t>
            </w:r>
          </w:p>
        </w:tc>
        <w:tc>
          <w:tcPr>
            <w:tcW w:w="1980" w:type="dxa"/>
            <w:shd w:val="clear" w:color="auto" w:fill="auto"/>
            <w:noWrap/>
            <w:vAlign w:val="center"/>
          </w:tcPr>
          <w:p>
            <w:pPr>
              <w:jc w:val="center"/>
              <w:rPr>
                <w:sz w:val="22"/>
                <w:szCs w:val="22"/>
              </w:rPr>
            </w:pPr>
            <w:r>
              <w:rPr>
                <w:sz w:val="22"/>
                <w:szCs w:val="22"/>
              </w:rPr>
              <w:t>245,48300</w:t>
            </w:r>
          </w:p>
        </w:tc>
        <w:tc>
          <w:tcPr>
            <w:tcW w:w="1800" w:type="dxa"/>
            <w:shd w:val="clear" w:color="auto" w:fill="auto"/>
            <w:noWrap/>
            <w:vAlign w:val="center"/>
          </w:tcPr>
          <w:p>
            <w:pPr>
              <w:jc w:val="center"/>
              <w:rPr>
                <w:sz w:val="22"/>
                <w:szCs w:val="22"/>
              </w:rPr>
            </w:pPr>
            <w:r>
              <w:rPr>
                <w:sz w:val="22"/>
                <w:szCs w:val="22"/>
              </w:rPr>
              <w:t>251,37500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20  «Алиса»</w:t>
            </w:r>
          </w:p>
        </w:tc>
        <w:tc>
          <w:tcPr>
            <w:tcW w:w="1980" w:type="dxa"/>
            <w:shd w:val="clear" w:color="auto" w:fill="auto"/>
            <w:noWrap/>
            <w:vAlign w:val="center"/>
          </w:tcPr>
          <w:p>
            <w:pPr>
              <w:jc w:val="center"/>
              <w:rPr>
                <w:sz w:val="22"/>
                <w:szCs w:val="22"/>
              </w:rPr>
            </w:pPr>
            <w:r>
              <w:rPr>
                <w:sz w:val="22"/>
                <w:szCs w:val="22"/>
              </w:rPr>
              <w:t>663,17700</w:t>
            </w:r>
          </w:p>
        </w:tc>
        <w:tc>
          <w:tcPr>
            <w:tcW w:w="1800" w:type="dxa"/>
            <w:shd w:val="clear" w:color="auto" w:fill="auto"/>
            <w:noWrap/>
            <w:vAlign w:val="center"/>
          </w:tcPr>
          <w:p>
            <w:pPr>
              <w:jc w:val="center"/>
              <w:rPr>
                <w:sz w:val="22"/>
                <w:szCs w:val="22"/>
              </w:rPr>
            </w:pPr>
            <w:r>
              <w:rPr>
                <w:sz w:val="22"/>
                <w:szCs w:val="22"/>
              </w:rPr>
              <w:t>679,09300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МБДОУ «Детский сад  № 21 «Земляничка» </w:t>
            </w:r>
          </w:p>
        </w:tc>
        <w:tc>
          <w:tcPr>
            <w:tcW w:w="1980" w:type="dxa"/>
            <w:shd w:val="clear" w:color="auto" w:fill="auto"/>
            <w:noWrap/>
            <w:vAlign w:val="center"/>
          </w:tcPr>
          <w:p>
            <w:pPr>
              <w:jc w:val="center"/>
              <w:rPr>
                <w:sz w:val="22"/>
                <w:szCs w:val="22"/>
              </w:rPr>
            </w:pPr>
            <w:r>
              <w:rPr>
                <w:sz w:val="22"/>
                <w:szCs w:val="22"/>
              </w:rPr>
              <w:t>561,96800</w:t>
            </w:r>
          </w:p>
        </w:tc>
        <w:tc>
          <w:tcPr>
            <w:tcW w:w="1800" w:type="dxa"/>
            <w:shd w:val="clear" w:color="auto" w:fill="auto"/>
            <w:noWrap/>
            <w:vAlign w:val="center"/>
          </w:tcPr>
          <w:p>
            <w:pPr>
              <w:jc w:val="center"/>
              <w:rPr>
                <w:sz w:val="22"/>
                <w:szCs w:val="22"/>
              </w:rPr>
            </w:pPr>
            <w:r>
              <w:rPr>
                <w:sz w:val="22"/>
                <w:szCs w:val="22"/>
              </w:rPr>
              <w:t>575,45500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МБДОУ «Детский сад № 22 «Орлёнок» </w:t>
            </w:r>
          </w:p>
        </w:tc>
        <w:tc>
          <w:tcPr>
            <w:tcW w:w="1980" w:type="dxa"/>
            <w:shd w:val="clear" w:color="auto" w:fill="auto"/>
            <w:noWrap/>
            <w:vAlign w:val="center"/>
          </w:tcPr>
          <w:p>
            <w:pPr>
              <w:jc w:val="center"/>
              <w:rPr>
                <w:sz w:val="22"/>
                <w:szCs w:val="22"/>
              </w:rPr>
            </w:pPr>
            <w:r>
              <w:rPr>
                <w:sz w:val="22"/>
                <w:szCs w:val="22"/>
              </w:rPr>
              <w:t>241,54000</w:t>
            </w:r>
          </w:p>
        </w:tc>
        <w:tc>
          <w:tcPr>
            <w:tcW w:w="1800" w:type="dxa"/>
            <w:shd w:val="clear" w:color="auto" w:fill="auto"/>
            <w:noWrap/>
            <w:vAlign w:val="center"/>
          </w:tcPr>
          <w:p>
            <w:pPr>
              <w:jc w:val="center"/>
              <w:rPr>
                <w:sz w:val="22"/>
                <w:szCs w:val="22"/>
              </w:rPr>
            </w:pPr>
            <w:r>
              <w:rPr>
                <w:sz w:val="22"/>
                <w:szCs w:val="22"/>
              </w:rPr>
              <w:t>247,33700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33 «Берёзка»</w:t>
            </w:r>
          </w:p>
        </w:tc>
        <w:tc>
          <w:tcPr>
            <w:tcW w:w="1980" w:type="dxa"/>
            <w:shd w:val="clear" w:color="auto" w:fill="auto"/>
            <w:noWrap/>
            <w:vAlign w:val="center"/>
          </w:tcPr>
          <w:p>
            <w:pPr>
              <w:jc w:val="center"/>
              <w:rPr>
                <w:sz w:val="22"/>
                <w:szCs w:val="22"/>
              </w:rPr>
            </w:pPr>
            <w:r>
              <w:rPr>
                <w:sz w:val="22"/>
                <w:szCs w:val="22"/>
              </w:rPr>
              <w:t>318,13200</w:t>
            </w:r>
          </w:p>
        </w:tc>
        <w:tc>
          <w:tcPr>
            <w:tcW w:w="1800" w:type="dxa"/>
            <w:shd w:val="clear" w:color="auto" w:fill="auto"/>
            <w:noWrap/>
            <w:vAlign w:val="center"/>
          </w:tcPr>
          <w:p>
            <w:pPr>
              <w:jc w:val="center"/>
              <w:rPr>
                <w:sz w:val="22"/>
                <w:szCs w:val="22"/>
              </w:rPr>
            </w:pPr>
            <w:r>
              <w:rPr>
                <w:sz w:val="22"/>
                <w:szCs w:val="22"/>
              </w:rPr>
              <w:t>325,76700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34 «Теремок»</w:t>
            </w:r>
          </w:p>
        </w:tc>
        <w:tc>
          <w:tcPr>
            <w:tcW w:w="1980" w:type="dxa"/>
            <w:shd w:val="clear" w:color="auto" w:fill="auto"/>
            <w:noWrap/>
            <w:vAlign w:val="center"/>
          </w:tcPr>
          <w:p>
            <w:pPr>
              <w:jc w:val="center"/>
              <w:rPr>
                <w:sz w:val="22"/>
                <w:szCs w:val="22"/>
              </w:rPr>
            </w:pPr>
            <w:r>
              <w:rPr>
                <w:sz w:val="22"/>
                <w:szCs w:val="22"/>
              </w:rPr>
              <w:t>1 245,87300</w:t>
            </w:r>
          </w:p>
        </w:tc>
        <w:tc>
          <w:tcPr>
            <w:tcW w:w="1800" w:type="dxa"/>
            <w:shd w:val="clear" w:color="auto" w:fill="auto"/>
            <w:noWrap/>
            <w:vAlign w:val="center"/>
          </w:tcPr>
          <w:p>
            <w:pPr>
              <w:jc w:val="center"/>
              <w:rPr>
                <w:sz w:val="22"/>
                <w:szCs w:val="22"/>
              </w:rPr>
            </w:pPr>
            <w:r>
              <w:rPr>
                <w:sz w:val="22"/>
                <w:szCs w:val="22"/>
              </w:rPr>
              <w:t>1 275,77400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 детский сад № 36 «Сказочка»</w:t>
            </w:r>
          </w:p>
        </w:tc>
        <w:tc>
          <w:tcPr>
            <w:tcW w:w="1980" w:type="dxa"/>
            <w:shd w:val="clear" w:color="auto" w:fill="auto"/>
            <w:noWrap/>
            <w:vAlign w:val="center"/>
          </w:tcPr>
          <w:p>
            <w:pPr>
              <w:jc w:val="center"/>
              <w:rPr>
                <w:sz w:val="22"/>
                <w:szCs w:val="22"/>
              </w:rPr>
            </w:pPr>
            <w:r>
              <w:rPr>
                <w:sz w:val="22"/>
                <w:szCs w:val="22"/>
              </w:rPr>
              <w:t>553,15000</w:t>
            </w:r>
          </w:p>
        </w:tc>
        <w:tc>
          <w:tcPr>
            <w:tcW w:w="1800" w:type="dxa"/>
            <w:shd w:val="clear" w:color="auto" w:fill="auto"/>
            <w:noWrap/>
            <w:vAlign w:val="center"/>
          </w:tcPr>
          <w:p>
            <w:pPr>
              <w:jc w:val="center"/>
              <w:rPr>
                <w:sz w:val="22"/>
                <w:szCs w:val="22"/>
              </w:rPr>
            </w:pPr>
            <w:r>
              <w:rPr>
                <w:sz w:val="22"/>
                <w:szCs w:val="22"/>
              </w:rPr>
              <w:t>566,42600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38 «Золотой петушок»</w:t>
            </w:r>
          </w:p>
        </w:tc>
        <w:tc>
          <w:tcPr>
            <w:tcW w:w="1980" w:type="dxa"/>
            <w:shd w:val="clear" w:color="auto" w:fill="auto"/>
            <w:noWrap/>
            <w:vAlign w:val="center"/>
          </w:tcPr>
          <w:p>
            <w:pPr>
              <w:jc w:val="center"/>
              <w:rPr>
                <w:sz w:val="22"/>
                <w:szCs w:val="22"/>
              </w:rPr>
            </w:pPr>
            <w:r>
              <w:rPr>
                <w:sz w:val="22"/>
                <w:szCs w:val="22"/>
              </w:rPr>
              <w:t>438,79500</w:t>
            </w:r>
          </w:p>
        </w:tc>
        <w:tc>
          <w:tcPr>
            <w:tcW w:w="1800" w:type="dxa"/>
            <w:shd w:val="clear" w:color="auto" w:fill="auto"/>
            <w:noWrap/>
            <w:vAlign w:val="center"/>
          </w:tcPr>
          <w:p>
            <w:pPr>
              <w:jc w:val="center"/>
              <w:rPr>
                <w:sz w:val="22"/>
                <w:szCs w:val="22"/>
              </w:rPr>
            </w:pPr>
            <w:r>
              <w:rPr>
                <w:sz w:val="22"/>
                <w:szCs w:val="22"/>
              </w:rPr>
              <w:t>449,32600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42 «Малышок»</w:t>
            </w:r>
          </w:p>
        </w:tc>
        <w:tc>
          <w:tcPr>
            <w:tcW w:w="1980" w:type="dxa"/>
            <w:shd w:val="clear" w:color="auto" w:fill="auto"/>
            <w:noWrap/>
            <w:vAlign w:val="center"/>
          </w:tcPr>
          <w:p>
            <w:pPr>
              <w:jc w:val="center"/>
              <w:rPr>
                <w:sz w:val="22"/>
                <w:szCs w:val="22"/>
              </w:rPr>
            </w:pPr>
            <w:r>
              <w:rPr>
                <w:sz w:val="22"/>
                <w:szCs w:val="22"/>
              </w:rPr>
              <w:t>262,91400</w:t>
            </w:r>
          </w:p>
        </w:tc>
        <w:tc>
          <w:tcPr>
            <w:tcW w:w="1800" w:type="dxa"/>
            <w:shd w:val="clear" w:color="auto" w:fill="auto"/>
            <w:noWrap/>
            <w:vAlign w:val="center"/>
          </w:tcPr>
          <w:p>
            <w:pPr>
              <w:jc w:val="center"/>
              <w:rPr>
                <w:sz w:val="22"/>
                <w:szCs w:val="22"/>
              </w:rPr>
            </w:pPr>
            <w:r>
              <w:rPr>
                <w:sz w:val="22"/>
                <w:szCs w:val="22"/>
              </w:rPr>
              <w:t>269,22400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45 «Журавлик»</w:t>
            </w:r>
          </w:p>
        </w:tc>
        <w:tc>
          <w:tcPr>
            <w:tcW w:w="1980" w:type="dxa"/>
            <w:shd w:val="clear" w:color="auto" w:fill="auto"/>
            <w:noWrap/>
            <w:vAlign w:val="center"/>
          </w:tcPr>
          <w:p>
            <w:pPr>
              <w:jc w:val="center"/>
              <w:rPr>
                <w:sz w:val="22"/>
                <w:szCs w:val="22"/>
              </w:rPr>
            </w:pPr>
            <w:r>
              <w:rPr>
                <w:sz w:val="22"/>
                <w:szCs w:val="22"/>
              </w:rPr>
              <w:t>585,24900</w:t>
            </w:r>
          </w:p>
        </w:tc>
        <w:tc>
          <w:tcPr>
            <w:tcW w:w="1800" w:type="dxa"/>
            <w:shd w:val="clear" w:color="auto" w:fill="auto"/>
            <w:noWrap/>
            <w:vAlign w:val="center"/>
          </w:tcPr>
          <w:p>
            <w:pPr>
              <w:jc w:val="center"/>
              <w:rPr>
                <w:sz w:val="22"/>
                <w:szCs w:val="22"/>
              </w:rPr>
            </w:pPr>
            <w:r>
              <w:rPr>
                <w:sz w:val="22"/>
                <w:szCs w:val="22"/>
              </w:rPr>
              <w:t>599,29500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46 «Одуванчик»</w:t>
            </w:r>
          </w:p>
        </w:tc>
        <w:tc>
          <w:tcPr>
            <w:tcW w:w="1980" w:type="dxa"/>
            <w:shd w:val="clear" w:color="auto" w:fill="auto"/>
            <w:noWrap/>
            <w:vAlign w:val="center"/>
          </w:tcPr>
          <w:p>
            <w:pPr>
              <w:jc w:val="center"/>
              <w:rPr>
                <w:sz w:val="22"/>
                <w:szCs w:val="22"/>
              </w:rPr>
            </w:pPr>
            <w:r>
              <w:rPr>
                <w:sz w:val="22"/>
                <w:szCs w:val="22"/>
              </w:rPr>
              <w:t>529,93500</w:t>
            </w:r>
          </w:p>
        </w:tc>
        <w:tc>
          <w:tcPr>
            <w:tcW w:w="1800" w:type="dxa"/>
            <w:shd w:val="clear" w:color="auto" w:fill="auto"/>
            <w:noWrap/>
            <w:vAlign w:val="center"/>
          </w:tcPr>
          <w:p>
            <w:pPr>
              <w:jc w:val="center"/>
              <w:rPr>
                <w:sz w:val="22"/>
                <w:szCs w:val="22"/>
              </w:rPr>
            </w:pPr>
            <w:r>
              <w:rPr>
                <w:sz w:val="22"/>
                <w:szCs w:val="22"/>
              </w:rPr>
              <w:t>542,65300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bottom"/>
          </w:tcPr>
          <w:p>
            <w:pPr>
              <w:jc w:val="center"/>
              <w:rPr>
                <w:sz w:val="22"/>
                <w:szCs w:val="22"/>
              </w:rPr>
            </w:pPr>
            <w:r>
              <w:rPr>
                <w:sz w:val="22"/>
                <w:szCs w:val="22"/>
              </w:rPr>
              <w:t>МБДОУ «Детский сад № 47 «Веселинка»</w:t>
            </w:r>
          </w:p>
        </w:tc>
        <w:tc>
          <w:tcPr>
            <w:tcW w:w="1980" w:type="dxa"/>
            <w:shd w:val="clear" w:color="auto" w:fill="auto"/>
            <w:noWrap/>
            <w:vAlign w:val="center"/>
          </w:tcPr>
          <w:p>
            <w:pPr>
              <w:jc w:val="center"/>
              <w:rPr>
                <w:sz w:val="22"/>
                <w:szCs w:val="22"/>
              </w:rPr>
            </w:pPr>
            <w:r>
              <w:rPr>
                <w:sz w:val="22"/>
                <w:szCs w:val="22"/>
              </w:rPr>
              <w:t>543,62800</w:t>
            </w:r>
          </w:p>
        </w:tc>
        <w:tc>
          <w:tcPr>
            <w:tcW w:w="1800" w:type="dxa"/>
            <w:shd w:val="clear" w:color="auto" w:fill="auto"/>
            <w:noWrap/>
            <w:vAlign w:val="center"/>
          </w:tcPr>
          <w:p>
            <w:pPr>
              <w:jc w:val="center"/>
              <w:rPr>
                <w:sz w:val="22"/>
                <w:szCs w:val="22"/>
              </w:rPr>
            </w:pPr>
            <w:r>
              <w:rPr>
                <w:sz w:val="22"/>
                <w:szCs w:val="22"/>
              </w:rPr>
              <w:t>556,67500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48 «Дельфиненок»</w:t>
            </w:r>
          </w:p>
        </w:tc>
        <w:tc>
          <w:tcPr>
            <w:tcW w:w="1980" w:type="dxa"/>
            <w:shd w:val="clear" w:color="auto" w:fill="auto"/>
            <w:noWrap/>
            <w:vAlign w:val="center"/>
          </w:tcPr>
          <w:p>
            <w:pPr>
              <w:jc w:val="center"/>
              <w:rPr>
                <w:sz w:val="22"/>
                <w:szCs w:val="22"/>
              </w:rPr>
            </w:pPr>
            <w:r>
              <w:rPr>
                <w:sz w:val="22"/>
                <w:szCs w:val="22"/>
              </w:rPr>
              <w:t>442,82700</w:t>
            </w:r>
          </w:p>
        </w:tc>
        <w:tc>
          <w:tcPr>
            <w:tcW w:w="1800" w:type="dxa"/>
            <w:shd w:val="clear" w:color="auto" w:fill="auto"/>
            <w:noWrap/>
            <w:vAlign w:val="center"/>
          </w:tcPr>
          <w:p>
            <w:pPr>
              <w:jc w:val="center"/>
              <w:rPr>
                <w:sz w:val="22"/>
                <w:szCs w:val="22"/>
              </w:rPr>
            </w:pPr>
            <w:r>
              <w:rPr>
                <w:sz w:val="22"/>
                <w:szCs w:val="22"/>
              </w:rPr>
              <w:t>453,45500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49 «Жемчужинка»</w:t>
            </w:r>
          </w:p>
        </w:tc>
        <w:tc>
          <w:tcPr>
            <w:tcW w:w="1980" w:type="dxa"/>
            <w:shd w:val="clear" w:color="auto" w:fill="auto"/>
            <w:noWrap/>
            <w:vAlign w:val="center"/>
          </w:tcPr>
          <w:p>
            <w:pPr>
              <w:jc w:val="center"/>
              <w:rPr>
                <w:sz w:val="22"/>
                <w:szCs w:val="22"/>
              </w:rPr>
            </w:pPr>
            <w:r>
              <w:rPr>
                <w:sz w:val="22"/>
                <w:szCs w:val="22"/>
              </w:rPr>
              <w:t>771,82000</w:t>
            </w:r>
          </w:p>
        </w:tc>
        <w:tc>
          <w:tcPr>
            <w:tcW w:w="1800" w:type="dxa"/>
            <w:shd w:val="clear" w:color="auto" w:fill="auto"/>
            <w:noWrap/>
            <w:vAlign w:val="center"/>
          </w:tcPr>
          <w:p>
            <w:pPr>
              <w:jc w:val="center"/>
              <w:rPr>
                <w:sz w:val="22"/>
                <w:szCs w:val="22"/>
              </w:rPr>
            </w:pPr>
            <w:r>
              <w:rPr>
                <w:sz w:val="22"/>
                <w:szCs w:val="22"/>
              </w:rPr>
              <w:t>790,34400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52 «Росинка»</w:t>
            </w:r>
          </w:p>
        </w:tc>
        <w:tc>
          <w:tcPr>
            <w:tcW w:w="1980" w:type="dxa"/>
            <w:shd w:val="clear" w:color="auto" w:fill="auto"/>
            <w:noWrap/>
            <w:vAlign w:val="center"/>
          </w:tcPr>
          <w:p>
            <w:pPr>
              <w:jc w:val="center"/>
              <w:rPr>
                <w:sz w:val="22"/>
                <w:szCs w:val="22"/>
              </w:rPr>
            </w:pPr>
            <w:r>
              <w:rPr>
                <w:sz w:val="22"/>
                <w:szCs w:val="22"/>
              </w:rPr>
              <w:t>523,73600</w:t>
            </w:r>
          </w:p>
        </w:tc>
        <w:tc>
          <w:tcPr>
            <w:tcW w:w="1800" w:type="dxa"/>
            <w:shd w:val="clear" w:color="auto" w:fill="auto"/>
            <w:noWrap/>
            <w:vAlign w:val="center"/>
          </w:tcPr>
          <w:p>
            <w:pPr>
              <w:jc w:val="center"/>
              <w:rPr>
                <w:sz w:val="22"/>
                <w:szCs w:val="22"/>
              </w:rPr>
            </w:pPr>
            <w:r>
              <w:rPr>
                <w:sz w:val="22"/>
                <w:szCs w:val="22"/>
              </w:rPr>
              <w:t>536,30600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53 «Яблонька»</w:t>
            </w:r>
          </w:p>
        </w:tc>
        <w:tc>
          <w:tcPr>
            <w:tcW w:w="1980" w:type="dxa"/>
            <w:shd w:val="clear" w:color="auto" w:fill="auto"/>
            <w:noWrap/>
            <w:vAlign w:val="center"/>
          </w:tcPr>
          <w:p>
            <w:pPr>
              <w:jc w:val="center"/>
              <w:rPr>
                <w:sz w:val="22"/>
                <w:szCs w:val="22"/>
              </w:rPr>
            </w:pPr>
            <w:r>
              <w:rPr>
                <w:sz w:val="22"/>
                <w:szCs w:val="22"/>
              </w:rPr>
              <w:t>550,49800</w:t>
            </w:r>
          </w:p>
        </w:tc>
        <w:tc>
          <w:tcPr>
            <w:tcW w:w="1800" w:type="dxa"/>
            <w:shd w:val="clear" w:color="auto" w:fill="auto"/>
            <w:noWrap/>
            <w:vAlign w:val="center"/>
          </w:tcPr>
          <w:p>
            <w:pPr>
              <w:jc w:val="center"/>
              <w:rPr>
                <w:sz w:val="22"/>
                <w:szCs w:val="22"/>
              </w:rPr>
            </w:pPr>
            <w:r>
              <w:rPr>
                <w:sz w:val="22"/>
                <w:szCs w:val="22"/>
              </w:rPr>
              <w:t>563,71000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"Центр развития ребёнка - детский сад N 54 "Рябинка"</w:t>
            </w:r>
          </w:p>
        </w:tc>
        <w:tc>
          <w:tcPr>
            <w:tcW w:w="1980" w:type="dxa"/>
            <w:shd w:val="clear" w:color="auto" w:fill="auto"/>
            <w:noWrap/>
            <w:vAlign w:val="center"/>
          </w:tcPr>
          <w:p>
            <w:pPr>
              <w:jc w:val="center"/>
              <w:rPr>
                <w:sz w:val="22"/>
                <w:szCs w:val="22"/>
              </w:rPr>
            </w:pPr>
            <w:r>
              <w:rPr>
                <w:sz w:val="22"/>
                <w:szCs w:val="22"/>
              </w:rPr>
              <w:t>737,63700</w:t>
            </w:r>
          </w:p>
        </w:tc>
        <w:tc>
          <w:tcPr>
            <w:tcW w:w="1800" w:type="dxa"/>
            <w:shd w:val="clear" w:color="auto" w:fill="auto"/>
            <w:noWrap/>
            <w:vAlign w:val="center"/>
          </w:tcPr>
          <w:p>
            <w:pPr>
              <w:jc w:val="center"/>
              <w:rPr>
                <w:sz w:val="22"/>
                <w:szCs w:val="22"/>
              </w:rPr>
            </w:pPr>
            <w:r>
              <w:rPr>
                <w:sz w:val="22"/>
                <w:szCs w:val="22"/>
              </w:rPr>
              <w:t>755,34000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«ЦРР - детский сад № 56 «Сказка»</w:t>
            </w:r>
          </w:p>
        </w:tc>
        <w:tc>
          <w:tcPr>
            <w:tcW w:w="1980" w:type="dxa"/>
            <w:shd w:val="clear" w:color="auto" w:fill="auto"/>
            <w:noWrap/>
            <w:vAlign w:val="center"/>
          </w:tcPr>
          <w:p>
            <w:pPr>
              <w:jc w:val="center"/>
              <w:rPr>
                <w:sz w:val="22"/>
                <w:szCs w:val="22"/>
              </w:rPr>
            </w:pPr>
            <w:r>
              <w:rPr>
                <w:sz w:val="22"/>
                <w:szCs w:val="22"/>
              </w:rPr>
              <w:t>645,55900</w:t>
            </w:r>
          </w:p>
        </w:tc>
        <w:tc>
          <w:tcPr>
            <w:tcW w:w="1800" w:type="dxa"/>
            <w:shd w:val="clear" w:color="auto" w:fill="auto"/>
            <w:noWrap/>
            <w:vAlign w:val="center"/>
          </w:tcPr>
          <w:p>
            <w:pPr>
              <w:jc w:val="center"/>
              <w:rPr>
                <w:sz w:val="22"/>
                <w:szCs w:val="22"/>
              </w:rPr>
            </w:pPr>
            <w:r>
              <w:rPr>
                <w:sz w:val="22"/>
                <w:szCs w:val="22"/>
              </w:rPr>
              <w:t>661,05200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«ЦРР - детский сад № 57 «Ладушка»</w:t>
            </w:r>
          </w:p>
        </w:tc>
        <w:tc>
          <w:tcPr>
            <w:tcW w:w="1980" w:type="dxa"/>
            <w:shd w:val="clear" w:color="auto" w:fill="auto"/>
            <w:noWrap/>
            <w:vAlign w:val="center"/>
          </w:tcPr>
          <w:p>
            <w:pPr>
              <w:jc w:val="center"/>
              <w:rPr>
                <w:sz w:val="22"/>
                <w:szCs w:val="22"/>
              </w:rPr>
            </w:pPr>
            <w:r>
              <w:rPr>
                <w:sz w:val="22"/>
                <w:szCs w:val="22"/>
              </w:rPr>
              <w:t>597,23200</w:t>
            </w:r>
          </w:p>
        </w:tc>
        <w:tc>
          <w:tcPr>
            <w:tcW w:w="1800" w:type="dxa"/>
            <w:shd w:val="clear" w:color="auto" w:fill="auto"/>
            <w:noWrap/>
            <w:vAlign w:val="center"/>
          </w:tcPr>
          <w:p>
            <w:pPr>
              <w:jc w:val="center"/>
              <w:rPr>
                <w:sz w:val="22"/>
                <w:szCs w:val="22"/>
              </w:rPr>
            </w:pPr>
            <w:r>
              <w:rPr>
                <w:sz w:val="22"/>
                <w:szCs w:val="22"/>
              </w:rPr>
              <w:t>611,56600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24" w:hRule="atLeast"/>
        </w:trPr>
        <w:tc>
          <w:tcPr>
            <w:tcW w:w="531" w:type="dxa"/>
            <w:vMerge w:val="restart"/>
            <w:shd w:val="clear" w:color="auto" w:fill="auto"/>
            <w:noWrap/>
            <w:vAlign w:val="center"/>
          </w:tcPr>
          <w:p>
            <w:pPr>
              <w:jc w:val="center"/>
              <w:rPr>
                <w:sz w:val="22"/>
                <w:szCs w:val="22"/>
              </w:rPr>
            </w:pPr>
            <w:r>
              <w:rPr>
                <w:sz w:val="22"/>
                <w:szCs w:val="22"/>
              </w:rPr>
              <w:t>3</w:t>
            </w:r>
          </w:p>
        </w:tc>
        <w:tc>
          <w:tcPr>
            <w:tcW w:w="2714"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26,86567</w:t>
            </w:r>
          </w:p>
        </w:tc>
        <w:tc>
          <w:tcPr>
            <w:tcW w:w="1800" w:type="dxa"/>
            <w:shd w:val="clear" w:color="auto" w:fill="auto"/>
            <w:noWrap w:val="0"/>
            <w:vAlign w:val="center"/>
          </w:tcPr>
          <w:p>
            <w:pPr>
              <w:jc w:val="center"/>
              <w:rPr>
                <w:b/>
                <w:bCs/>
                <w:sz w:val="22"/>
                <w:szCs w:val="22"/>
              </w:rPr>
            </w:pPr>
            <w:r>
              <w:rPr>
                <w:b/>
                <w:bCs/>
                <w:sz w:val="22"/>
                <w:szCs w:val="22"/>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17"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center"/>
          </w:tcPr>
          <w:p>
            <w:pPr>
              <w:jc w:val="center"/>
              <w:rPr>
                <w:sz w:val="22"/>
                <w:szCs w:val="22"/>
              </w:rPr>
            </w:pPr>
            <w:r>
              <w:rPr>
                <w:sz w:val="22"/>
                <w:szCs w:val="22"/>
              </w:rPr>
              <w:t>8,83797</w:t>
            </w:r>
          </w:p>
        </w:tc>
        <w:tc>
          <w:tcPr>
            <w:tcW w:w="1800" w:type="dxa"/>
            <w:shd w:val="clear" w:color="auto" w:fill="auto"/>
            <w:noWrap/>
            <w:vAlign w:val="center"/>
          </w:tcPr>
          <w:p>
            <w:pPr>
              <w:jc w:val="center"/>
              <w:rPr>
                <w:sz w:val="22"/>
                <w:szCs w:val="22"/>
              </w:rPr>
            </w:pPr>
            <w:r>
              <w:rPr>
                <w:sz w:val="22"/>
                <w:szCs w:val="22"/>
              </w:rPr>
              <w:t>8,83797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9,01385</w:t>
            </w:r>
          </w:p>
        </w:tc>
        <w:tc>
          <w:tcPr>
            <w:tcW w:w="1800" w:type="dxa"/>
            <w:shd w:val="clear" w:color="auto" w:fill="auto"/>
            <w:noWrap/>
            <w:vAlign w:val="center"/>
          </w:tcPr>
          <w:p>
            <w:pPr>
              <w:jc w:val="center"/>
              <w:rPr>
                <w:sz w:val="22"/>
                <w:szCs w:val="22"/>
              </w:rPr>
            </w:pPr>
            <w:r>
              <w:rPr>
                <w:sz w:val="22"/>
                <w:szCs w:val="22"/>
              </w:rP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center"/>
          </w:tcPr>
          <w:p>
            <w:pPr>
              <w:jc w:val="center"/>
              <w:rPr>
                <w:sz w:val="22"/>
                <w:szCs w:val="22"/>
              </w:rPr>
            </w:pPr>
            <w:r>
              <w:rPr>
                <w:sz w:val="22"/>
                <w:szCs w:val="22"/>
              </w:rPr>
              <w:t>9,01385</w:t>
            </w:r>
          </w:p>
        </w:tc>
        <w:tc>
          <w:tcPr>
            <w:tcW w:w="1800" w:type="dxa"/>
            <w:shd w:val="clear" w:color="auto" w:fill="auto"/>
            <w:noWrap/>
            <w:vAlign w:val="center"/>
          </w:tcPr>
          <w:p>
            <w:pPr>
              <w:jc w:val="center"/>
              <w:rPr>
                <w:sz w:val="22"/>
                <w:szCs w:val="22"/>
              </w:rPr>
            </w:pPr>
            <w:r>
              <w:rPr>
                <w:sz w:val="22"/>
                <w:szCs w:val="22"/>
              </w:rP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60" w:hRule="atLeast"/>
        </w:trPr>
        <w:tc>
          <w:tcPr>
            <w:tcW w:w="531" w:type="dxa"/>
            <w:vMerge w:val="restart"/>
            <w:shd w:val="clear" w:color="auto" w:fill="auto"/>
            <w:noWrap/>
            <w:vAlign w:val="center"/>
          </w:tcPr>
          <w:p>
            <w:pPr>
              <w:jc w:val="center"/>
              <w:rPr>
                <w:sz w:val="22"/>
                <w:szCs w:val="22"/>
              </w:rPr>
            </w:pPr>
            <w:r>
              <w:rPr>
                <w:sz w:val="22"/>
                <w:szCs w:val="22"/>
              </w:rPr>
              <w:t>4</w:t>
            </w:r>
          </w:p>
        </w:tc>
        <w:tc>
          <w:tcPr>
            <w:tcW w:w="2714" w:type="dxa"/>
            <w:vMerge w:val="restart"/>
            <w:shd w:val="clear" w:color="auto" w:fill="auto"/>
            <w:noWrap w:val="0"/>
            <w:vAlign w:val="center"/>
          </w:tcPr>
          <w:p>
            <w:pPr>
              <w:jc w:val="center"/>
              <w:rPr>
                <w:sz w:val="22"/>
                <w:szCs w:val="22"/>
              </w:rPr>
            </w:pPr>
            <w:r>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351,57525</w:t>
            </w:r>
          </w:p>
        </w:tc>
        <w:tc>
          <w:tcPr>
            <w:tcW w:w="1800" w:type="dxa"/>
            <w:shd w:val="clear" w:color="auto" w:fill="auto"/>
            <w:noWrap w:val="0"/>
            <w:vAlign w:val="center"/>
          </w:tcPr>
          <w:p>
            <w:pPr>
              <w:jc w:val="center"/>
              <w:rPr>
                <w:b/>
                <w:bCs/>
                <w:sz w:val="22"/>
                <w:szCs w:val="22"/>
              </w:rPr>
            </w:pPr>
            <w:r>
              <w:rPr>
                <w:b/>
                <w:bCs/>
                <w:sz w:val="22"/>
                <w:szCs w:val="22"/>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center"/>
          </w:tcPr>
          <w:p>
            <w:pPr>
              <w:jc w:val="center"/>
              <w:rPr>
                <w:sz w:val="22"/>
                <w:szCs w:val="22"/>
              </w:rPr>
            </w:pPr>
            <w:r>
              <w:rPr>
                <w:sz w:val="22"/>
                <w:szCs w:val="22"/>
              </w:rPr>
              <w:t>47,64426</w:t>
            </w:r>
          </w:p>
        </w:tc>
        <w:tc>
          <w:tcPr>
            <w:tcW w:w="1800" w:type="dxa"/>
            <w:shd w:val="clear" w:color="auto" w:fill="auto"/>
            <w:noWrap/>
            <w:vAlign w:val="center"/>
          </w:tcPr>
          <w:p>
            <w:pPr>
              <w:jc w:val="center"/>
              <w:rPr>
                <w:sz w:val="22"/>
                <w:szCs w:val="22"/>
              </w:rPr>
            </w:pPr>
            <w:r>
              <w:rPr>
                <w:sz w:val="22"/>
                <w:szCs w:val="22"/>
              </w:rPr>
              <w:t>46,19844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МПЛ</w:t>
            </w:r>
          </w:p>
        </w:tc>
        <w:tc>
          <w:tcPr>
            <w:tcW w:w="1980" w:type="dxa"/>
            <w:shd w:val="clear" w:color="auto" w:fill="auto"/>
            <w:noWrap/>
            <w:vAlign w:val="center"/>
          </w:tcPr>
          <w:p>
            <w:pPr>
              <w:jc w:val="center"/>
              <w:rPr>
                <w:sz w:val="22"/>
                <w:szCs w:val="22"/>
              </w:rPr>
            </w:pPr>
            <w:r>
              <w:rPr>
                <w:sz w:val="22"/>
                <w:szCs w:val="22"/>
              </w:rPr>
              <w:t>31,67500</w:t>
            </w:r>
          </w:p>
        </w:tc>
        <w:tc>
          <w:tcPr>
            <w:tcW w:w="1800" w:type="dxa"/>
            <w:shd w:val="clear" w:color="auto" w:fill="auto"/>
            <w:noWrap/>
            <w:vAlign w:val="center"/>
          </w:tcPr>
          <w:p>
            <w:pPr>
              <w:jc w:val="center"/>
              <w:rPr>
                <w:sz w:val="22"/>
                <w:szCs w:val="22"/>
              </w:rPr>
            </w:pPr>
            <w:r>
              <w:rPr>
                <w:sz w:val="22"/>
                <w:szCs w:val="22"/>
              </w:rPr>
              <w:t>31,80170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6 им.Д.С.Кузнецова</w:t>
            </w:r>
          </w:p>
        </w:tc>
        <w:tc>
          <w:tcPr>
            <w:tcW w:w="1980" w:type="dxa"/>
            <w:shd w:val="clear" w:color="auto" w:fill="auto"/>
            <w:noWrap/>
            <w:vAlign w:val="center"/>
          </w:tcPr>
          <w:p>
            <w:pPr>
              <w:jc w:val="center"/>
              <w:rPr>
                <w:sz w:val="22"/>
                <w:szCs w:val="22"/>
              </w:rPr>
            </w:pPr>
            <w:r>
              <w:rPr>
                <w:sz w:val="22"/>
                <w:szCs w:val="22"/>
              </w:rPr>
              <w:t>42,42565</w:t>
            </w:r>
          </w:p>
        </w:tc>
        <w:tc>
          <w:tcPr>
            <w:tcW w:w="1800" w:type="dxa"/>
            <w:shd w:val="clear" w:color="auto" w:fill="auto"/>
            <w:noWrap/>
            <w:vAlign w:val="center"/>
          </w:tcPr>
          <w:p>
            <w:pPr>
              <w:jc w:val="center"/>
              <w:rPr>
                <w:sz w:val="22"/>
                <w:szCs w:val="22"/>
              </w:rPr>
            </w:pPr>
            <w:r>
              <w:rPr>
                <w:sz w:val="22"/>
                <w:szCs w:val="22"/>
              </w:rPr>
              <w:t>42,59535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18,60661</w:t>
            </w:r>
          </w:p>
        </w:tc>
        <w:tc>
          <w:tcPr>
            <w:tcW w:w="1800" w:type="dxa"/>
            <w:shd w:val="clear" w:color="auto" w:fill="auto"/>
            <w:noWrap/>
            <w:vAlign w:val="center"/>
          </w:tcPr>
          <w:p>
            <w:pPr>
              <w:jc w:val="center"/>
              <w:rPr>
                <w:sz w:val="22"/>
                <w:szCs w:val="22"/>
              </w:rPr>
            </w:pPr>
            <w:r>
              <w:rPr>
                <w:sz w:val="22"/>
                <w:szCs w:val="22"/>
              </w:rPr>
              <w:t>18,68104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center"/>
          </w:tcPr>
          <w:p>
            <w:pPr>
              <w:jc w:val="center"/>
              <w:rPr>
                <w:sz w:val="22"/>
                <w:szCs w:val="22"/>
              </w:rPr>
            </w:pPr>
            <w:r>
              <w:rPr>
                <w:sz w:val="22"/>
                <w:szCs w:val="22"/>
              </w:rPr>
              <w:t>36,84089</w:t>
            </w:r>
          </w:p>
        </w:tc>
        <w:tc>
          <w:tcPr>
            <w:tcW w:w="1800" w:type="dxa"/>
            <w:shd w:val="clear" w:color="auto" w:fill="auto"/>
            <w:noWrap/>
            <w:vAlign w:val="center"/>
          </w:tcPr>
          <w:p>
            <w:pPr>
              <w:jc w:val="center"/>
              <w:rPr>
                <w:sz w:val="22"/>
                <w:szCs w:val="22"/>
              </w:rPr>
            </w:pPr>
            <w:r>
              <w:rPr>
                <w:sz w:val="22"/>
                <w:szCs w:val="22"/>
              </w:rPr>
              <w:t>36,98825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center"/>
          </w:tcPr>
          <w:p>
            <w:pPr>
              <w:jc w:val="center"/>
              <w:rPr>
                <w:sz w:val="22"/>
                <w:szCs w:val="22"/>
              </w:rPr>
            </w:pPr>
            <w:r>
              <w:rPr>
                <w:sz w:val="22"/>
                <w:szCs w:val="22"/>
              </w:rPr>
              <w:t>17,49894</w:t>
            </w:r>
          </w:p>
        </w:tc>
        <w:tc>
          <w:tcPr>
            <w:tcW w:w="1800" w:type="dxa"/>
            <w:shd w:val="clear" w:color="auto" w:fill="auto"/>
            <w:noWrap/>
            <w:vAlign w:val="center"/>
          </w:tcPr>
          <w:p>
            <w:pPr>
              <w:jc w:val="center"/>
              <w:rPr>
                <w:sz w:val="22"/>
                <w:szCs w:val="22"/>
              </w:rPr>
            </w:pPr>
            <w:r>
              <w:rPr>
                <w:sz w:val="22"/>
                <w:szCs w:val="22"/>
              </w:rPr>
              <w:t>17,56894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center"/>
          </w:tcPr>
          <w:p>
            <w:pPr>
              <w:jc w:val="center"/>
              <w:rPr>
                <w:sz w:val="22"/>
                <w:szCs w:val="22"/>
              </w:rPr>
            </w:pPr>
            <w:r>
              <w:rPr>
                <w:sz w:val="22"/>
                <w:szCs w:val="22"/>
              </w:rPr>
              <w:t>26,65639</w:t>
            </w:r>
          </w:p>
        </w:tc>
        <w:tc>
          <w:tcPr>
            <w:tcW w:w="1800" w:type="dxa"/>
            <w:shd w:val="clear" w:color="auto" w:fill="auto"/>
            <w:noWrap/>
            <w:vAlign w:val="center"/>
          </w:tcPr>
          <w:p>
            <w:pPr>
              <w:jc w:val="center"/>
              <w:rPr>
                <w:sz w:val="22"/>
                <w:szCs w:val="22"/>
              </w:rPr>
            </w:pPr>
            <w:r>
              <w:rPr>
                <w:sz w:val="22"/>
                <w:szCs w:val="22"/>
              </w:rPr>
              <w:t>26,97728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center"/>
          </w:tcPr>
          <w:p>
            <w:pPr>
              <w:jc w:val="center"/>
              <w:rPr>
                <w:sz w:val="22"/>
                <w:szCs w:val="22"/>
              </w:rPr>
            </w:pPr>
            <w:r>
              <w:rPr>
                <w:sz w:val="22"/>
                <w:szCs w:val="22"/>
              </w:rPr>
              <w:t>30,11124</w:t>
            </w:r>
          </w:p>
        </w:tc>
        <w:tc>
          <w:tcPr>
            <w:tcW w:w="1800" w:type="dxa"/>
            <w:shd w:val="clear" w:color="auto" w:fill="auto"/>
            <w:noWrap/>
            <w:vAlign w:val="center"/>
          </w:tcPr>
          <w:p>
            <w:pPr>
              <w:jc w:val="center"/>
              <w:rPr>
                <w:sz w:val="22"/>
                <w:szCs w:val="22"/>
              </w:rPr>
            </w:pPr>
            <w:r>
              <w:rPr>
                <w:sz w:val="22"/>
                <w:szCs w:val="22"/>
              </w:rPr>
              <w:t>30,23168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center"/>
          </w:tcPr>
          <w:p>
            <w:pPr>
              <w:jc w:val="center"/>
              <w:rPr>
                <w:sz w:val="22"/>
                <w:szCs w:val="22"/>
              </w:rPr>
            </w:pPr>
            <w:r>
              <w:rPr>
                <w:sz w:val="22"/>
                <w:szCs w:val="22"/>
              </w:rPr>
              <w:t>32,46615</w:t>
            </w:r>
          </w:p>
        </w:tc>
        <w:tc>
          <w:tcPr>
            <w:tcW w:w="1800" w:type="dxa"/>
            <w:shd w:val="clear" w:color="auto" w:fill="auto"/>
            <w:noWrap/>
            <w:vAlign w:val="center"/>
          </w:tcPr>
          <w:p>
            <w:pPr>
              <w:jc w:val="center"/>
              <w:rPr>
                <w:sz w:val="22"/>
                <w:szCs w:val="22"/>
              </w:rPr>
            </w:pPr>
            <w:r>
              <w:rPr>
                <w:sz w:val="22"/>
                <w:szCs w:val="22"/>
              </w:rPr>
              <w:t>32,59601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13,68262</w:t>
            </w:r>
          </w:p>
        </w:tc>
        <w:tc>
          <w:tcPr>
            <w:tcW w:w="1800" w:type="dxa"/>
            <w:shd w:val="clear" w:color="auto" w:fill="auto"/>
            <w:noWrap/>
            <w:vAlign w:val="center"/>
          </w:tcPr>
          <w:p>
            <w:pPr>
              <w:jc w:val="center"/>
              <w:rPr>
                <w:sz w:val="22"/>
                <w:szCs w:val="22"/>
              </w:rPr>
            </w:pPr>
            <w:r>
              <w:rPr>
                <w:sz w:val="22"/>
                <w:szCs w:val="22"/>
              </w:rPr>
              <w:t>13,73735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32,14032</w:t>
            </w:r>
          </w:p>
        </w:tc>
        <w:tc>
          <w:tcPr>
            <w:tcW w:w="1800" w:type="dxa"/>
            <w:shd w:val="clear" w:color="auto" w:fill="auto"/>
            <w:noWrap/>
            <w:vAlign w:val="center"/>
          </w:tcPr>
          <w:p>
            <w:pPr>
              <w:jc w:val="center"/>
              <w:rPr>
                <w:sz w:val="22"/>
                <w:szCs w:val="22"/>
              </w:rPr>
            </w:pPr>
            <w:r>
              <w:rPr>
                <w:sz w:val="22"/>
                <w:szCs w:val="22"/>
              </w:rPr>
              <w:t>32,26888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center"/>
          </w:tcPr>
          <w:p>
            <w:pPr>
              <w:jc w:val="center"/>
              <w:rPr>
                <w:sz w:val="22"/>
                <w:szCs w:val="22"/>
              </w:rPr>
            </w:pPr>
            <w:r>
              <w:rPr>
                <w:sz w:val="22"/>
                <w:szCs w:val="22"/>
              </w:rPr>
              <w:t>21,82718</w:t>
            </w:r>
          </w:p>
        </w:tc>
        <w:tc>
          <w:tcPr>
            <w:tcW w:w="1800" w:type="dxa"/>
            <w:shd w:val="clear" w:color="auto" w:fill="auto"/>
            <w:noWrap/>
            <w:vAlign w:val="center"/>
          </w:tcPr>
          <w:p>
            <w:pPr>
              <w:jc w:val="center"/>
              <w:rPr>
                <w:sz w:val="22"/>
                <w:szCs w:val="22"/>
              </w:rPr>
            </w:pPr>
            <w:r>
              <w:rPr>
                <w:sz w:val="22"/>
                <w:szCs w:val="22"/>
              </w:rPr>
              <w:t>21,91449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0" w:hRule="atLeast"/>
        </w:trPr>
        <w:tc>
          <w:tcPr>
            <w:tcW w:w="531" w:type="dxa"/>
            <w:vMerge w:val="restart"/>
            <w:shd w:val="clear" w:color="auto" w:fill="auto"/>
            <w:noWrap/>
            <w:vAlign w:val="center"/>
          </w:tcPr>
          <w:p>
            <w:pPr>
              <w:jc w:val="center"/>
              <w:rPr>
                <w:sz w:val="22"/>
                <w:szCs w:val="22"/>
              </w:rPr>
            </w:pPr>
            <w:r>
              <w:rPr>
                <w:sz w:val="22"/>
                <w:szCs w:val="22"/>
              </w:rPr>
              <w:t>5</w:t>
            </w:r>
          </w:p>
        </w:tc>
        <w:tc>
          <w:tcPr>
            <w:tcW w:w="2714"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ign w:val="center"/>
          </w:tcPr>
          <w:p>
            <w:pPr>
              <w:jc w:val="center"/>
              <w:rPr>
                <w:b/>
                <w:bCs/>
                <w:sz w:val="22"/>
                <w:szCs w:val="22"/>
              </w:rPr>
            </w:pPr>
            <w:r>
              <w:rPr>
                <w:b/>
                <w:bCs/>
                <w:sz w:val="22"/>
                <w:szCs w:val="22"/>
              </w:rPr>
              <w:t>363,68159</w:t>
            </w:r>
          </w:p>
        </w:tc>
        <w:tc>
          <w:tcPr>
            <w:tcW w:w="1800" w:type="dxa"/>
            <w:shd w:val="clear" w:color="auto" w:fill="auto"/>
            <w:noWrap/>
            <w:vAlign w:val="center"/>
          </w:tcPr>
          <w:p>
            <w:pPr>
              <w:jc w:val="center"/>
              <w:rPr>
                <w:b/>
                <w:bCs/>
                <w:sz w:val="22"/>
                <w:szCs w:val="22"/>
              </w:rPr>
            </w:pPr>
            <w:r>
              <w:rPr>
                <w:b/>
                <w:bCs/>
                <w:sz w:val="22"/>
                <w:szCs w:val="22"/>
              </w:rPr>
              <w:t>363,18408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6 «Автошка»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МБДОУ "Центр развития ребенка - детский сад № 8 «Рябинушка»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0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9  «Улыбка»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0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10 «Ёлочка»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15 «Золотой ключик»</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16 «Крепыш»</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20  «Алиса»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МБДОУ «Детский сад  № 21 «Земляничка» </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6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МБДОУ «Детский сад № 22 «Орлёнок» </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33 «Берёзка»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34 «Теремок»</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 детский сад № 36 «Сказочка»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38 «Золотой петушок»</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42 «Малышок»</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45 «Журавлик»</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46 «Одуванчик»</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bottom"/>
          </w:tcPr>
          <w:p>
            <w:pPr>
              <w:jc w:val="center"/>
              <w:rPr>
                <w:sz w:val="22"/>
                <w:szCs w:val="22"/>
              </w:rPr>
            </w:pPr>
            <w:r>
              <w:rPr>
                <w:sz w:val="22"/>
                <w:szCs w:val="22"/>
              </w:rPr>
              <w:t>МБДОУ «Детский сад № 47 «Веселинка»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48 «Дельфиненок»</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49 «Жемчужинка»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52 «Росинка»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«Детский сад № 53 «Яблонька»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"Центр развития ребёнка - детский сад N 54 "Рябинка"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«ЦРР - детский сад № 56 «Сказка»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МБДОУ  «ЦРР - детский сад № 57 «Ладушка»</w:t>
            </w:r>
          </w:p>
        </w:tc>
        <w:tc>
          <w:tcPr>
            <w:tcW w:w="1980" w:type="dxa"/>
            <w:shd w:val="clear" w:color="auto" w:fill="auto"/>
            <w:noWrap/>
            <w:vAlign w:val="center"/>
          </w:tcPr>
          <w:p>
            <w:pPr>
              <w:jc w:val="center"/>
              <w:rPr>
                <w:sz w:val="22"/>
                <w:szCs w:val="22"/>
              </w:rPr>
            </w:pPr>
            <w:r>
              <w:rPr>
                <w:sz w:val="22"/>
                <w:szCs w:val="22"/>
              </w:rPr>
              <w:t>9,81948</w:t>
            </w:r>
          </w:p>
        </w:tc>
        <w:tc>
          <w:tcPr>
            <w:tcW w:w="180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МПЛ</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6 им.Д.С.Кузнецова</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22 им. Г.Тукая</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center"/>
          </w:tcPr>
          <w:p>
            <w:pPr>
              <w:jc w:val="center"/>
              <w:rPr>
                <w:sz w:val="22"/>
                <w:szCs w:val="22"/>
              </w:rPr>
            </w:pPr>
            <w:r>
              <w:rPr>
                <w:sz w:val="22"/>
                <w:szCs w:val="22"/>
              </w:rPr>
              <w:t>9,08559</w:t>
            </w:r>
          </w:p>
        </w:tc>
        <w:tc>
          <w:tcPr>
            <w:tcW w:w="180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МБУДО ЦДОИРД</w:t>
            </w:r>
          </w:p>
        </w:tc>
        <w:tc>
          <w:tcPr>
            <w:tcW w:w="1980" w:type="dxa"/>
            <w:shd w:val="clear" w:color="auto" w:fill="auto"/>
            <w:noWrap/>
            <w:vAlign w:val="center"/>
          </w:tcPr>
          <w:p>
            <w:pPr>
              <w:jc w:val="center"/>
              <w:rPr>
                <w:sz w:val="22"/>
                <w:szCs w:val="22"/>
              </w:rPr>
            </w:pPr>
            <w:r>
              <w:rPr>
                <w:sz w:val="22"/>
                <w:szCs w:val="22"/>
              </w:rPr>
              <w:t>9,90140</w:t>
            </w:r>
          </w:p>
        </w:tc>
        <w:tc>
          <w:tcPr>
            <w:tcW w:w="1800" w:type="dxa"/>
            <w:shd w:val="clear" w:color="auto" w:fill="auto"/>
            <w:noWrap/>
            <w:vAlign w:val="center"/>
          </w:tcPr>
          <w:p>
            <w:pPr>
              <w:jc w:val="center"/>
              <w:rPr>
                <w:sz w:val="22"/>
                <w:szCs w:val="22"/>
              </w:rPr>
            </w:pPr>
            <w:r>
              <w:rPr>
                <w:sz w:val="22"/>
                <w:szCs w:val="22"/>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restart"/>
            <w:shd w:val="clear" w:color="auto" w:fill="auto"/>
            <w:noWrap/>
            <w:vAlign w:val="center"/>
          </w:tcPr>
          <w:p>
            <w:pPr>
              <w:jc w:val="center"/>
              <w:rPr>
                <w:sz w:val="22"/>
                <w:szCs w:val="22"/>
              </w:rPr>
            </w:pPr>
            <w:r>
              <w:rPr>
                <w:sz w:val="22"/>
                <w:szCs w:val="22"/>
              </w:rPr>
              <w:t>6</w:t>
            </w:r>
          </w:p>
        </w:tc>
        <w:tc>
          <w:tcPr>
            <w:tcW w:w="2714"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333,53234</w:t>
            </w:r>
          </w:p>
        </w:tc>
        <w:tc>
          <w:tcPr>
            <w:tcW w:w="1800" w:type="dxa"/>
            <w:shd w:val="clear" w:color="auto" w:fill="auto"/>
            <w:noWrap w:val="0"/>
            <w:vAlign w:val="center"/>
          </w:tcPr>
          <w:p>
            <w:pPr>
              <w:jc w:val="center"/>
              <w:rPr>
                <w:b/>
                <w:bCs/>
                <w:sz w:val="22"/>
                <w:szCs w:val="22"/>
              </w:rPr>
            </w:pPr>
            <w:r>
              <w:rPr>
                <w:b/>
                <w:bCs/>
                <w:sz w:val="22"/>
                <w:szCs w:val="22"/>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center"/>
          </w:tcPr>
          <w:p>
            <w:pPr>
              <w:jc w:val="center"/>
              <w:rPr>
                <w:sz w:val="22"/>
                <w:szCs w:val="22"/>
              </w:rPr>
            </w:pPr>
            <w:r>
              <w:rPr>
                <w:sz w:val="22"/>
                <w:szCs w:val="22"/>
              </w:rPr>
              <w:t>22,46400</w:t>
            </w:r>
          </w:p>
        </w:tc>
        <w:tc>
          <w:tcPr>
            <w:tcW w:w="1800" w:type="dxa"/>
            <w:shd w:val="clear" w:color="auto" w:fill="auto"/>
            <w:noWrap/>
            <w:vAlign w:val="center"/>
          </w:tcPr>
          <w:p>
            <w:pPr>
              <w:jc w:val="center"/>
              <w:rPr>
                <w:sz w:val="22"/>
                <w:szCs w:val="22"/>
              </w:rPr>
            </w:pPr>
            <w:r>
              <w:rPr>
                <w:sz w:val="22"/>
                <w:szCs w:val="22"/>
              </w:rPr>
              <w:t>19,76800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МПЛ</w:t>
            </w:r>
          </w:p>
        </w:tc>
        <w:tc>
          <w:tcPr>
            <w:tcW w:w="1980" w:type="dxa"/>
            <w:shd w:val="clear" w:color="auto" w:fill="auto"/>
            <w:noWrap/>
            <w:vAlign w:val="center"/>
          </w:tcPr>
          <w:p>
            <w:pPr>
              <w:jc w:val="center"/>
              <w:rPr>
                <w:sz w:val="22"/>
                <w:szCs w:val="22"/>
              </w:rPr>
            </w:pPr>
            <w:r>
              <w:rPr>
                <w:sz w:val="22"/>
                <w:szCs w:val="22"/>
              </w:rPr>
              <w:t>44,95900</w:t>
            </w:r>
          </w:p>
        </w:tc>
        <w:tc>
          <w:tcPr>
            <w:tcW w:w="1800" w:type="dxa"/>
            <w:shd w:val="clear" w:color="auto" w:fill="auto"/>
            <w:noWrap/>
            <w:vAlign w:val="center"/>
          </w:tcPr>
          <w:p>
            <w:pPr>
              <w:jc w:val="center"/>
              <w:rPr>
                <w:sz w:val="22"/>
                <w:szCs w:val="22"/>
              </w:rPr>
            </w:pPr>
            <w:r>
              <w:rPr>
                <w:sz w:val="22"/>
                <w:szCs w:val="22"/>
              </w:rPr>
              <w:t>39,56400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6 им.Д.С.Кузнецова</w:t>
            </w:r>
          </w:p>
        </w:tc>
        <w:tc>
          <w:tcPr>
            <w:tcW w:w="1980" w:type="dxa"/>
            <w:shd w:val="clear" w:color="auto" w:fill="auto"/>
            <w:noWrap/>
            <w:vAlign w:val="center"/>
          </w:tcPr>
          <w:p>
            <w:pPr>
              <w:jc w:val="center"/>
              <w:rPr>
                <w:sz w:val="22"/>
                <w:szCs w:val="22"/>
              </w:rPr>
            </w:pPr>
            <w:r>
              <w:rPr>
                <w:sz w:val="22"/>
                <w:szCs w:val="22"/>
              </w:rPr>
              <w:t>3,74400</w:t>
            </w:r>
          </w:p>
        </w:tc>
        <w:tc>
          <w:tcPr>
            <w:tcW w:w="1800" w:type="dxa"/>
            <w:shd w:val="clear" w:color="auto" w:fill="auto"/>
            <w:noWrap/>
            <w:vAlign w:val="center"/>
          </w:tcPr>
          <w:p>
            <w:pPr>
              <w:jc w:val="center"/>
              <w:rPr>
                <w:sz w:val="22"/>
                <w:szCs w:val="22"/>
              </w:rPr>
            </w:pPr>
            <w:r>
              <w:rPr>
                <w:sz w:val="22"/>
                <w:szCs w:val="22"/>
              </w:rP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44,92800</w:t>
            </w:r>
          </w:p>
        </w:tc>
        <w:tc>
          <w:tcPr>
            <w:tcW w:w="1800" w:type="dxa"/>
            <w:shd w:val="clear" w:color="auto" w:fill="auto"/>
            <w:noWrap/>
            <w:vAlign w:val="center"/>
          </w:tcPr>
          <w:p>
            <w:pPr>
              <w:jc w:val="center"/>
              <w:rPr>
                <w:sz w:val="22"/>
                <w:szCs w:val="22"/>
              </w:rPr>
            </w:pPr>
            <w:r>
              <w:rPr>
                <w:sz w:val="22"/>
                <w:szCs w:val="22"/>
              </w:rP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center"/>
          </w:tcPr>
          <w:p>
            <w:pPr>
              <w:jc w:val="center"/>
              <w:rPr>
                <w:sz w:val="22"/>
                <w:szCs w:val="22"/>
              </w:rPr>
            </w:pPr>
            <w:r>
              <w:rPr>
                <w:sz w:val="22"/>
                <w:szCs w:val="22"/>
              </w:rPr>
              <w:t>11,23200</w:t>
            </w:r>
          </w:p>
        </w:tc>
        <w:tc>
          <w:tcPr>
            <w:tcW w:w="1800" w:type="dxa"/>
            <w:shd w:val="clear" w:color="auto" w:fill="auto"/>
            <w:noWrap/>
            <w:vAlign w:val="center"/>
          </w:tcPr>
          <w:p>
            <w:pPr>
              <w:jc w:val="center"/>
              <w:rPr>
                <w:sz w:val="22"/>
                <w:szCs w:val="22"/>
              </w:rPr>
            </w:pPr>
            <w:r>
              <w:rPr>
                <w:sz w:val="22"/>
                <w:szCs w:val="22"/>
              </w:rP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center"/>
          </w:tcPr>
          <w:p>
            <w:pPr>
              <w:jc w:val="center"/>
              <w:rPr>
                <w:sz w:val="22"/>
                <w:szCs w:val="22"/>
              </w:rPr>
            </w:pPr>
            <w:r>
              <w:rPr>
                <w:sz w:val="22"/>
                <w:szCs w:val="22"/>
              </w:rPr>
              <w:t>90,14134</w:t>
            </w:r>
          </w:p>
        </w:tc>
        <w:tc>
          <w:tcPr>
            <w:tcW w:w="1800" w:type="dxa"/>
            <w:shd w:val="clear" w:color="auto" w:fill="auto"/>
            <w:noWrap/>
            <w:vAlign w:val="center"/>
          </w:tcPr>
          <w:p>
            <w:pPr>
              <w:jc w:val="center"/>
              <w:rPr>
                <w:sz w:val="22"/>
                <w:szCs w:val="22"/>
              </w:rPr>
            </w:pPr>
            <w:r>
              <w:rPr>
                <w:sz w:val="22"/>
                <w:szCs w:val="22"/>
              </w:rPr>
              <w:t>79,84485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center"/>
          </w:tcPr>
          <w:p>
            <w:pPr>
              <w:jc w:val="center"/>
              <w:rPr>
                <w:sz w:val="22"/>
                <w:szCs w:val="22"/>
              </w:rPr>
            </w:pPr>
            <w:r>
              <w:rPr>
                <w:sz w:val="22"/>
                <w:szCs w:val="22"/>
              </w:rPr>
              <w:t>18,72000</w:t>
            </w:r>
          </w:p>
        </w:tc>
        <w:tc>
          <w:tcPr>
            <w:tcW w:w="1800" w:type="dxa"/>
            <w:shd w:val="clear" w:color="auto" w:fill="auto"/>
            <w:noWrap/>
            <w:vAlign w:val="center"/>
          </w:tcPr>
          <w:p>
            <w:pPr>
              <w:jc w:val="center"/>
              <w:rPr>
                <w:sz w:val="22"/>
                <w:szCs w:val="22"/>
              </w:rPr>
            </w:pPr>
            <w:r>
              <w:rPr>
                <w:sz w:val="22"/>
                <w:szCs w:val="22"/>
              </w:rPr>
              <w:t>16,47400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center"/>
          </w:tcPr>
          <w:p>
            <w:pPr>
              <w:jc w:val="center"/>
              <w:rPr>
                <w:sz w:val="22"/>
                <w:szCs w:val="22"/>
              </w:rPr>
            </w:pPr>
            <w:r>
              <w:rPr>
                <w:sz w:val="22"/>
                <w:szCs w:val="22"/>
              </w:rPr>
              <w:t>7,48800</w:t>
            </w:r>
          </w:p>
        </w:tc>
        <w:tc>
          <w:tcPr>
            <w:tcW w:w="1800" w:type="dxa"/>
            <w:shd w:val="clear" w:color="auto" w:fill="auto"/>
            <w:noWrap/>
            <w:vAlign w:val="center"/>
          </w:tcPr>
          <w:p>
            <w:pPr>
              <w:jc w:val="center"/>
              <w:rPr>
                <w:sz w:val="22"/>
                <w:szCs w:val="22"/>
              </w:rPr>
            </w:pPr>
            <w:r>
              <w:rPr>
                <w:sz w:val="22"/>
                <w:szCs w:val="22"/>
              </w:rPr>
              <w:t>6,58900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44,92800</w:t>
            </w:r>
          </w:p>
        </w:tc>
        <w:tc>
          <w:tcPr>
            <w:tcW w:w="1800" w:type="dxa"/>
            <w:shd w:val="clear" w:color="auto" w:fill="auto"/>
            <w:noWrap/>
            <w:vAlign w:val="center"/>
          </w:tcPr>
          <w:p>
            <w:pPr>
              <w:jc w:val="center"/>
              <w:rPr>
                <w:sz w:val="22"/>
                <w:szCs w:val="22"/>
              </w:rPr>
            </w:pPr>
            <w:r>
              <w:rPr>
                <w:sz w:val="22"/>
                <w:szCs w:val="22"/>
              </w:rP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22 им. Г.Тукая</w:t>
            </w:r>
          </w:p>
        </w:tc>
        <w:tc>
          <w:tcPr>
            <w:tcW w:w="1980" w:type="dxa"/>
            <w:shd w:val="clear" w:color="auto" w:fill="auto"/>
            <w:noWrap/>
            <w:vAlign w:val="center"/>
          </w:tcPr>
          <w:p>
            <w:pPr>
              <w:jc w:val="center"/>
              <w:rPr>
                <w:sz w:val="22"/>
                <w:szCs w:val="22"/>
              </w:rPr>
            </w:pPr>
            <w:r>
              <w:rPr>
                <w:sz w:val="22"/>
                <w:szCs w:val="22"/>
              </w:rPr>
              <w:t>3,74400</w:t>
            </w:r>
          </w:p>
        </w:tc>
        <w:tc>
          <w:tcPr>
            <w:tcW w:w="1800" w:type="dxa"/>
            <w:shd w:val="clear" w:color="auto" w:fill="auto"/>
            <w:noWrap/>
            <w:vAlign w:val="center"/>
          </w:tcPr>
          <w:p>
            <w:pPr>
              <w:jc w:val="center"/>
              <w:rPr>
                <w:sz w:val="22"/>
                <w:szCs w:val="22"/>
              </w:rPr>
            </w:pPr>
            <w:r>
              <w:rPr>
                <w:sz w:val="22"/>
                <w:szCs w:val="22"/>
              </w:rP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11,23200</w:t>
            </w:r>
          </w:p>
        </w:tc>
        <w:tc>
          <w:tcPr>
            <w:tcW w:w="1800" w:type="dxa"/>
            <w:shd w:val="clear" w:color="auto" w:fill="auto"/>
            <w:noWrap/>
            <w:vAlign w:val="center"/>
          </w:tcPr>
          <w:p>
            <w:pPr>
              <w:jc w:val="center"/>
              <w:rPr>
                <w:sz w:val="22"/>
                <w:szCs w:val="22"/>
              </w:rPr>
            </w:pPr>
            <w:r>
              <w:rPr>
                <w:sz w:val="22"/>
                <w:szCs w:val="22"/>
              </w:rP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center"/>
          </w:tcPr>
          <w:p>
            <w:pPr>
              <w:jc w:val="center"/>
              <w:rPr>
                <w:sz w:val="22"/>
                <w:szCs w:val="22"/>
              </w:rPr>
            </w:pPr>
            <w:r>
              <w:rPr>
                <w:sz w:val="22"/>
                <w:szCs w:val="22"/>
              </w:rPr>
              <w:t>29,95200</w:t>
            </w:r>
          </w:p>
        </w:tc>
        <w:tc>
          <w:tcPr>
            <w:tcW w:w="1800" w:type="dxa"/>
            <w:shd w:val="clear" w:color="auto" w:fill="auto"/>
            <w:noWrap/>
            <w:vAlign w:val="center"/>
          </w:tcPr>
          <w:p>
            <w:pPr>
              <w:jc w:val="center"/>
              <w:rPr>
                <w:sz w:val="22"/>
                <w:szCs w:val="22"/>
              </w:rPr>
            </w:pPr>
            <w:r>
              <w:rPr>
                <w:sz w:val="22"/>
                <w:szCs w:val="22"/>
              </w:rPr>
              <w:t>26,35800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95" w:hRule="atLeast"/>
        </w:trPr>
        <w:tc>
          <w:tcPr>
            <w:tcW w:w="531" w:type="dxa"/>
            <w:vMerge w:val="restart"/>
            <w:shd w:val="clear" w:color="auto" w:fill="auto"/>
            <w:noWrap/>
            <w:vAlign w:val="center"/>
          </w:tcPr>
          <w:p>
            <w:pPr>
              <w:jc w:val="center"/>
              <w:rPr>
                <w:sz w:val="22"/>
                <w:szCs w:val="22"/>
              </w:rPr>
            </w:pPr>
            <w:r>
              <w:rPr>
                <w:sz w:val="22"/>
                <w:szCs w:val="22"/>
              </w:rPr>
              <w:t>7</w:t>
            </w:r>
          </w:p>
        </w:tc>
        <w:tc>
          <w:tcPr>
            <w:tcW w:w="2714"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105,27363</w:t>
            </w:r>
          </w:p>
        </w:tc>
        <w:tc>
          <w:tcPr>
            <w:tcW w:w="1800" w:type="dxa"/>
            <w:shd w:val="clear" w:color="auto" w:fill="auto"/>
            <w:noWrap w:val="0"/>
            <w:vAlign w:val="center"/>
          </w:tcPr>
          <w:p>
            <w:pPr>
              <w:jc w:val="center"/>
              <w:rPr>
                <w:b/>
                <w:bCs/>
                <w:sz w:val="22"/>
                <w:szCs w:val="22"/>
              </w:rPr>
            </w:pPr>
            <w:r>
              <w:rPr>
                <w:b/>
                <w:bCs/>
                <w:sz w:val="22"/>
                <w:szCs w:val="22"/>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center"/>
          </w:tcPr>
          <w:p>
            <w:pPr>
              <w:jc w:val="center"/>
              <w:rPr>
                <w:sz w:val="22"/>
                <w:szCs w:val="22"/>
              </w:rPr>
            </w:pPr>
            <w:r>
              <w:rPr>
                <w:sz w:val="22"/>
                <w:szCs w:val="22"/>
              </w:rPr>
              <w:t>4,13469</w:t>
            </w:r>
          </w:p>
        </w:tc>
        <w:tc>
          <w:tcPr>
            <w:tcW w:w="1800" w:type="dxa"/>
            <w:shd w:val="clear" w:color="auto" w:fill="auto"/>
            <w:noWrap/>
            <w:vAlign w:val="center"/>
          </w:tcPr>
          <w:p>
            <w:pPr>
              <w:jc w:val="center"/>
              <w:rPr>
                <w:sz w:val="22"/>
                <w:szCs w:val="22"/>
              </w:rPr>
            </w:pPr>
            <w:r>
              <w:rPr>
                <w:sz w:val="22"/>
                <w:szCs w:val="22"/>
              </w:rPr>
              <w:t>3,71262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6 им.Д.С.Кузнецова</w:t>
            </w:r>
          </w:p>
        </w:tc>
        <w:tc>
          <w:tcPr>
            <w:tcW w:w="1980" w:type="dxa"/>
            <w:shd w:val="clear" w:color="auto" w:fill="auto"/>
            <w:noWrap/>
            <w:vAlign w:val="center"/>
          </w:tcPr>
          <w:p>
            <w:pPr>
              <w:jc w:val="center"/>
              <w:rPr>
                <w:sz w:val="22"/>
                <w:szCs w:val="22"/>
              </w:rPr>
            </w:pPr>
            <w:r>
              <w:rPr>
                <w:sz w:val="22"/>
                <w:szCs w:val="22"/>
              </w:rPr>
              <w:t>17,13573</w:t>
            </w:r>
          </w:p>
        </w:tc>
        <w:tc>
          <w:tcPr>
            <w:tcW w:w="1800" w:type="dxa"/>
            <w:shd w:val="clear" w:color="auto" w:fill="auto"/>
            <w:noWrap/>
            <w:vAlign w:val="center"/>
          </w:tcPr>
          <w:p>
            <w:pPr>
              <w:jc w:val="center"/>
              <w:rPr>
                <w:sz w:val="22"/>
                <w:szCs w:val="22"/>
              </w:rPr>
            </w:pPr>
            <w:r>
              <w:rPr>
                <w:sz w:val="22"/>
                <w:szCs w:val="22"/>
              </w:rPr>
              <w:t>15,38652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1,85855</w:t>
            </w:r>
          </w:p>
        </w:tc>
        <w:tc>
          <w:tcPr>
            <w:tcW w:w="1800" w:type="dxa"/>
            <w:shd w:val="clear" w:color="auto" w:fill="auto"/>
            <w:noWrap/>
            <w:vAlign w:val="center"/>
          </w:tcPr>
          <w:p>
            <w:pPr>
              <w:jc w:val="center"/>
              <w:rPr>
                <w:sz w:val="22"/>
                <w:szCs w:val="22"/>
              </w:rPr>
            </w:pPr>
            <w:r>
              <w:rPr>
                <w:sz w:val="22"/>
                <w:szCs w:val="22"/>
              </w:rPr>
              <w:t>1,66883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center"/>
          </w:tcPr>
          <w:p>
            <w:pPr>
              <w:jc w:val="center"/>
              <w:rPr>
                <w:sz w:val="22"/>
                <w:szCs w:val="22"/>
              </w:rPr>
            </w:pPr>
            <w:r>
              <w:rPr>
                <w:sz w:val="22"/>
                <w:szCs w:val="22"/>
              </w:rPr>
              <w:t>9,27412</w:t>
            </w:r>
          </w:p>
        </w:tc>
        <w:tc>
          <w:tcPr>
            <w:tcW w:w="1800" w:type="dxa"/>
            <w:shd w:val="clear" w:color="auto" w:fill="auto"/>
            <w:noWrap/>
            <w:vAlign w:val="center"/>
          </w:tcPr>
          <w:p>
            <w:pPr>
              <w:jc w:val="center"/>
              <w:rPr>
                <w:sz w:val="22"/>
                <w:szCs w:val="22"/>
              </w:rPr>
            </w:pPr>
            <w:r>
              <w:rPr>
                <w:sz w:val="22"/>
                <w:szCs w:val="22"/>
              </w:rPr>
              <w:t>8,32741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center"/>
          </w:tcPr>
          <w:p>
            <w:pPr>
              <w:jc w:val="center"/>
              <w:rPr>
                <w:sz w:val="22"/>
                <w:szCs w:val="22"/>
              </w:rPr>
            </w:pPr>
            <w:r>
              <w:rPr>
                <w:sz w:val="22"/>
                <w:szCs w:val="22"/>
              </w:rPr>
              <w:t>27,43629</w:t>
            </w:r>
          </w:p>
        </w:tc>
        <w:tc>
          <w:tcPr>
            <w:tcW w:w="1800" w:type="dxa"/>
            <w:shd w:val="clear" w:color="auto" w:fill="auto"/>
            <w:noWrap/>
            <w:vAlign w:val="center"/>
          </w:tcPr>
          <w:p>
            <w:pPr>
              <w:jc w:val="center"/>
              <w:rPr>
                <w:sz w:val="22"/>
                <w:szCs w:val="22"/>
              </w:rPr>
            </w:pPr>
            <w:r>
              <w:rPr>
                <w:sz w:val="22"/>
                <w:szCs w:val="22"/>
              </w:rPr>
              <w:t>24,63559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center"/>
          </w:tcPr>
          <w:p>
            <w:pPr>
              <w:jc w:val="center"/>
              <w:rPr>
                <w:sz w:val="22"/>
                <w:szCs w:val="22"/>
              </w:rPr>
            </w:pPr>
            <w:r>
              <w:rPr>
                <w:sz w:val="22"/>
                <w:szCs w:val="22"/>
              </w:rPr>
              <w:t>0,10211</w:t>
            </w:r>
          </w:p>
        </w:tc>
        <w:tc>
          <w:tcPr>
            <w:tcW w:w="1800" w:type="dxa"/>
            <w:shd w:val="clear" w:color="auto" w:fill="auto"/>
            <w:noWrap/>
            <w:vAlign w:val="center"/>
          </w:tcPr>
          <w:p>
            <w:pPr>
              <w:jc w:val="center"/>
              <w:rPr>
                <w:sz w:val="22"/>
                <w:szCs w:val="22"/>
              </w:rPr>
            </w:pPr>
            <w:r>
              <w:rPr>
                <w:sz w:val="22"/>
                <w:szCs w:val="22"/>
              </w:rPr>
              <w:t>0,09169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center"/>
          </w:tcPr>
          <w:p>
            <w:pPr>
              <w:jc w:val="center"/>
              <w:rPr>
                <w:sz w:val="22"/>
                <w:szCs w:val="22"/>
              </w:rPr>
            </w:pPr>
            <w:r>
              <w:rPr>
                <w:sz w:val="22"/>
                <w:szCs w:val="22"/>
              </w:rPr>
              <w:t>0,54432</w:t>
            </w:r>
          </w:p>
        </w:tc>
        <w:tc>
          <w:tcPr>
            <w:tcW w:w="1800" w:type="dxa"/>
            <w:shd w:val="clear" w:color="auto" w:fill="auto"/>
            <w:noWrap/>
            <w:vAlign w:val="center"/>
          </w:tcPr>
          <w:p>
            <w:pPr>
              <w:jc w:val="center"/>
              <w:rPr>
                <w:sz w:val="22"/>
                <w:szCs w:val="22"/>
              </w:rPr>
            </w:pPr>
            <w:r>
              <w:rPr>
                <w:sz w:val="22"/>
                <w:szCs w:val="22"/>
              </w:rPr>
              <w:t>0,48876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center"/>
          </w:tcPr>
          <w:p>
            <w:pPr>
              <w:jc w:val="center"/>
              <w:rPr>
                <w:sz w:val="22"/>
                <w:szCs w:val="22"/>
              </w:rPr>
            </w:pPr>
            <w:r>
              <w:rPr>
                <w:sz w:val="22"/>
                <w:szCs w:val="22"/>
              </w:rPr>
              <w:t>24,75958</w:t>
            </w:r>
          </w:p>
        </w:tc>
        <w:tc>
          <w:tcPr>
            <w:tcW w:w="1800" w:type="dxa"/>
            <w:shd w:val="clear" w:color="auto" w:fill="auto"/>
            <w:noWrap/>
            <w:vAlign w:val="center"/>
          </w:tcPr>
          <w:p>
            <w:pPr>
              <w:jc w:val="center"/>
              <w:rPr>
                <w:sz w:val="22"/>
                <w:szCs w:val="22"/>
              </w:rPr>
            </w:pPr>
            <w:r>
              <w:rPr>
                <w:sz w:val="22"/>
                <w:szCs w:val="22"/>
              </w:rPr>
              <w:t>22,23212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5,88589</w:t>
            </w:r>
          </w:p>
        </w:tc>
        <w:tc>
          <w:tcPr>
            <w:tcW w:w="1800" w:type="dxa"/>
            <w:shd w:val="clear" w:color="auto" w:fill="auto"/>
            <w:noWrap/>
            <w:vAlign w:val="center"/>
          </w:tcPr>
          <w:p>
            <w:pPr>
              <w:jc w:val="center"/>
              <w:rPr>
                <w:sz w:val="22"/>
                <w:szCs w:val="22"/>
              </w:rPr>
            </w:pPr>
            <w:r>
              <w:rPr>
                <w:sz w:val="22"/>
                <w:szCs w:val="22"/>
              </w:rPr>
              <w:t>5,28506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22 им. Г.Тукая</w:t>
            </w:r>
          </w:p>
        </w:tc>
        <w:tc>
          <w:tcPr>
            <w:tcW w:w="1980" w:type="dxa"/>
            <w:shd w:val="clear" w:color="auto" w:fill="auto"/>
            <w:noWrap/>
            <w:vAlign w:val="center"/>
          </w:tcPr>
          <w:p>
            <w:pPr>
              <w:jc w:val="center"/>
              <w:rPr>
                <w:sz w:val="22"/>
                <w:szCs w:val="22"/>
              </w:rPr>
            </w:pPr>
            <w:r>
              <w:rPr>
                <w:sz w:val="22"/>
                <w:szCs w:val="22"/>
              </w:rPr>
              <w:t>0,24566</w:t>
            </w:r>
          </w:p>
        </w:tc>
        <w:tc>
          <w:tcPr>
            <w:tcW w:w="1800" w:type="dxa"/>
            <w:shd w:val="clear" w:color="auto" w:fill="auto"/>
            <w:noWrap/>
            <w:vAlign w:val="center"/>
          </w:tcPr>
          <w:p>
            <w:pPr>
              <w:jc w:val="center"/>
              <w:rPr>
                <w:sz w:val="22"/>
                <w:szCs w:val="22"/>
              </w:rPr>
            </w:pPr>
            <w:r>
              <w:rPr>
                <w:sz w:val="22"/>
                <w:szCs w:val="22"/>
              </w:rPr>
              <w:t>0,22065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13,55472</w:t>
            </w:r>
          </w:p>
        </w:tc>
        <w:tc>
          <w:tcPr>
            <w:tcW w:w="1800" w:type="dxa"/>
            <w:shd w:val="clear" w:color="auto" w:fill="auto"/>
            <w:noWrap/>
            <w:vAlign w:val="center"/>
          </w:tcPr>
          <w:p>
            <w:pPr>
              <w:jc w:val="center"/>
              <w:rPr>
                <w:sz w:val="22"/>
                <w:szCs w:val="22"/>
              </w:rPr>
            </w:pPr>
            <w:r>
              <w:rPr>
                <w:sz w:val="22"/>
                <w:szCs w:val="22"/>
              </w:rPr>
              <w:t>12,17105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center"/>
          </w:tcPr>
          <w:p>
            <w:pPr>
              <w:jc w:val="center"/>
              <w:rPr>
                <w:sz w:val="22"/>
                <w:szCs w:val="22"/>
              </w:rPr>
            </w:pPr>
            <w:r>
              <w:rPr>
                <w:sz w:val="22"/>
                <w:szCs w:val="22"/>
              </w:rPr>
              <w:t>0,34197</w:t>
            </w:r>
          </w:p>
        </w:tc>
        <w:tc>
          <w:tcPr>
            <w:tcW w:w="1800" w:type="dxa"/>
            <w:shd w:val="clear" w:color="auto" w:fill="auto"/>
            <w:noWrap/>
            <w:vAlign w:val="center"/>
          </w:tcPr>
          <w:p>
            <w:pPr>
              <w:jc w:val="center"/>
              <w:rPr>
                <w:sz w:val="22"/>
                <w:szCs w:val="22"/>
              </w:rPr>
            </w:pPr>
            <w:r>
              <w:rPr>
                <w:sz w:val="22"/>
                <w:szCs w:val="22"/>
              </w:rPr>
              <w:t>0,30706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31" w:type="dxa"/>
            <w:vMerge w:val="restart"/>
            <w:shd w:val="clear" w:color="auto" w:fill="auto"/>
            <w:noWrap w:val="0"/>
            <w:vAlign w:val="center"/>
          </w:tcPr>
          <w:p>
            <w:pPr>
              <w:jc w:val="center"/>
              <w:rPr>
                <w:sz w:val="22"/>
                <w:szCs w:val="22"/>
              </w:rPr>
            </w:pPr>
            <w:r>
              <w:rPr>
                <w:sz w:val="22"/>
                <w:szCs w:val="22"/>
              </w:rPr>
              <w:t>8</w:t>
            </w:r>
          </w:p>
        </w:tc>
        <w:tc>
          <w:tcPr>
            <w:tcW w:w="2714" w:type="dxa"/>
            <w:vMerge w:val="restart"/>
            <w:shd w:val="clear" w:color="auto" w:fill="auto"/>
            <w:noWrap w:val="0"/>
            <w:vAlign w:val="center"/>
          </w:tcPr>
          <w:p>
            <w:pPr>
              <w:jc w:val="center"/>
              <w:rPr>
                <w:sz w:val="22"/>
                <w:szCs w:val="22"/>
              </w:rPr>
            </w:pPr>
            <w:r>
              <w:rPr>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444,90000</w:t>
            </w:r>
          </w:p>
        </w:tc>
        <w:tc>
          <w:tcPr>
            <w:tcW w:w="1800" w:type="dxa"/>
            <w:shd w:val="clear" w:color="auto" w:fill="auto"/>
            <w:noWrap w:val="0"/>
            <w:vAlign w:val="center"/>
          </w:tcPr>
          <w:p>
            <w:pPr>
              <w:jc w:val="center"/>
              <w:rPr>
                <w:b/>
                <w:bCs/>
                <w:sz w:val="22"/>
                <w:szCs w:val="22"/>
              </w:rPr>
            </w:pPr>
            <w:r>
              <w:rPr>
                <w:b/>
                <w:bCs/>
                <w:sz w:val="22"/>
                <w:szCs w:val="22"/>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МБУК "ЦБС г.Димитровграда"</w:t>
            </w:r>
          </w:p>
        </w:tc>
        <w:tc>
          <w:tcPr>
            <w:tcW w:w="1980" w:type="dxa"/>
            <w:shd w:val="clear" w:color="auto" w:fill="auto"/>
            <w:noWrap w:val="0"/>
            <w:vAlign w:val="center"/>
          </w:tcPr>
          <w:p>
            <w:pPr>
              <w:jc w:val="center"/>
              <w:rPr>
                <w:sz w:val="22"/>
                <w:szCs w:val="22"/>
              </w:rPr>
            </w:pPr>
            <w:r>
              <w:rPr>
                <w:sz w:val="22"/>
                <w:szCs w:val="22"/>
              </w:rPr>
              <w:t>444,90000</w:t>
            </w:r>
          </w:p>
        </w:tc>
        <w:tc>
          <w:tcPr>
            <w:tcW w:w="1800" w:type="dxa"/>
            <w:shd w:val="clear" w:color="auto" w:fill="auto"/>
            <w:noWrap w:val="0"/>
            <w:vAlign w:val="center"/>
          </w:tcPr>
          <w:p>
            <w:pPr>
              <w:jc w:val="center"/>
              <w:rPr>
                <w:sz w:val="22"/>
                <w:szCs w:val="22"/>
              </w:rPr>
            </w:pPr>
            <w:r>
              <w:rPr>
                <w:sz w:val="22"/>
                <w:szCs w:val="22"/>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31" w:type="dxa"/>
            <w:vMerge w:val="continue"/>
            <w:shd w:val="clear" w:color="auto" w:fill="auto"/>
            <w:noWrap w:val="0"/>
            <w:vAlign w:val="center"/>
          </w:tcPr>
          <w:p>
            <w:pPr>
              <w:rPr>
                <w:sz w:val="22"/>
                <w:szCs w:val="22"/>
              </w:rPr>
            </w:pPr>
          </w:p>
        </w:tc>
        <w:tc>
          <w:tcPr>
            <w:tcW w:w="2714"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355,90000</w:t>
            </w:r>
          </w:p>
        </w:tc>
        <w:tc>
          <w:tcPr>
            <w:tcW w:w="1800" w:type="dxa"/>
            <w:shd w:val="clear" w:color="auto" w:fill="auto"/>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МБУК "ЦБС г.Димитровграда"</w:t>
            </w:r>
          </w:p>
        </w:tc>
        <w:tc>
          <w:tcPr>
            <w:tcW w:w="1980" w:type="dxa"/>
            <w:shd w:val="clear" w:color="auto" w:fill="auto"/>
            <w:noWrap w:val="0"/>
            <w:vAlign w:val="center"/>
          </w:tcPr>
          <w:p>
            <w:pPr>
              <w:jc w:val="center"/>
              <w:rPr>
                <w:sz w:val="22"/>
                <w:szCs w:val="22"/>
              </w:rPr>
            </w:pPr>
            <w:r>
              <w:rPr>
                <w:sz w:val="22"/>
                <w:szCs w:val="22"/>
              </w:rPr>
              <w:t>355,90000</w:t>
            </w:r>
          </w:p>
        </w:tc>
        <w:tc>
          <w:tcPr>
            <w:tcW w:w="1800" w:type="dxa"/>
            <w:shd w:val="clear" w:color="auto" w:fill="auto"/>
            <w:noWrap w:val="0"/>
            <w:vAlign w:val="center"/>
          </w:tcPr>
          <w:p>
            <w:pPr>
              <w:jc w:val="center"/>
              <w:rPr>
                <w:sz w:val="22"/>
                <w:szCs w:val="22"/>
              </w:rPr>
            </w:pPr>
            <w:r>
              <w:rPr>
                <w:sz w:val="22"/>
                <w:szCs w:val="22"/>
              </w:rPr>
              <w:t>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31" w:type="dxa"/>
            <w:vMerge w:val="continue"/>
            <w:shd w:val="clear" w:color="auto" w:fill="auto"/>
            <w:noWrap w:val="0"/>
            <w:vAlign w:val="center"/>
          </w:tcPr>
          <w:p>
            <w:pPr>
              <w:rPr>
                <w:sz w:val="22"/>
                <w:szCs w:val="22"/>
              </w:rPr>
            </w:pPr>
          </w:p>
        </w:tc>
        <w:tc>
          <w:tcPr>
            <w:tcW w:w="2714"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89,00000</w:t>
            </w:r>
          </w:p>
        </w:tc>
        <w:tc>
          <w:tcPr>
            <w:tcW w:w="1800" w:type="dxa"/>
            <w:shd w:val="clear" w:color="auto" w:fill="auto"/>
            <w:noWrap w:val="0"/>
            <w:vAlign w:val="center"/>
          </w:tcPr>
          <w:p>
            <w:pPr>
              <w:jc w:val="center"/>
              <w:rPr>
                <w:b/>
                <w:bCs/>
                <w:sz w:val="22"/>
                <w:szCs w:val="22"/>
              </w:rPr>
            </w:pPr>
            <w:r>
              <w:rPr>
                <w:b/>
                <w:bCs/>
                <w:sz w:val="22"/>
                <w:szCs w:val="22"/>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МБУК "ЦБС г.Димитровграда"</w:t>
            </w:r>
          </w:p>
        </w:tc>
        <w:tc>
          <w:tcPr>
            <w:tcW w:w="1980" w:type="dxa"/>
            <w:shd w:val="clear" w:color="auto" w:fill="auto"/>
            <w:noWrap w:val="0"/>
            <w:vAlign w:val="center"/>
          </w:tcPr>
          <w:p>
            <w:pPr>
              <w:jc w:val="center"/>
              <w:rPr>
                <w:sz w:val="22"/>
                <w:szCs w:val="22"/>
              </w:rPr>
            </w:pPr>
            <w:r>
              <w:rPr>
                <w:sz w:val="22"/>
                <w:szCs w:val="22"/>
              </w:rPr>
              <w:t>89,00000</w:t>
            </w:r>
          </w:p>
        </w:tc>
        <w:tc>
          <w:tcPr>
            <w:tcW w:w="1800" w:type="dxa"/>
            <w:shd w:val="clear" w:color="auto" w:fill="auto"/>
            <w:noWrap w:val="0"/>
            <w:vAlign w:val="center"/>
          </w:tcPr>
          <w:p>
            <w:pPr>
              <w:jc w:val="center"/>
              <w:rPr>
                <w:sz w:val="22"/>
                <w:szCs w:val="22"/>
              </w:rPr>
            </w:pPr>
            <w:r>
              <w:rPr>
                <w:sz w:val="22"/>
                <w:szCs w:val="22"/>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9" w:hRule="atLeast"/>
        </w:trPr>
        <w:tc>
          <w:tcPr>
            <w:tcW w:w="531" w:type="dxa"/>
            <w:vMerge w:val="restart"/>
            <w:shd w:val="clear" w:color="auto" w:fill="auto"/>
            <w:noWrap w:val="0"/>
            <w:vAlign w:val="center"/>
          </w:tcPr>
          <w:p>
            <w:pPr>
              <w:jc w:val="center"/>
              <w:rPr>
                <w:sz w:val="22"/>
                <w:szCs w:val="22"/>
              </w:rPr>
            </w:pPr>
            <w:r>
              <w:rPr>
                <w:sz w:val="22"/>
                <w:szCs w:val="22"/>
              </w:rPr>
              <w:t>9</w:t>
            </w:r>
          </w:p>
        </w:tc>
        <w:tc>
          <w:tcPr>
            <w:tcW w:w="2714" w:type="dxa"/>
            <w:vMerge w:val="restart"/>
            <w:shd w:val="clear" w:color="auto" w:fill="auto"/>
            <w:noWrap w:val="0"/>
            <w:vAlign w:val="center"/>
          </w:tcPr>
          <w:p>
            <w:pPr>
              <w:jc w:val="center"/>
              <w:rPr>
                <w:sz w:val="22"/>
                <w:szCs w:val="22"/>
              </w:rPr>
            </w:pPr>
            <w:r>
              <w:rPr>
                <w:sz w:val="22"/>
                <w:szCs w:val="22"/>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3 763,90000</w:t>
            </w:r>
          </w:p>
        </w:tc>
        <w:tc>
          <w:tcPr>
            <w:tcW w:w="1800" w:type="dxa"/>
            <w:shd w:val="clear" w:color="auto" w:fill="auto"/>
            <w:noWrap w:val="0"/>
            <w:vAlign w:val="center"/>
          </w:tcPr>
          <w:p>
            <w:pPr>
              <w:jc w:val="center"/>
              <w:rPr>
                <w:b/>
                <w:bCs/>
                <w:sz w:val="22"/>
                <w:szCs w:val="22"/>
              </w:rPr>
            </w:pPr>
            <w:r>
              <w:rPr>
                <w:b/>
                <w:bCs/>
                <w:sz w:val="22"/>
                <w:szCs w:val="22"/>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5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МБУК «ДДТ» </w:t>
            </w:r>
          </w:p>
        </w:tc>
        <w:tc>
          <w:tcPr>
            <w:tcW w:w="1980" w:type="dxa"/>
            <w:shd w:val="clear" w:color="auto" w:fill="auto"/>
            <w:noWrap/>
            <w:vAlign w:val="center"/>
          </w:tcPr>
          <w:p>
            <w:pPr>
              <w:jc w:val="center"/>
              <w:rPr>
                <w:sz w:val="22"/>
                <w:szCs w:val="22"/>
              </w:rPr>
            </w:pPr>
            <w:r>
              <w:rPr>
                <w:sz w:val="22"/>
                <w:szCs w:val="22"/>
              </w:rPr>
              <w:t>3 763,90000</w:t>
            </w:r>
          </w:p>
        </w:tc>
        <w:tc>
          <w:tcPr>
            <w:tcW w:w="1800" w:type="dxa"/>
            <w:shd w:val="clear" w:color="auto" w:fill="auto"/>
            <w:noWrap/>
            <w:vAlign w:val="center"/>
          </w:tcPr>
          <w:p>
            <w:pPr>
              <w:jc w:val="center"/>
              <w:rPr>
                <w:sz w:val="22"/>
                <w:szCs w:val="22"/>
              </w:rPr>
            </w:pPr>
            <w:r>
              <w:rPr>
                <w:sz w:val="22"/>
                <w:szCs w:val="22"/>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3 595,50000</w:t>
            </w:r>
          </w:p>
        </w:tc>
        <w:tc>
          <w:tcPr>
            <w:tcW w:w="1800" w:type="dxa"/>
            <w:shd w:val="clear" w:color="auto" w:fill="auto"/>
            <w:noWrap w:val="0"/>
            <w:vAlign w:val="center"/>
          </w:tcPr>
          <w:p>
            <w:pPr>
              <w:jc w:val="center"/>
              <w:rPr>
                <w:b/>
                <w:bCs/>
                <w:sz w:val="22"/>
                <w:szCs w:val="22"/>
              </w:rPr>
            </w:pPr>
            <w:r>
              <w:rPr>
                <w:b/>
                <w:bCs/>
                <w:sz w:val="22"/>
                <w:szCs w:val="22"/>
              </w:rP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0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МБУК «ДДТ» </w:t>
            </w:r>
          </w:p>
        </w:tc>
        <w:tc>
          <w:tcPr>
            <w:tcW w:w="1980" w:type="dxa"/>
            <w:shd w:val="clear" w:color="auto" w:fill="auto"/>
            <w:noWrap/>
            <w:vAlign w:val="center"/>
          </w:tcPr>
          <w:p>
            <w:pPr>
              <w:jc w:val="center"/>
              <w:rPr>
                <w:sz w:val="22"/>
                <w:szCs w:val="22"/>
              </w:rPr>
            </w:pPr>
            <w:r>
              <w:rPr>
                <w:sz w:val="22"/>
                <w:szCs w:val="22"/>
              </w:rPr>
              <w:t>3 595,50000</w:t>
            </w:r>
          </w:p>
        </w:tc>
        <w:tc>
          <w:tcPr>
            <w:tcW w:w="1800" w:type="dxa"/>
            <w:shd w:val="clear" w:color="auto" w:fill="auto"/>
            <w:noWrap/>
            <w:vAlign w:val="center"/>
          </w:tcPr>
          <w:p>
            <w:pPr>
              <w:jc w:val="center"/>
              <w:rPr>
                <w:sz w:val="22"/>
                <w:szCs w:val="22"/>
              </w:rPr>
            </w:pPr>
            <w:r>
              <w:rPr>
                <w:sz w:val="22"/>
                <w:szCs w:val="22"/>
              </w:rP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168,40000</w:t>
            </w:r>
          </w:p>
        </w:tc>
        <w:tc>
          <w:tcPr>
            <w:tcW w:w="1800" w:type="dxa"/>
            <w:shd w:val="clear" w:color="auto" w:fill="auto"/>
            <w:noWrap w:val="0"/>
            <w:vAlign w:val="center"/>
          </w:tcPr>
          <w:p>
            <w:pPr>
              <w:jc w:val="center"/>
              <w:rPr>
                <w:b/>
                <w:bCs/>
                <w:sz w:val="22"/>
                <w:szCs w:val="22"/>
              </w:rPr>
            </w:pPr>
            <w:r>
              <w:rPr>
                <w:b/>
                <w:bCs/>
                <w:sz w:val="22"/>
                <w:szCs w:val="22"/>
              </w:rP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МБУК «ДДТ» </w:t>
            </w:r>
          </w:p>
        </w:tc>
        <w:tc>
          <w:tcPr>
            <w:tcW w:w="1980" w:type="dxa"/>
            <w:shd w:val="clear" w:color="auto" w:fill="auto"/>
            <w:noWrap/>
            <w:vAlign w:val="center"/>
          </w:tcPr>
          <w:p>
            <w:pPr>
              <w:jc w:val="center"/>
              <w:rPr>
                <w:sz w:val="22"/>
                <w:szCs w:val="22"/>
              </w:rPr>
            </w:pPr>
            <w:r>
              <w:rPr>
                <w:sz w:val="22"/>
                <w:szCs w:val="22"/>
              </w:rPr>
              <w:t>168,40000</w:t>
            </w:r>
          </w:p>
        </w:tc>
        <w:tc>
          <w:tcPr>
            <w:tcW w:w="1800" w:type="dxa"/>
            <w:shd w:val="clear" w:color="auto" w:fill="auto"/>
            <w:noWrap/>
            <w:vAlign w:val="center"/>
          </w:tcPr>
          <w:p>
            <w:pPr>
              <w:jc w:val="center"/>
              <w:rPr>
                <w:sz w:val="22"/>
                <w:szCs w:val="22"/>
              </w:rPr>
            </w:pPr>
            <w:r>
              <w:rPr>
                <w:sz w:val="22"/>
                <w:szCs w:val="22"/>
              </w:rP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31" w:type="dxa"/>
            <w:vMerge w:val="restart"/>
            <w:shd w:val="clear" w:color="auto" w:fill="auto"/>
            <w:noWrap w:val="0"/>
            <w:vAlign w:val="center"/>
          </w:tcPr>
          <w:p>
            <w:pPr>
              <w:jc w:val="center"/>
              <w:rPr>
                <w:sz w:val="22"/>
                <w:szCs w:val="22"/>
              </w:rPr>
            </w:pPr>
            <w:r>
              <w:rPr>
                <w:sz w:val="22"/>
                <w:szCs w:val="22"/>
              </w:rPr>
              <w:t>10</w:t>
            </w:r>
          </w:p>
        </w:tc>
        <w:tc>
          <w:tcPr>
            <w:tcW w:w="2714" w:type="dxa"/>
            <w:vMerge w:val="restart"/>
            <w:shd w:val="clear" w:color="auto" w:fill="auto"/>
            <w:noWrap w:val="0"/>
            <w:vAlign w:val="center"/>
          </w:tcPr>
          <w:p>
            <w:pPr>
              <w:jc w:val="center"/>
              <w:rPr>
                <w:sz w:val="22"/>
                <w:szCs w:val="22"/>
              </w:rPr>
            </w:pPr>
            <w:r>
              <w:rPr>
                <w:sz w:val="22"/>
                <w:szCs w:val="22"/>
              </w:rPr>
              <w:t>Техническое оснащение муниципальных музеев</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5 625,00000</w:t>
            </w:r>
          </w:p>
        </w:tc>
        <w:tc>
          <w:tcPr>
            <w:tcW w:w="1800" w:type="dxa"/>
            <w:shd w:val="clear" w:color="auto" w:fill="auto"/>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МБУК «ДКМ» </w:t>
            </w:r>
          </w:p>
        </w:tc>
        <w:tc>
          <w:tcPr>
            <w:tcW w:w="1980" w:type="dxa"/>
            <w:shd w:val="clear" w:color="auto" w:fill="auto"/>
            <w:noWrap/>
            <w:vAlign w:val="center"/>
          </w:tcPr>
          <w:p>
            <w:pPr>
              <w:jc w:val="center"/>
              <w:rPr>
                <w:sz w:val="22"/>
                <w:szCs w:val="22"/>
              </w:rPr>
            </w:pPr>
            <w:r>
              <w:rPr>
                <w:sz w:val="22"/>
                <w:szCs w:val="22"/>
              </w:rPr>
              <w:t>5 625,00000</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31" w:type="dxa"/>
            <w:vMerge w:val="continue"/>
            <w:shd w:val="clear" w:color="auto" w:fill="auto"/>
            <w:noWrap w:val="0"/>
            <w:vAlign w:val="center"/>
          </w:tcPr>
          <w:p>
            <w:pPr>
              <w:rPr>
                <w:sz w:val="22"/>
                <w:szCs w:val="22"/>
              </w:rPr>
            </w:pPr>
          </w:p>
        </w:tc>
        <w:tc>
          <w:tcPr>
            <w:tcW w:w="2714"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5 625,00000</w:t>
            </w:r>
          </w:p>
        </w:tc>
        <w:tc>
          <w:tcPr>
            <w:tcW w:w="1800" w:type="dxa"/>
            <w:shd w:val="clear" w:color="auto" w:fill="auto"/>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МБУК «ДКМ» </w:t>
            </w:r>
          </w:p>
        </w:tc>
        <w:tc>
          <w:tcPr>
            <w:tcW w:w="1980" w:type="dxa"/>
            <w:shd w:val="clear" w:color="auto" w:fill="auto"/>
            <w:noWrap/>
            <w:vAlign w:val="center"/>
          </w:tcPr>
          <w:p>
            <w:pPr>
              <w:jc w:val="center"/>
              <w:rPr>
                <w:sz w:val="22"/>
                <w:szCs w:val="22"/>
              </w:rPr>
            </w:pPr>
            <w:r>
              <w:rPr>
                <w:sz w:val="22"/>
                <w:szCs w:val="22"/>
              </w:rPr>
              <w:t>5 625,00000</w:t>
            </w:r>
          </w:p>
        </w:tc>
        <w:tc>
          <w:tcPr>
            <w:tcW w:w="18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restart"/>
            <w:shd w:val="clear" w:color="auto" w:fill="auto"/>
            <w:noWrap w:val="0"/>
            <w:vAlign w:val="center"/>
          </w:tcPr>
          <w:p>
            <w:pPr>
              <w:jc w:val="center"/>
              <w:rPr>
                <w:sz w:val="22"/>
                <w:szCs w:val="22"/>
              </w:rPr>
            </w:pPr>
            <w:r>
              <w:rPr>
                <w:sz w:val="22"/>
                <w:szCs w:val="22"/>
              </w:rPr>
              <w:t>11</w:t>
            </w:r>
          </w:p>
        </w:tc>
        <w:tc>
          <w:tcPr>
            <w:tcW w:w="2714" w:type="dxa"/>
            <w:vMerge w:val="restart"/>
            <w:shd w:val="clear" w:color="auto" w:fill="auto"/>
            <w:noWrap w:val="0"/>
            <w:vAlign w:val="center"/>
          </w:tcPr>
          <w:p>
            <w:pPr>
              <w:jc w:val="center"/>
              <w:rPr>
                <w:sz w:val="22"/>
                <w:szCs w:val="22"/>
              </w:rPr>
            </w:pPr>
            <w:r>
              <w:rPr>
                <w:sz w:val="22"/>
                <w:szCs w:val="22"/>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89 910,44556</w:t>
            </w:r>
          </w:p>
        </w:tc>
        <w:tc>
          <w:tcPr>
            <w:tcW w:w="1800" w:type="dxa"/>
            <w:shd w:val="clear" w:color="auto" w:fill="auto"/>
            <w:noWrap w:val="0"/>
            <w:vAlign w:val="center"/>
          </w:tcPr>
          <w:p>
            <w:pPr>
              <w:jc w:val="center"/>
              <w:rPr>
                <w:b/>
                <w:bCs/>
                <w:sz w:val="22"/>
                <w:szCs w:val="22"/>
              </w:rPr>
            </w:pPr>
            <w:r>
              <w:rPr>
                <w:b/>
                <w:bCs/>
                <w:sz w:val="22"/>
                <w:szCs w:val="22"/>
              </w:rPr>
              <w:t>91 951,20575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bottom"/>
          </w:tcPr>
          <w:p>
            <w:pPr>
              <w:jc w:val="center"/>
              <w:rPr>
                <w:sz w:val="22"/>
                <w:szCs w:val="22"/>
              </w:rPr>
            </w:pPr>
            <w:r>
              <w:rPr>
                <w:sz w:val="22"/>
                <w:szCs w:val="22"/>
              </w:rPr>
              <w:t>9 361,80235</w:t>
            </w:r>
          </w:p>
        </w:tc>
        <w:tc>
          <w:tcPr>
            <w:tcW w:w="1800" w:type="dxa"/>
            <w:shd w:val="clear" w:color="auto" w:fill="auto"/>
            <w:noWrap/>
            <w:vAlign w:val="bottom"/>
          </w:tcPr>
          <w:p>
            <w:pPr>
              <w:jc w:val="center"/>
              <w:rPr>
                <w:sz w:val="22"/>
                <w:szCs w:val="22"/>
              </w:rPr>
            </w:pPr>
            <w:r>
              <w:rPr>
                <w:sz w:val="22"/>
                <w:szCs w:val="22"/>
              </w:rPr>
              <w:t>9 575,15811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МПЛ</w:t>
            </w:r>
          </w:p>
        </w:tc>
        <w:tc>
          <w:tcPr>
            <w:tcW w:w="1980" w:type="dxa"/>
            <w:shd w:val="clear" w:color="auto" w:fill="auto"/>
            <w:noWrap/>
            <w:vAlign w:val="bottom"/>
          </w:tcPr>
          <w:p>
            <w:pPr>
              <w:jc w:val="center"/>
              <w:rPr>
                <w:sz w:val="22"/>
                <w:szCs w:val="22"/>
              </w:rPr>
            </w:pPr>
            <w:r>
              <w:rPr>
                <w:sz w:val="22"/>
                <w:szCs w:val="22"/>
              </w:rPr>
              <w:t>7 887,45645</w:t>
            </w:r>
          </w:p>
        </w:tc>
        <w:tc>
          <w:tcPr>
            <w:tcW w:w="1800" w:type="dxa"/>
            <w:shd w:val="clear" w:color="auto" w:fill="auto"/>
            <w:noWrap/>
            <w:vAlign w:val="bottom"/>
          </w:tcPr>
          <w:p>
            <w:pPr>
              <w:jc w:val="center"/>
              <w:rPr>
                <w:sz w:val="22"/>
                <w:szCs w:val="22"/>
              </w:rPr>
            </w:pPr>
            <w:r>
              <w:rPr>
                <w:sz w:val="22"/>
                <w:szCs w:val="22"/>
              </w:rPr>
              <w:t>8 059,38010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6 им.Д.С.Кузнецова</w:t>
            </w:r>
          </w:p>
        </w:tc>
        <w:tc>
          <w:tcPr>
            <w:tcW w:w="1980" w:type="dxa"/>
            <w:shd w:val="clear" w:color="auto" w:fill="auto"/>
            <w:noWrap/>
            <w:vAlign w:val="bottom"/>
          </w:tcPr>
          <w:p>
            <w:pPr>
              <w:jc w:val="center"/>
              <w:rPr>
                <w:sz w:val="22"/>
                <w:szCs w:val="22"/>
              </w:rPr>
            </w:pPr>
            <w:r>
              <w:rPr>
                <w:sz w:val="22"/>
                <w:szCs w:val="22"/>
              </w:rPr>
              <w:t>6 726,91807</w:t>
            </w:r>
          </w:p>
        </w:tc>
        <w:tc>
          <w:tcPr>
            <w:tcW w:w="1800" w:type="dxa"/>
            <w:shd w:val="clear" w:color="auto" w:fill="auto"/>
            <w:noWrap/>
            <w:vAlign w:val="bottom"/>
          </w:tcPr>
          <w:p>
            <w:pPr>
              <w:jc w:val="center"/>
              <w:rPr>
                <w:sz w:val="22"/>
                <w:szCs w:val="22"/>
              </w:rPr>
            </w:pPr>
            <w:r>
              <w:rPr>
                <w:sz w:val="22"/>
                <w:szCs w:val="22"/>
              </w:rPr>
              <w:t>6 873,22689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bottom"/>
          </w:tcPr>
          <w:p>
            <w:pPr>
              <w:jc w:val="center"/>
              <w:rPr>
                <w:sz w:val="22"/>
                <w:szCs w:val="22"/>
              </w:rPr>
            </w:pPr>
            <w:r>
              <w:rPr>
                <w:sz w:val="22"/>
                <w:szCs w:val="22"/>
              </w:rPr>
              <w:t>6 281,68714</w:t>
            </w:r>
          </w:p>
        </w:tc>
        <w:tc>
          <w:tcPr>
            <w:tcW w:w="1800" w:type="dxa"/>
            <w:shd w:val="clear" w:color="auto" w:fill="auto"/>
            <w:noWrap/>
            <w:vAlign w:val="bottom"/>
          </w:tcPr>
          <w:p>
            <w:pPr>
              <w:jc w:val="center"/>
              <w:rPr>
                <w:sz w:val="22"/>
                <w:szCs w:val="22"/>
              </w:rPr>
            </w:pPr>
            <w:r>
              <w:rPr>
                <w:sz w:val="22"/>
                <w:szCs w:val="22"/>
              </w:rPr>
              <w:t>6 428,49834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bottom"/>
          </w:tcPr>
          <w:p>
            <w:pPr>
              <w:jc w:val="center"/>
              <w:rPr>
                <w:sz w:val="22"/>
                <w:szCs w:val="22"/>
              </w:rPr>
            </w:pPr>
            <w:r>
              <w:rPr>
                <w:sz w:val="22"/>
                <w:szCs w:val="22"/>
              </w:rPr>
              <w:t>9 058,26531</w:t>
            </w:r>
          </w:p>
        </w:tc>
        <w:tc>
          <w:tcPr>
            <w:tcW w:w="1800" w:type="dxa"/>
            <w:shd w:val="clear" w:color="auto" w:fill="auto"/>
            <w:noWrap/>
            <w:vAlign w:val="bottom"/>
          </w:tcPr>
          <w:p>
            <w:pPr>
              <w:jc w:val="center"/>
              <w:rPr>
                <w:sz w:val="22"/>
                <w:szCs w:val="22"/>
              </w:rPr>
            </w:pPr>
            <w:r>
              <w:rPr>
                <w:sz w:val="22"/>
                <w:szCs w:val="22"/>
              </w:rPr>
              <w:t>9 257,08289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bottom"/>
          </w:tcPr>
          <w:p>
            <w:pPr>
              <w:jc w:val="center"/>
              <w:rPr>
                <w:sz w:val="22"/>
                <w:szCs w:val="22"/>
              </w:rPr>
            </w:pPr>
            <w:r>
              <w:rPr>
                <w:sz w:val="22"/>
                <w:szCs w:val="22"/>
              </w:rPr>
              <w:t>3 085,91387</w:t>
            </w:r>
          </w:p>
        </w:tc>
        <w:tc>
          <w:tcPr>
            <w:tcW w:w="1800" w:type="dxa"/>
            <w:shd w:val="clear" w:color="auto" w:fill="auto"/>
            <w:noWrap/>
            <w:vAlign w:val="bottom"/>
          </w:tcPr>
          <w:p>
            <w:pPr>
              <w:jc w:val="center"/>
              <w:rPr>
                <w:sz w:val="22"/>
                <w:szCs w:val="22"/>
              </w:rPr>
            </w:pPr>
            <w:r>
              <w:rPr>
                <w:sz w:val="22"/>
                <w:szCs w:val="22"/>
              </w:rPr>
              <w:t>3 160,28534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bottom"/>
          </w:tcPr>
          <w:p>
            <w:pPr>
              <w:jc w:val="center"/>
              <w:rPr>
                <w:sz w:val="22"/>
                <w:szCs w:val="22"/>
              </w:rPr>
            </w:pPr>
            <w:r>
              <w:rPr>
                <w:sz w:val="22"/>
                <w:szCs w:val="22"/>
              </w:rPr>
              <w:t>7 628,00640</w:t>
            </w:r>
          </w:p>
        </w:tc>
        <w:tc>
          <w:tcPr>
            <w:tcW w:w="1800" w:type="dxa"/>
            <w:shd w:val="clear" w:color="auto" w:fill="auto"/>
            <w:noWrap/>
            <w:vAlign w:val="bottom"/>
          </w:tcPr>
          <w:p>
            <w:pPr>
              <w:jc w:val="center"/>
              <w:rPr>
                <w:sz w:val="22"/>
                <w:szCs w:val="22"/>
              </w:rPr>
            </w:pPr>
            <w:r>
              <w:rPr>
                <w:sz w:val="22"/>
                <w:szCs w:val="22"/>
              </w:rPr>
              <w:t>7 810,23259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bottom"/>
          </w:tcPr>
          <w:p>
            <w:pPr>
              <w:jc w:val="center"/>
              <w:rPr>
                <w:sz w:val="22"/>
                <w:szCs w:val="22"/>
              </w:rPr>
            </w:pPr>
            <w:r>
              <w:rPr>
                <w:sz w:val="22"/>
                <w:szCs w:val="22"/>
              </w:rPr>
              <w:t>9 055,85322</w:t>
            </w:r>
          </w:p>
        </w:tc>
        <w:tc>
          <w:tcPr>
            <w:tcW w:w="1800" w:type="dxa"/>
            <w:shd w:val="clear" w:color="auto" w:fill="auto"/>
            <w:noWrap/>
            <w:vAlign w:val="bottom"/>
          </w:tcPr>
          <w:p>
            <w:pPr>
              <w:jc w:val="center"/>
              <w:rPr>
                <w:sz w:val="22"/>
                <w:szCs w:val="22"/>
              </w:rPr>
            </w:pPr>
            <w:r>
              <w:rPr>
                <w:sz w:val="22"/>
                <w:szCs w:val="22"/>
              </w:rPr>
              <w:t>9 264,15771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bottom"/>
          </w:tcPr>
          <w:p>
            <w:pPr>
              <w:jc w:val="center"/>
              <w:rPr>
                <w:sz w:val="22"/>
                <w:szCs w:val="22"/>
              </w:rPr>
            </w:pPr>
            <w:r>
              <w:rPr>
                <w:sz w:val="22"/>
                <w:szCs w:val="22"/>
              </w:rPr>
              <w:t>4 803,01407</w:t>
            </w:r>
          </w:p>
        </w:tc>
        <w:tc>
          <w:tcPr>
            <w:tcW w:w="1800" w:type="dxa"/>
            <w:shd w:val="clear" w:color="auto" w:fill="auto"/>
            <w:noWrap/>
            <w:vAlign w:val="bottom"/>
          </w:tcPr>
          <w:p>
            <w:pPr>
              <w:jc w:val="center"/>
              <w:rPr>
                <w:sz w:val="22"/>
                <w:szCs w:val="22"/>
              </w:rPr>
            </w:pPr>
            <w:r>
              <w:rPr>
                <w:sz w:val="22"/>
                <w:szCs w:val="22"/>
              </w:rPr>
              <w:t>4 911,51270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bottom"/>
          </w:tcPr>
          <w:p>
            <w:pPr>
              <w:jc w:val="center"/>
              <w:rPr>
                <w:sz w:val="22"/>
                <w:szCs w:val="22"/>
              </w:rPr>
            </w:pPr>
            <w:r>
              <w:rPr>
                <w:sz w:val="22"/>
                <w:szCs w:val="22"/>
              </w:rPr>
              <w:t>12 651,51378</w:t>
            </w:r>
          </w:p>
        </w:tc>
        <w:tc>
          <w:tcPr>
            <w:tcW w:w="1800" w:type="dxa"/>
            <w:shd w:val="clear" w:color="auto" w:fill="auto"/>
            <w:noWrap/>
            <w:vAlign w:val="bottom"/>
          </w:tcPr>
          <w:p>
            <w:pPr>
              <w:jc w:val="center"/>
              <w:rPr>
                <w:sz w:val="22"/>
                <w:szCs w:val="22"/>
              </w:rPr>
            </w:pPr>
            <w:r>
              <w:rPr>
                <w:sz w:val="22"/>
                <w:szCs w:val="22"/>
              </w:rPr>
              <w:t>12 938,69710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22 им. Г.Тукая</w:t>
            </w:r>
          </w:p>
        </w:tc>
        <w:tc>
          <w:tcPr>
            <w:tcW w:w="1980" w:type="dxa"/>
            <w:shd w:val="clear" w:color="auto" w:fill="auto"/>
            <w:noWrap/>
            <w:vAlign w:val="bottom"/>
          </w:tcPr>
          <w:p>
            <w:pPr>
              <w:jc w:val="center"/>
              <w:rPr>
                <w:sz w:val="22"/>
                <w:szCs w:val="22"/>
              </w:rPr>
            </w:pPr>
            <w:r>
              <w:rPr>
                <w:sz w:val="22"/>
                <w:szCs w:val="22"/>
              </w:rPr>
              <w:t>1 732,11693</w:t>
            </w:r>
          </w:p>
        </w:tc>
        <w:tc>
          <w:tcPr>
            <w:tcW w:w="1800" w:type="dxa"/>
            <w:shd w:val="clear" w:color="auto" w:fill="auto"/>
            <w:noWrap/>
            <w:vAlign w:val="bottom"/>
          </w:tcPr>
          <w:p>
            <w:pPr>
              <w:jc w:val="center"/>
              <w:rPr>
                <w:sz w:val="22"/>
                <w:szCs w:val="22"/>
              </w:rPr>
            </w:pPr>
            <w:r>
              <w:rPr>
                <w:sz w:val="22"/>
                <w:szCs w:val="22"/>
              </w:rPr>
              <w:t>1 772,03927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bottom"/>
          </w:tcPr>
          <w:p>
            <w:pPr>
              <w:jc w:val="center"/>
              <w:rPr>
                <w:sz w:val="22"/>
                <w:szCs w:val="22"/>
              </w:rPr>
            </w:pPr>
            <w:r>
              <w:rPr>
                <w:sz w:val="22"/>
                <w:szCs w:val="22"/>
              </w:rPr>
              <w:t>4 679,93480</w:t>
            </w:r>
          </w:p>
        </w:tc>
        <w:tc>
          <w:tcPr>
            <w:tcW w:w="1800" w:type="dxa"/>
            <w:shd w:val="clear" w:color="auto" w:fill="auto"/>
            <w:noWrap/>
            <w:vAlign w:val="bottom"/>
          </w:tcPr>
          <w:p>
            <w:pPr>
              <w:jc w:val="center"/>
              <w:rPr>
                <w:sz w:val="22"/>
                <w:szCs w:val="22"/>
              </w:rPr>
            </w:pPr>
            <w:r>
              <w:rPr>
                <w:sz w:val="22"/>
                <w:szCs w:val="22"/>
              </w:rPr>
              <w:t>4 784,56998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bottom"/>
          </w:tcPr>
          <w:p>
            <w:pPr>
              <w:jc w:val="center"/>
              <w:rPr>
                <w:sz w:val="22"/>
                <w:szCs w:val="22"/>
              </w:rPr>
            </w:pPr>
            <w:r>
              <w:rPr>
                <w:sz w:val="22"/>
                <w:szCs w:val="22"/>
              </w:rPr>
              <w:t>6 957,96317</w:t>
            </w:r>
          </w:p>
        </w:tc>
        <w:tc>
          <w:tcPr>
            <w:tcW w:w="1800" w:type="dxa"/>
            <w:shd w:val="clear" w:color="auto" w:fill="auto"/>
            <w:noWrap/>
            <w:vAlign w:val="bottom"/>
          </w:tcPr>
          <w:p>
            <w:pPr>
              <w:jc w:val="center"/>
              <w:rPr>
                <w:sz w:val="22"/>
                <w:szCs w:val="22"/>
              </w:rPr>
            </w:pPr>
            <w:r>
              <w:rPr>
                <w:sz w:val="22"/>
                <w:szCs w:val="22"/>
              </w:rPr>
              <w:t>7 116,36473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60 755,30000</w:t>
            </w:r>
          </w:p>
        </w:tc>
        <w:tc>
          <w:tcPr>
            <w:tcW w:w="1800" w:type="dxa"/>
            <w:shd w:val="clear" w:color="auto" w:fill="auto"/>
            <w:noWrap w:val="0"/>
            <w:vAlign w:val="center"/>
          </w:tcPr>
          <w:p>
            <w:pPr>
              <w:jc w:val="center"/>
              <w:rPr>
                <w:b/>
                <w:bCs/>
                <w:sz w:val="22"/>
                <w:szCs w:val="22"/>
              </w:rPr>
            </w:pPr>
            <w:r>
              <w:rPr>
                <w:b/>
                <w:bCs/>
                <w:sz w:val="22"/>
                <w:szCs w:val="22"/>
              </w:rPr>
              <w:t>60 755,20000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center"/>
          </w:tcPr>
          <w:p>
            <w:pPr>
              <w:jc w:val="center"/>
              <w:rPr>
                <w:sz w:val="22"/>
                <w:szCs w:val="22"/>
              </w:rPr>
            </w:pPr>
            <w:r>
              <w:rPr>
                <w:sz w:val="22"/>
                <w:szCs w:val="22"/>
              </w:rPr>
              <w:t>6 312,43430</w:t>
            </w:r>
          </w:p>
        </w:tc>
        <w:tc>
          <w:tcPr>
            <w:tcW w:w="1800" w:type="dxa"/>
            <w:shd w:val="clear" w:color="auto" w:fill="auto"/>
            <w:noWrap/>
            <w:vAlign w:val="bottom"/>
          </w:tcPr>
          <w:p>
            <w:pPr>
              <w:jc w:val="center"/>
              <w:rPr>
                <w:sz w:val="22"/>
                <w:szCs w:val="22"/>
              </w:rPr>
            </w:pPr>
            <w:r>
              <w:rPr>
                <w:sz w:val="22"/>
                <w:szCs w:val="22"/>
              </w:rPr>
              <w:t>6 312,33430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МПЛ</w:t>
            </w:r>
          </w:p>
        </w:tc>
        <w:tc>
          <w:tcPr>
            <w:tcW w:w="1980" w:type="dxa"/>
            <w:shd w:val="clear" w:color="auto" w:fill="auto"/>
            <w:noWrap/>
            <w:vAlign w:val="center"/>
          </w:tcPr>
          <w:p>
            <w:pPr>
              <w:jc w:val="center"/>
              <w:rPr>
                <w:sz w:val="22"/>
                <w:szCs w:val="22"/>
              </w:rPr>
            </w:pPr>
            <w:r>
              <w:rPr>
                <w:sz w:val="22"/>
                <w:szCs w:val="22"/>
              </w:rPr>
              <w:t>5 431,40436</w:t>
            </w:r>
          </w:p>
        </w:tc>
        <w:tc>
          <w:tcPr>
            <w:tcW w:w="1800" w:type="dxa"/>
            <w:shd w:val="clear" w:color="auto" w:fill="auto"/>
            <w:noWrap/>
            <w:vAlign w:val="bottom"/>
          </w:tcPr>
          <w:p>
            <w:pPr>
              <w:jc w:val="center"/>
              <w:rPr>
                <w:sz w:val="22"/>
                <w:szCs w:val="22"/>
              </w:rPr>
            </w:pPr>
            <w:r>
              <w:rPr>
                <w:sz w:val="22"/>
                <w:szCs w:val="22"/>
              </w:rPr>
              <w:t>5 431,40436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6 им.Д.С.Кузнецова</w:t>
            </w:r>
          </w:p>
        </w:tc>
        <w:tc>
          <w:tcPr>
            <w:tcW w:w="1980" w:type="dxa"/>
            <w:shd w:val="clear" w:color="auto" w:fill="auto"/>
            <w:noWrap/>
            <w:vAlign w:val="center"/>
          </w:tcPr>
          <w:p>
            <w:pPr>
              <w:jc w:val="center"/>
              <w:rPr>
                <w:sz w:val="22"/>
                <w:szCs w:val="22"/>
              </w:rPr>
            </w:pPr>
            <w:r>
              <w:rPr>
                <w:sz w:val="22"/>
                <w:szCs w:val="22"/>
              </w:rPr>
              <w:t>4 636,79211</w:t>
            </w:r>
          </w:p>
        </w:tc>
        <w:tc>
          <w:tcPr>
            <w:tcW w:w="1800" w:type="dxa"/>
            <w:shd w:val="clear" w:color="auto" w:fill="auto"/>
            <w:noWrap/>
            <w:vAlign w:val="bottom"/>
          </w:tcPr>
          <w:p>
            <w:pPr>
              <w:jc w:val="center"/>
              <w:rPr>
                <w:sz w:val="22"/>
                <w:szCs w:val="22"/>
              </w:rPr>
            </w:pPr>
            <w:r>
              <w:rPr>
                <w:sz w:val="22"/>
                <w:szCs w:val="22"/>
              </w:rPr>
              <w:t>4 636,79211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4 184,38424</w:t>
            </w:r>
          </w:p>
        </w:tc>
        <w:tc>
          <w:tcPr>
            <w:tcW w:w="1800" w:type="dxa"/>
            <w:shd w:val="clear" w:color="auto" w:fill="auto"/>
            <w:noWrap/>
            <w:vAlign w:val="bottom"/>
          </w:tcPr>
          <w:p>
            <w:pPr>
              <w:jc w:val="center"/>
              <w:rPr>
                <w:sz w:val="22"/>
                <w:szCs w:val="22"/>
              </w:rPr>
            </w:pPr>
            <w:r>
              <w:rPr>
                <w:sz w:val="22"/>
                <w:szCs w:val="22"/>
              </w:rPr>
              <w:t>4 184,38424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center"/>
          </w:tcPr>
          <w:p>
            <w:pPr>
              <w:jc w:val="center"/>
              <w:rPr>
                <w:sz w:val="22"/>
                <w:szCs w:val="22"/>
              </w:rPr>
            </w:pPr>
            <w:r>
              <w:rPr>
                <w:sz w:val="22"/>
                <w:szCs w:val="22"/>
              </w:rPr>
              <w:t>6 218,01413</w:t>
            </w:r>
          </w:p>
        </w:tc>
        <w:tc>
          <w:tcPr>
            <w:tcW w:w="1800" w:type="dxa"/>
            <w:shd w:val="clear" w:color="auto" w:fill="auto"/>
            <w:noWrap/>
            <w:vAlign w:val="bottom"/>
          </w:tcPr>
          <w:p>
            <w:pPr>
              <w:jc w:val="center"/>
              <w:rPr>
                <w:sz w:val="22"/>
                <w:szCs w:val="22"/>
              </w:rPr>
            </w:pPr>
            <w:r>
              <w:rPr>
                <w:sz w:val="22"/>
                <w:szCs w:val="22"/>
              </w:rPr>
              <w:t>6 218,01413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center"/>
          </w:tcPr>
          <w:p>
            <w:pPr>
              <w:jc w:val="center"/>
              <w:rPr>
                <w:sz w:val="22"/>
                <w:szCs w:val="22"/>
              </w:rPr>
            </w:pPr>
            <w:r>
              <w:rPr>
                <w:sz w:val="22"/>
                <w:szCs w:val="22"/>
              </w:rPr>
              <w:t>2 023,46437</w:t>
            </w:r>
          </w:p>
        </w:tc>
        <w:tc>
          <w:tcPr>
            <w:tcW w:w="1800" w:type="dxa"/>
            <w:shd w:val="clear" w:color="auto" w:fill="auto"/>
            <w:noWrap/>
            <w:vAlign w:val="bottom"/>
          </w:tcPr>
          <w:p>
            <w:pPr>
              <w:jc w:val="center"/>
              <w:rPr>
                <w:sz w:val="22"/>
                <w:szCs w:val="22"/>
              </w:rPr>
            </w:pPr>
            <w:r>
              <w:rPr>
                <w:sz w:val="22"/>
                <w:szCs w:val="22"/>
              </w:rPr>
              <w:t>2 023,46437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center"/>
          </w:tcPr>
          <w:p>
            <w:pPr>
              <w:jc w:val="center"/>
              <w:rPr>
                <w:sz w:val="22"/>
                <w:szCs w:val="22"/>
              </w:rPr>
            </w:pPr>
            <w:r>
              <w:rPr>
                <w:sz w:val="22"/>
                <w:szCs w:val="22"/>
              </w:rPr>
              <w:t>5 024,77517</w:t>
            </w:r>
          </w:p>
        </w:tc>
        <w:tc>
          <w:tcPr>
            <w:tcW w:w="1800" w:type="dxa"/>
            <w:shd w:val="clear" w:color="auto" w:fill="auto"/>
            <w:noWrap/>
            <w:vAlign w:val="bottom"/>
          </w:tcPr>
          <w:p>
            <w:pPr>
              <w:jc w:val="center"/>
              <w:rPr>
                <w:sz w:val="22"/>
                <w:szCs w:val="22"/>
              </w:rPr>
            </w:pPr>
            <w:r>
              <w:rPr>
                <w:sz w:val="22"/>
                <w:szCs w:val="22"/>
              </w:rPr>
              <w:t>5 024,77517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center"/>
          </w:tcPr>
          <w:p>
            <w:pPr>
              <w:jc w:val="center"/>
              <w:rPr>
                <w:sz w:val="22"/>
                <w:szCs w:val="22"/>
              </w:rPr>
            </w:pPr>
            <w:r>
              <w:rPr>
                <w:sz w:val="22"/>
                <w:szCs w:val="22"/>
              </w:rPr>
              <w:t>6 080,07477</w:t>
            </w:r>
          </w:p>
        </w:tc>
        <w:tc>
          <w:tcPr>
            <w:tcW w:w="1800" w:type="dxa"/>
            <w:shd w:val="clear" w:color="auto" w:fill="auto"/>
            <w:noWrap/>
            <w:vAlign w:val="bottom"/>
          </w:tcPr>
          <w:p>
            <w:pPr>
              <w:jc w:val="center"/>
              <w:rPr>
                <w:sz w:val="22"/>
                <w:szCs w:val="22"/>
              </w:rPr>
            </w:pPr>
            <w:r>
              <w:rPr>
                <w:sz w:val="22"/>
                <w:szCs w:val="22"/>
              </w:rPr>
              <w:t>6 080,07477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center"/>
          </w:tcPr>
          <w:p>
            <w:pPr>
              <w:jc w:val="center"/>
              <w:rPr>
                <w:sz w:val="22"/>
                <w:szCs w:val="22"/>
              </w:rPr>
            </w:pPr>
            <w:r>
              <w:rPr>
                <w:sz w:val="22"/>
                <w:szCs w:val="22"/>
              </w:rPr>
              <w:t>3 253,03363</w:t>
            </w:r>
          </w:p>
        </w:tc>
        <w:tc>
          <w:tcPr>
            <w:tcW w:w="1800" w:type="dxa"/>
            <w:shd w:val="clear" w:color="auto" w:fill="auto"/>
            <w:noWrap/>
            <w:vAlign w:val="bottom"/>
          </w:tcPr>
          <w:p>
            <w:pPr>
              <w:jc w:val="center"/>
              <w:rPr>
                <w:sz w:val="22"/>
                <w:szCs w:val="22"/>
              </w:rPr>
            </w:pPr>
            <w:r>
              <w:rPr>
                <w:sz w:val="22"/>
                <w:szCs w:val="22"/>
              </w:rPr>
              <w:t>3 253,03363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8 548,89494</w:t>
            </w:r>
          </w:p>
        </w:tc>
        <w:tc>
          <w:tcPr>
            <w:tcW w:w="1800" w:type="dxa"/>
            <w:shd w:val="clear" w:color="auto" w:fill="auto"/>
            <w:noWrap/>
            <w:vAlign w:val="bottom"/>
          </w:tcPr>
          <w:p>
            <w:pPr>
              <w:jc w:val="center"/>
              <w:rPr>
                <w:sz w:val="22"/>
                <w:szCs w:val="22"/>
              </w:rPr>
            </w:pPr>
            <w:r>
              <w:rPr>
                <w:sz w:val="22"/>
                <w:szCs w:val="22"/>
              </w:rPr>
              <w:t>8 548,89494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22 им. Г.Тукая</w:t>
            </w:r>
          </w:p>
        </w:tc>
        <w:tc>
          <w:tcPr>
            <w:tcW w:w="1980" w:type="dxa"/>
            <w:shd w:val="clear" w:color="auto" w:fill="auto"/>
            <w:noWrap/>
            <w:vAlign w:val="center"/>
          </w:tcPr>
          <w:p>
            <w:pPr>
              <w:jc w:val="center"/>
              <w:rPr>
                <w:sz w:val="22"/>
                <w:szCs w:val="22"/>
              </w:rPr>
            </w:pPr>
            <w:r>
              <w:rPr>
                <w:sz w:val="22"/>
                <w:szCs w:val="22"/>
              </w:rPr>
              <w:t>1 161,79772</w:t>
            </w:r>
          </w:p>
        </w:tc>
        <w:tc>
          <w:tcPr>
            <w:tcW w:w="1800" w:type="dxa"/>
            <w:shd w:val="clear" w:color="auto" w:fill="auto"/>
            <w:noWrap/>
            <w:vAlign w:val="bottom"/>
          </w:tcPr>
          <w:p>
            <w:pPr>
              <w:jc w:val="center"/>
              <w:rPr>
                <w:sz w:val="22"/>
                <w:szCs w:val="22"/>
              </w:rPr>
            </w:pPr>
            <w:r>
              <w:rPr>
                <w:sz w:val="22"/>
                <w:szCs w:val="22"/>
              </w:rPr>
              <w:t>1 161,79772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3 185,14654</w:t>
            </w:r>
          </w:p>
        </w:tc>
        <w:tc>
          <w:tcPr>
            <w:tcW w:w="1800" w:type="dxa"/>
            <w:shd w:val="clear" w:color="auto" w:fill="auto"/>
            <w:noWrap/>
            <w:vAlign w:val="bottom"/>
          </w:tcPr>
          <w:p>
            <w:pPr>
              <w:jc w:val="center"/>
              <w:rPr>
                <w:sz w:val="22"/>
                <w:szCs w:val="22"/>
              </w:rPr>
            </w:pPr>
            <w:r>
              <w:rPr>
                <w:sz w:val="22"/>
                <w:szCs w:val="22"/>
              </w:rPr>
              <w:t>3 185,14654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center"/>
          </w:tcPr>
          <w:p>
            <w:pPr>
              <w:jc w:val="center"/>
              <w:rPr>
                <w:sz w:val="22"/>
                <w:szCs w:val="22"/>
              </w:rPr>
            </w:pPr>
            <w:r>
              <w:rPr>
                <w:sz w:val="22"/>
                <w:szCs w:val="22"/>
              </w:rPr>
              <w:t>4 695,08372</w:t>
            </w:r>
          </w:p>
        </w:tc>
        <w:tc>
          <w:tcPr>
            <w:tcW w:w="1800" w:type="dxa"/>
            <w:shd w:val="clear" w:color="auto" w:fill="auto"/>
            <w:noWrap/>
            <w:vAlign w:val="bottom"/>
          </w:tcPr>
          <w:p>
            <w:pPr>
              <w:jc w:val="center"/>
              <w:rPr>
                <w:sz w:val="22"/>
                <w:szCs w:val="22"/>
              </w:rPr>
            </w:pPr>
            <w:r>
              <w:rPr>
                <w:sz w:val="22"/>
                <w:szCs w:val="22"/>
              </w:rPr>
              <w:t>4 695,08372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29 155,14556</w:t>
            </w:r>
          </w:p>
        </w:tc>
        <w:tc>
          <w:tcPr>
            <w:tcW w:w="1800" w:type="dxa"/>
            <w:shd w:val="clear" w:color="auto" w:fill="auto"/>
            <w:noWrap w:val="0"/>
            <w:vAlign w:val="center"/>
          </w:tcPr>
          <w:p>
            <w:pPr>
              <w:jc w:val="center"/>
              <w:rPr>
                <w:b/>
                <w:bCs/>
                <w:sz w:val="22"/>
                <w:szCs w:val="22"/>
              </w:rPr>
            </w:pPr>
            <w:r>
              <w:rPr>
                <w:b/>
                <w:bCs/>
                <w:sz w:val="22"/>
                <w:szCs w:val="22"/>
              </w:rPr>
              <w:t>31 196,00575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center"/>
          </w:tcPr>
          <w:p>
            <w:pPr>
              <w:jc w:val="center"/>
              <w:rPr>
                <w:sz w:val="22"/>
                <w:szCs w:val="22"/>
              </w:rPr>
            </w:pPr>
            <w:r>
              <w:rPr>
                <w:sz w:val="22"/>
                <w:szCs w:val="22"/>
              </w:rPr>
              <w:t>3 049,36805</w:t>
            </w:r>
          </w:p>
        </w:tc>
        <w:tc>
          <w:tcPr>
            <w:tcW w:w="1800" w:type="dxa"/>
            <w:shd w:val="clear" w:color="auto" w:fill="auto"/>
            <w:noWrap/>
            <w:vAlign w:val="center"/>
          </w:tcPr>
          <w:p>
            <w:pPr>
              <w:jc w:val="center"/>
              <w:rPr>
                <w:sz w:val="22"/>
                <w:szCs w:val="22"/>
              </w:rPr>
            </w:pPr>
            <w:r>
              <w:rPr>
                <w:sz w:val="22"/>
                <w:szCs w:val="22"/>
              </w:rPr>
              <w:t>3 262,82381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МПЛ</w:t>
            </w:r>
          </w:p>
        </w:tc>
        <w:tc>
          <w:tcPr>
            <w:tcW w:w="1980" w:type="dxa"/>
            <w:shd w:val="clear" w:color="auto" w:fill="auto"/>
            <w:noWrap/>
            <w:vAlign w:val="center"/>
          </w:tcPr>
          <w:p>
            <w:pPr>
              <w:jc w:val="center"/>
              <w:rPr>
                <w:sz w:val="22"/>
                <w:szCs w:val="22"/>
              </w:rPr>
            </w:pPr>
            <w:r>
              <w:rPr>
                <w:sz w:val="22"/>
                <w:szCs w:val="22"/>
              </w:rPr>
              <w:t>2 456,05209</w:t>
            </w:r>
          </w:p>
        </w:tc>
        <w:tc>
          <w:tcPr>
            <w:tcW w:w="1800" w:type="dxa"/>
            <w:shd w:val="clear" w:color="auto" w:fill="auto"/>
            <w:noWrap/>
            <w:vAlign w:val="center"/>
          </w:tcPr>
          <w:p>
            <w:pPr>
              <w:jc w:val="center"/>
              <w:rPr>
                <w:sz w:val="22"/>
                <w:szCs w:val="22"/>
              </w:rPr>
            </w:pPr>
            <w:r>
              <w:rPr>
                <w:sz w:val="22"/>
                <w:szCs w:val="22"/>
              </w:rPr>
              <w:t>2 627,97574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6 им.Д.С.Кузнецова</w:t>
            </w:r>
          </w:p>
        </w:tc>
        <w:tc>
          <w:tcPr>
            <w:tcW w:w="1980" w:type="dxa"/>
            <w:shd w:val="clear" w:color="auto" w:fill="auto"/>
            <w:noWrap/>
            <w:vAlign w:val="center"/>
          </w:tcPr>
          <w:p>
            <w:pPr>
              <w:jc w:val="center"/>
              <w:rPr>
                <w:sz w:val="22"/>
                <w:szCs w:val="22"/>
              </w:rPr>
            </w:pPr>
            <w:r>
              <w:rPr>
                <w:sz w:val="22"/>
                <w:szCs w:val="22"/>
              </w:rPr>
              <w:t>2 090,12596</w:t>
            </w:r>
          </w:p>
        </w:tc>
        <w:tc>
          <w:tcPr>
            <w:tcW w:w="1800" w:type="dxa"/>
            <w:shd w:val="clear" w:color="auto" w:fill="auto"/>
            <w:noWrap/>
            <w:vAlign w:val="center"/>
          </w:tcPr>
          <w:p>
            <w:pPr>
              <w:jc w:val="center"/>
              <w:rPr>
                <w:sz w:val="22"/>
                <w:szCs w:val="22"/>
              </w:rPr>
            </w:pPr>
            <w:r>
              <w:rPr>
                <w:sz w:val="22"/>
                <w:szCs w:val="22"/>
              </w:rPr>
              <w:t>2 236,43478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2 097,30290</w:t>
            </w:r>
          </w:p>
        </w:tc>
        <w:tc>
          <w:tcPr>
            <w:tcW w:w="1800" w:type="dxa"/>
            <w:shd w:val="clear" w:color="auto" w:fill="auto"/>
            <w:noWrap/>
            <w:vAlign w:val="center"/>
          </w:tcPr>
          <w:p>
            <w:pPr>
              <w:jc w:val="center"/>
              <w:rPr>
                <w:sz w:val="22"/>
                <w:szCs w:val="22"/>
              </w:rPr>
            </w:pPr>
            <w:r>
              <w:rPr>
                <w:sz w:val="22"/>
                <w:szCs w:val="22"/>
              </w:rPr>
              <w:t>2 244,11410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center"/>
          </w:tcPr>
          <w:p>
            <w:pPr>
              <w:jc w:val="center"/>
              <w:rPr>
                <w:sz w:val="22"/>
                <w:szCs w:val="22"/>
              </w:rPr>
            </w:pPr>
            <w:r>
              <w:rPr>
                <w:sz w:val="22"/>
                <w:szCs w:val="22"/>
              </w:rPr>
              <w:t>2 840,25118</w:t>
            </w:r>
          </w:p>
        </w:tc>
        <w:tc>
          <w:tcPr>
            <w:tcW w:w="1800" w:type="dxa"/>
            <w:shd w:val="clear" w:color="auto" w:fill="auto"/>
            <w:noWrap/>
            <w:vAlign w:val="center"/>
          </w:tcPr>
          <w:p>
            <w:pPr>
              <w:jc w:val="center"/>
              <w:rPr>
                <w:sz w:val="22"/>
                <w:szCs w:val="22"/>
              </w:rPr>
            </w:pPr>
            <w:r>
              <w:rPr>
                <w:sz w:val="22"/>
                <w:szCs w:val="22"/>
              </w:rPr>
              <w:t>3 039,06876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center"/>
          </w:tcPr>
          <w:p>
            <w:pPr>
              <w:jc w:val="center"/>
              <w:rPr>
                <w:sz w:val="22"/>
                <w:szCs w:val="22"/>
              </w:rPr>
            </w:pPr>
            <w:r>
              <w:rPr>
                <w:sz w:val="22"/>
                <w:szCs w:val="22"/>
              </w:rPr>
              <w:t>1 062,44950</w:t>
            </w:r>
          </w:p>
        </w:tc>
        <w:tc>
          <w:tcPr>
            <w:tcW w:w="1800" w:type="dxa"/>
            <w:shd w:val="clear" w:color="auto" w:fill="auto"/>
            <w:noWrap/>
            <w:vAlign w:val="center"/>
          </w:tcPr>
          <w:p>
            <w:pPr>
              <w:jc w:val="center"/>
              <w:rPr>
                <w:sz w:val="22"/>
                <w:szCs w:val="22"/>
              </w:rPr>
            </w:pPr>
            <w:r>
              <w:rPr>
                <w:sz w:val="22"/>
                <w:szCs w:val="22"/>
              </w:rPr>
              <w:t>1 136,82097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center"/>
          </w:tcPr>
          <w:p>
            <w:pPr>
              <w:jc w:val="center"/>
              <w:rPr>
                <w:sz w:val="22"/>
                <w:szCs w:val="22"/>
              </w:rPr>
            </w:pPr>
            <w:r>
              <w:rPr>
                <w:sz w:val="22"/>
                <w:szCs w:val="22"/>
              </w:rPr>
              <w:t>2 603,23123</w:t>
            </w:r>
          </w:p>
        </w:tc>
        <w:tc>
          <w:tcPr>
            <w:tcW w:w="1800" w:type="dxa"/>
            <w:shd w:val="clear" w:color="auto" w:fill="auto"/>
            <w:noWrap/>
            <w:vAlign w:val="center"/>
          </w:tcPr>
          <w:p>
            <w:pPr>
              <w:jc w:val="center"/>
              <w:rPr>
                <w:sz w:val="22"/>
                <w:szCs w:val="22"/>
              </w:rPr>
            </w:pPr>
            <w:r>
              <w:rPr>
                <w:sz w:val="22"/>
                <w:szCs w:val="22"/>
              </w:rPr>
              <w:t>2 785,45742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center"/>
          </w:tcPr>
          <w:p>
            <w:pPr>
              <w:jc w:val="center"/>
              <w:rPr>
                <w:sz w:val="22"/>
                <w:szCs w:val="22"/>
              </w:rPr>
            </w:pPr>
            <w:r>
              <w:rPr>
                <w:sz w:val="22"/>
                <w:szCs w:val="22"/>
              </w:rPr>
              <w:t>2 975,77845</w:t>
            </w:r>
          </w:p>
        </w:tc>
        <w:tc>
          <w:tcPr>
            <w:tcW w:w="1800" w:type="dxa"/>
            <w:shd w:val="clear" w:color="auto" w:fill="auto"/>
            <w:noWrap/>
            <w:vAlign w:val="center"/>
          </w:tcPr>
          <w:p>
            <w:pPr>
              <w:jc w:val="center"/>
              <w:rPr>
                <w:sz w:val="22"/>
                <w:szCs w:val="22"/>
              </w:rPr>
            </w:pPr>
            <w:r>
              <w:rPr>
                <w:sz w:val="22"/>
                <w:szCs w:val="22"/>
              </w:rPr>
              <w:t>3 184,08294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center"/>
          </w:tcPr>
          <w:p>
            <w:pPr>
              <w:jc w:val="center"/>
              <w:rPr>
                <w:sz w:val="22"/>
                <w:szCs w:val="22"/>
              </w:rPr>
            </w:pPr>
            <w:r>
              <w:rPr>
                <w:sz w:val="22"/>
                <w:szCs w:val="22"/>
              </w:rPr>
              <w:t>1 549,98044</w:t>
            </w:r>
          </w:p>
        </w:tc>
        <w:tc>
          <w:tcPr>
            <w:tcW w:w="1800" w:type="dxa"/>
            <w:shd w:val="clear" w:color="auto" w:fill="auto"/>
            <w:noWrap/>
            <w:vAlign w:val="center"/>
          </w:tcPr>
          <w:p>
            <w:pPr>
              <w:jc w:val="center"/>
              <w:rPr>
                <w:sz w:val="22"/>
                <w:szCs w:val="22"/>
              </w:rPr>
            </w:pPr>
            <w:r>
              <w:rPr>
                <w:sz w:val="22"/>
                <w:szCs w:val="22"/>
              </w:rPr>
              <w:t>1 658,47907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20"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4 102,61884</w:t>
            </w:r>
          </w:p>
        </w:tc>
        <w:tc>
          <w:tcPr>
            <w:tcW w:w="1800" w:type="dxa"/>
            <w:shd w:val="clear" w:color="auto" w:fill="auto"/>
            <w:noWrap/>
            <w:vAlign w:val="center"/>
          </w:tcPr>
          <w:p>
            <w:pPr>
              <w:jc w:val="center"/>
              <w:rPr>
                <w:sz w:val="22"/>
                <w:szCs w:val="22"/>
              </w:rPr>
            </w:pPr>
            <w:r>
              <w:rPr>
                <w:sz w:val="22"/>
                <w:szCs w:val="22"/>
              </w:rPr>
              <w:t>4 389,80216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22 им. Г.Тукая</w:t>
            </w:r>
          </w:p>
        </w:tc>
        <w:tc>
          <w:tcPr>
            <w:tcW w:w="1980" w:type="dxa"/>
            <w:shd w:val="clear" w:color="auto" w:fill="auto"/>
            <w:noWrap/>
            <w:vAlign w:val="center"/>
          </w:tcPr>
          <w:p>
            <w:pPr>
              <w:jc w:val="center"/>
              <w:rPr>
                <w:sz w:val="22"/>
                <w:szCs w:val="22"/>
              </w:rPr>
            </w:pPr>
            <w:r>
              <w:rPr>
                <w:sz w:val="22"/>
                <w:szCs w:val="22"/>
              </w:rPr>
              <w:t>570,31921</w:t>
            </w:r>
          </w:p>
        </w:tc>
        <w:tc>
          <w:tcPr>
            <w:tcW w:w="1800" w:type="dxa"/>
            <w:shd w:val="clear" w:color="auto" w:fill="auto"/>
            <w:noWrap/>
            <w:vAlign w:val="center"/>
          </w:tcPr>
          <w:p>
            <w:pPr>
              <w:jc w:val="center"/>
              <w:rPr>
                <w:sz w:val="22"/>
                <w:szCs w:val="22"/>
              </w:rPr>
            </w:pPr>
            <w:r>
              <w:rPr>
                <w:sz w:val="22"/>
                <w:szCs w:val="22"/>
              </w:rPr>
              <w:t>610,24155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1 494,78826</w:t>
            </w:r>
          </w:p>
        </w:tc>
        <w:tc>
          <w:tcPr>
            <w:tcW w:w="1800" w:type="dxa"/>
            <w:shd w:val="clear" w:color="auto" w:fill="auto"/>
            <w:noWrap/>
            <w:vAlign w:val="center"/>
          </w:tcPr>
          <w:p>
            <w:pPr>
              <w:jc w:val="center"/>
              <w:rPr>
                <w:sz w:val="22"/>
                <w:szCs w:val="22"/>
              </w:rPr>
            </w:pPr>
            <w:r>
              <w:rPr>
                <w:sz w:val="22"/>
                <w:szCs w:val="22"/>
              </w:rPr>
              <w:t>1 599,42344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center"/>
          </w:tcPr>
          <w:p>
            <w:pPr>
              <w:jc w:val="center"/>
              <w:rPr>
                <w:sz w:val="22"/>
                <w:szCs w:val="22"/>
              </w:rPr>
            </w:pPr>
            <w:r>
              <w:rPr>
                <w:sz w:val="22"/>
                <w:szCs w:val="22"/>
              </w:rPr>
              <w:t>2 262,87945</w:t>
            </w:r>
          </w:p>
        </w:tc>
        <w:tc>
          <w:tcPr>
            <w:tcW w:w="1800" w:type="dxa"/>
            <w:shd w:val="clear" w:color="auto" w:fill="auto"/>
            <w:noWrap/>
            <w:vAlign w:val="center"/>
          </w:tcPr>
          <w:p>
            <w:pPr>
              <w:jc w:val="center"/>
              <w:rPr>
                <w:sz w:val="22"/>
                <w:szCs w:val="22"/>
              </w:rPr>
            </w:pPr>
            <w:r>
              <w:rPr>
                <w:sz w:val="22"/>
                <w:szCs w:val="22"/>
              </w:rPr>
              <w:t>2 421,28101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restart"/>
            <w:shd w:val="clear" w:color="auto" w:fill="auto"/>
            <w:noWrap/>
            <w:vAlign w:val="center"/>
          </w:tcPr>
          <w:p>
            <w:pPr>
              <w:jc w:val="center"/>
              <w:rPr>
                <w:sz w:val="22"/>
                <w:szCs w:val="22"/>
              </w:rPr>
            </w:pPr>
            <w:r>
              <w:rPr>
                <w:sz w:val="22"/>
                <w:szCs w:val="22"/>
              </w:rPr>
              <w:t>12</w:t>
            </w:r>
          </w:p>
        </w:tc>
        <w:tc>
          <w:tcPr>
            <w:tcW w:w="2714" w:type="dxa"/>
            <w:vMerge w:val="restart"/>
            <w:shd w:val="clear" w:color="auto" w:fill="auto"/>
            <w:noWrap w:val="0"/>
            <w:vAlign w:val="center"/>
          </w:tcPr>
          <w:p>
            <w:pPr>
              <w:jc w:val="center"/>
              <w:rPr>
                <w:sz w:val="22"/>
                <w:szCs w:val="22"/>
              </w:rPr>
            </w:pPr>
            <w:r>
              <w:rPr>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43 903,40000</w:t>
            </w:r>
          </w:p>
        </w:tc>
        <w:tc>
          <w:tcPr>
            <w:tcW w:w="1800" w:type="dxa"/>
            <w:shd w:val="clear" w:color="auto" w:fill="auto"/>
            <w:noWrap w:val="0"/>
            <w:vAlign w:val="center"/>
          </w:tcPr>
          <w:p>
            <w:pPr>
              <w:jc w:val="center"/>
              <w:rPr>
                <w:b/>
                <w:bCs/>
                <w:sz w:val="22"/>
                <w:szCs w:val="22"/>
              </w:rPr>
            </w:pPr>
            <w:r>
              <w:rPr>
                <w:b/>
                <w:bCs/>
                <w:sz w:val="22"/>
                <w:szCs w:val="22"/>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center"/>
          </w:tcPr>
          <w:p>
            <w:pPr>
              <w:jc w:val="center"/>
              <w:rPr>
                <w:sz w:val="22"/>
                <w:szCs w:val="22"/>
              </w:rPr>
            </w:pPr>
            <w:r>
              <w:rPr>
                <w:sz w:val="22"/>
                <w:szCs w:val="22"/>
              </w:rPr>
              <w:t>5 155,92000</w:t>
            </w:r>
          </w:p>
        </w:tc>
        <w:tc>
          <w:tcPr>
            <w:tcW w:w="1800" w:type="dxa"/>
            <w:shd w:val="clear" w:color="auto" w:fill="auto"/>
            <w:noWrap/>
            <w:vAlign w:val="center"/>
          </w:tcPr>
          <w:p>
            <w:pPr>
              <w:jc w:val="center"/>
              <w:rPr>
                <w:sz w:val="22"/>
                <w:szCs w:val="22"/>
              </w:rPr>
            </w:pPr>
            <w:r>
              <w:rPr>
                <w:sz w:val="22"/>
                <w:szCs w:val="22"/>
              </w:rP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МПЛ</w:t>
            </w:r>
          </w:p>
        </w:tc>
        <w:tc>
          <w:tcPr>
            <w:tcW w:w="1980" w:type="dxa"/>
            <w:shd w:val="clear" w:color="auto" w:fill="auto"/>
            <w:noWrap/>
            <w:vAlign w:val="center"/>
          </w:tcPr>
          <w:p>
            <w:pPr>
              <w:jc w:val="center"/>
              <w:rPr>
                <w:sz w:val="22"/>
                <w:szCs w:val="22"/>
              </w:rPr>
            </w:pPr>
            <w:r>
              <w:rPr>
                <w:sz w:val="22"/>
                <w:szCs w:val="22"/>
              </w:rPr>
              <w:t>3 827,88000</w:t>
            </w:r>
          </w:p>
        </w:tc>
        <w:tc>
          <w:tcPr>
            <w:tcW w:w="1800" w:type="dxa"/>
            <w:shd w:val="clear" w:color="auto" w:fill="auto"/>
            <w:noWrap/>
            <w:vAlign w:val="center"/>
          </w:tcPr>
          <w:p>
            <w:pPr>
              <w:jc w:val="center"/>
              <w:rPr>
                <w:sz w:val="22"/>
                <w:szCs w:val="22"/>
              </w:rPr>
            </w:pPr>
            <w:r>
              <w:rPr>
                <w:sz w:val="22"/>
                <w:szCs w:val="22"/>
              </w:rP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6 им.Д.С.Кузнецова</w:t>
            </w:r>
          </w:p>
        </w:tc>
        <w:tc>
          <w:tcPr>
            <w:tcW w:w="1980" w:type="dxa"/>
            <w:shd w:val="clear" w:color="auto" w:fill="auto"/>
            <w:noWrap/>
            <w:vAlign w:val="center"/>
          </w:tcPr>
          <w:p>
            <w:pPr>
              <w:jc w:val="center"/>
              <w:rPr>
                <w:sz w:val="22"/>
                <w:szCs w:val="22"/>
              </w:rPr>
            </w:pPr>
            <w:r>
              <w:rPr>
                <w:sz w:val="22"/>
                <w:szCs w:val="22"/>
              </w:rPr>
              <w:t>3 281,04000</w:t>
            </w:r>
          </w:p>
        </w:tc>
        <w:tc>
          <w:tcPr>
            <w:tcW w:w="1800" w:type="dxa"/>
            <w:shd w:val="clear" w:color="auto" w:fill="auto"/>
            <w:noWrap/>
            <w:vAlign w:val="center"/>
          </w:tcPr>
          <w:p>
            <w:pPr>
              <w:jc w:val="center"/>
              <w:rPr>
                <w:sz w:val="22"/>
                <w:szCs w:val="22"/>
              </w:rPr>
            </w:pPr>
            <w:r>
              <w:rPr>
                <w:sz w:val="22"/>
                <w:szCs w:val="22"/>
              </w:rP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2 812,32000</w:t>
            </w:r>
          </w:p>
        </w:tc>
        <w:tc>
          <w:tcPr>
            <w:tcW w:w="1800" w:type="dxa"/>
            <w:shd w:val="clear" w:color="auto" w:fill="auto"/>
            <w:noWrap/>
            <w:vAlign w:val="center"/>
          </w:tcPr>
          <w:p>
            <w:pPr>
              <w:jc w:val="center"/>
              <w:rPr>
                <w:sz w:val="22"/>
                <w:szCs w:val="22"/>
              </w:rPr>
            </w:pPr>
            <w:r>
              <w:rPr>
                <w:sz w:val="22"/>
                <w:szCs w:val="22"/>
              </w:rP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center"/>
          </w:tcPr>
          <w:p>
            <w:pPr>
              <w:jc w:val="center"/>
              <w:rPr>
                <w:sz w:val="22"/>
                <w:szCs w:val="22"/>
              </w:rPr>
            </w:pPr>
            <w:r>
              <w:rPr>
                <w:sz w:val="22"/>
                <w:szCs w:val="22"/>
              </w:rPr>
              <w:t>4 062,24000</w:t>
            </w:r>
          </w:p>
        </w:tc>
        <w:tc>
          <w:tcPr>
            <w:tcW w:w="1800" w:type="dxa"/>
            <w:shd w:val="clear" w:color="auto" w:fill="auto"/>
            <w:noWrap/>
            <w:vAlign w:val="center"/>
          </w:tcPr>
          <w:p>
            <w:pPr>
              <w:jc w:val="center"/>
              <w:rPr>
                <w:sz w:val="22"/>
                <w:szCs w:val="22"/>
              </w:rPr>
            </w:pPr>
            <w:r>
              <w:rPr>
                <w:sz w:val="22"/>
                <w:szCs w:val="22"/>
              </w:rP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center"/>
          </w:tcPr>
          <w:p>
            <w:pPr>
              <w:jc w:val="center"/>
              <w:rPr>
                <w:sz w:val="22"/>
                <w:szCs w:val="22"/>
              </w:rPr>
            </w:pPr>
            <w:r>
              <w:rPr>
                <w:sz w:val="22"/>
                <w:szCs w:val="22"/>
              </w:rPr>
              <w:t>1 328,00000</w:t>
            </w:r>
          </w:p>
        </w:tc>
        <w:tc>
          <w:tcPr>
            <w:tcW w:w="1800" w:type="dxa"/>
            <w:shd w:val="clear" w:color="auto" w:fill="auto"/>
            <w:noWrap/>
            <w:vAlign w:val="center"/>
          </w:tcPr>
          <w:p>
            <w:pPr>
              <w:jc w:val="center"/>
              <w:rPr>
                <w:sz w:val="22"/>
                <w:szCs w:val="22"/>
              </w:rPr>
            </w:pPr>
            <w:r>
              <w:rPr>
                <w:sz w:val="22"/>
                <w:szCs w:val="22"/>
              </w:rP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center"/>
          </w:tcPr>
          <w:p>
            <w:pPr>
              <w:jc w:val="center"/>
              <w:rPr>
                <w:sz w:val="22"/>
                <w:szCs w:val="22"/>
              </w:rPr>
            </w:pPr>
            <w:r>
              <w:rPr>
                <w:sz w:val="22"/>
                <w:szCs w:val="22"/>
              </w:rPr>
              <w:t>3 906,00000</w:t>
            </w:r>
          </w:p>
        </w:tc>
        <w:tc>
          <w:tcPr>
            <w:tcW w:w="1800" w:type="dxa"/>
            <w:shd w:val="clear" w:color="auto" w:fill="auto"/>
            <w:noWrap/>
            <w:vAlign w:val="center"/>
          </w:tcPr>
          <w:p>
            <w:pPr>
              <w:jc w:val="center"/>
              <w:rPr>
                <w:sz w:val="22"/>
                <w:szCs w:val="22"/>
              </w:rPr>
            </w:pPr>
            <w:r>
              <w:rPr>
                <w:sz w:val="22"/>
                <w:szCs w:val="22"/>
              </w:rP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center"/>
          </w:tcPr>
          <w:p>
            <w:pPr>
              <w:jc w:val="center"/>
              <w:rPr>
                <w:sz w:val="22"/>
                <w:szCs w:val="22"/>
              </w:rPr>
            </w:pPr>
            <w:r>
              <w:rPr>
                <w:sz w:val="22"/>
                <w:szCs w:val="22"/>
              </w:rPr>
              <w:t>4 218,48000</w:t>
            </w:r>
          </w:p>
        </w:tc>
        <w:tc>
          <w:tcPr>
            <w:tcW w:w="1800" w:type="dxa"/>
            <w:shd w:val="clear" w:color="auto" w:fill="auto"/>
            <w:noWrap/>
            <w:vAlign w:val="center"/>
          </w:tcPr>
          <w:p>
            <w:pPr>
              <w:jc w:val="center"/>
              <w:rPr>
                <w:sz w:val="22"/>
                <w:szCs w:val="22"/>
              </w:rPr>
            </w:pPr>
            <w:r>
              <w:rPr>
                <w:sz w:val="22"/>
                <w:szCs w:val="22"/>
              </w:rP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center"/>
          </w:tcPr>
          <w:p>
            <w:pPr>
              <w:jc w:val="center"/>
              <w:rPr>
                <w:sz w:val="22"/>
                <w:szCs w:val="22"/>
              </w:rPr>
            </w:pPr>
            <w:r>
              <w:rPr>
                <w:sz w:val="22"/>
                <w:szCs w:val="22"/>
              </w:rPr>
              <w:t>2 577,96000</w:t>
            </w:r>
          </w:p>
        </w:tc>
        <w:tc>
          <w:tcPr>
            <w:tcW w:w="1800" w:type="dxa"/>
            <w:shd w:val="clear" w:color="auto" w:fill="auto"/>
            <w:noWrap/>
            <w:vAlign w:val="center"/>
          </w:tcPr>
          <w:p>
            <w:pPr>
              <w:jc w:val="center"/>
              <w:rPr>
                <w:sz w:val="22"/>
                <w:szCs w:val="22"/>
              </w:rPr>
            </w:pPr>
            <w:r>
              <w:rPr>
                <w:sz w:val="22"/>
                <w:szCs w:val="22"/>
              </w:rP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5 702,76000</w:t>
            </w:r>
          </w:p>
        </w:tc>
        <w:tc>
          <w:tcPr>
            <w:tcW w:w="1800" w:type="dxa"/>
            <w:shd w:val="clear" w:color="auto" w:fill="auto"/>
            <w:noWrap/>
            <w:vAlign w:val="center"/>
          </w:tcPr>
          <w:p>
            <w:pPr>
              <w:jc w:val="center"/>
              <w:rPr>
                <w:sz w:val="22"/>
                <w:szCs w:val="22"/>
              </w:rPr>
            </w:pPr>
            <w:r>
              <w:rPr>
                <w:sz w:val="22"/>
                <w:szCs w:val="22"/>
              </w:rP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22 им. Г.Тукая</w:t>
            </w:r>
          </w:p>
        </w:tc>
        <w:tc>
          <w:tcPr>
            <w:tcW w:w="1980" w:type="dxa"/>
            <w:shd w:val="clear" w:color="auto" w:fill="auto"/>
            <w:noWrap/>
            <w:vAlign w:val="center"/>
          </w:tcPr>
          <w:p>
            <w:pPr>
              <w:jc w:val="center"/>
              <w:rPr>
                <w:sz w:val="22"/>
                <w:szCs w:val="22"/>
              </w:rPr>
            </w:pPr>
            <w:r>
              <w:rPr>
                <w:sz w:val="22"/>
                <w:szCs w:val="22"/>
              </w:rPr>
              <w:t>1 328,04000</w:t>
            </w:r>
          </w:p>
        </w:tc>
        <w:tc>
          <w:tcPr>
            <w:tcW w:w="1800" w:type="dxa"/>
            <w:shd w:val="clear" w:color="auto" w:fill="auto"/>
            <w:noWrap/>
            <w:vAlign w:val="center"/>
          </w:tcPr>
          <w:p>
            <w:pPr>
              <w:jc w:val="center"/>
              <w:rPr>
                <w:sz w:val="22"/>
                <w:szCs w:val="22"/>
              </w:rPr>
            </w:pPr>
            <w:r>
              <w:rPr>
                <w:sz w:val="22"/>
                <w:szCs w:val="22"/>
              </w:rP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2 343,60000</w:t>
            </w:r>
          </w:p>
        </w:tc>
        <w:tc>
          <w:tcPr>
            <w:tcW w:w="1800" w:type="dxa"/>
            <w:shd w:val="clear" w:color="auto" w:fill="auto"/>
            <w:noWrap/>
            <w:vAlign w:val="center"/>
          </w:tcPr>
          <w:p>
            <w:pPr>
              <w:jc w:val="center"/>
              <w:rPr>
                <w:sz w:val="22"/>
                <w:szCs w:val="22"/>
              </w:rPr>
            </w:pPr>
            <w:r>
              <w:rPr>
                <w:sz w:val="22"/>
                <w:szCs w:val="22"/>
              </w:rP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center"/>
          </w:tcPr>
          <w:p>
            <w:pPr>
              <w:jc w:val="center"/>
              <w:rPr>
                <w:sz w:val="22"/>
                <w:szCs w:val="22"/>
              </w:rPr>
            </w:pPr>
            <w:r>
              <w:rPr>
                <w:sz w:val="22"/>
                <w:szCs w:val="22"/>
              </w:rPr>
              <w:t>3 359,16000</w:t>
            </w:r>
          </w:p>
        </w:tc>
        <w:tc>
          <w:tcPr>
            <w:tcW w:w="1800" w:type="dxa"/>
            <w:shd w:val="clear" w:color="auto" w:fill="auto"/>
            <w:noWrap/>
            <w:vAlign w:val="center"/>
          </w:tcPr>
          <w:p>
            <w:pPr>
              <w:jc w:val="center"/>
              <w:rPr>
                <w:sz w:val="22"/>
                <w:szCs w:val="22"/>
              </w:rPr>
            </w:pPr>
            <w:r>
              <w:rPr>
                <w:sz w:val="22"/>
                <w:szCs w:val="22"/>
              </w:rP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restart"/>
            <w:shd w:val="clear" w:color="auto" w:fill="auto"/>
            <w:noWrap w:val="0"/>
            <w:vAlign w:val="center"/>
          </w:tcPr>
          <w:p>
            <w:pPr>
              <w:jc w:val="center"/>
              <w:rPr>
                <w:sz w:val="22"/>
                <w:szCs w:val="22"/>
              </w:rPr>
            </w:pPr>
            <w:r>
              <w:rPr>
                <w:sz w:val="22"/>
                <w:szCs w:val="22"/>
              </w:rPr>
              <w:t>13</w:t>
            </w:r>
          </w:p>
        </w:tc>
        <w:tc>
          <w:tcPr>
            <w:tcW w:w="2714" w:type="dxa"/>
            <w:vMerge w:val="restart"/>
            <w:shd w:val="clear" w:color="auto" w:fill="auto"/>
            <w:noWrap w:val="0"/>
            <w:vAlign w:val="center"/>
          </w:tcPr>
          <w:p>
            <w:pPr>
              <w:jc w:val="center"/>
              <w:rPr>
                <w:sz w:val="22"/>
                <w:szCs w:val="22"/>
              </w:rPr>
            </w:pPr>
            <w:r>
              <w:rPr>
                <w:sz w:val="22"/>
                <w:szCs w:val="22"/>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15 411,75752</w:t>
            </w:r>
          </w:p>
        </w:tc>
        <w:tc>
          <w:tcPr>
            <w:tcW w:w="1800" w:type="dxa"/>
            <w:shd w:val="clear" w:color="auto" w:fill="auto"/>
            <w:noWrap w:val="0"/>
            <w:vAlign w:val="center"/>
          </w:tcPr>
          <w:p>
            <w:pPr>
              <w:jc w:val="center"/>
              <w:rPr>
                <w:b/>
                <w:bCs/>
                <w:sz w:val="22"/>
                <w:szCs w:val="22"/>
              </w:rPr>
            </w:pPr>
            <w:r>
              <w:rPr>
                <w:b/>
                <w:bCs/>
                <w:sz w:val="22"/>
                <w:szCs w:val="22"/>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center"/>
          </w:tcPr>
          <w:p>
            <w:pPr>
              <w:jc w:val="center"/>
              <w:rPr>
                <w:sz w:val="22"/>
                <w:szCs w:val="22"/>
              </w:rPr>
            </w:pPr>
            <w:r>
              <w:rPr>
                <w:sz w:val="22"/>
                <w:szCs w:val="22"/>
              </w:rPr>
              <w:t>462,77270</w:t>
            </w:r>
          </w:p>
        </w:tc>
        <w:tc>
          <w:tcPr>
            <w:tcW w:w="1800" w:type="dxa"/>
            <w:shd w:val="clear" w:color="auto" w:fill="auto"/>
            <w:noWrap/>
            <w:vAlign w:val="center"/>
          </w:tcPr>
          <w:p>
            <w:pPr>
              <w:jc w:val="center"/>
              <w:rPr>
                <w:sz w:val="22"/>
                <w:szCs w:val="22"/>
              </w:rPr>
            </w:pPr>
            <w:r>
              <w:rPr>
                <w:sz w:val="22"/>
                <w:szCs w:val="22"/>
              </w:rPr>
              <w:t>497,62349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6 им.Д.С.Кузнецова</w:t>
            </w:r>
          </w:p>
        </w:tc>
        <w:tc>
          <w:tcPr>
            <w:tcW w:w="1980" w:type="dxa"/>
            <w:shd w:val="clear" w:color="auto" w:fill="auto"/>
            <w:noWrap/>
            <w:vAlign w:val="center"/>
          </w:tcPr>
          <w:p>
            <w:pPr>
              <w:jc w:val="center"/>
              <w:rPr>
                <w:sz w:val="22"/>
                <w:szCs w:val="22"/>
              </w:rPr>
            </w:pPr>
            <w:r>
              <w:rPr>
                <w:sz w:val="22"/>
                <w:szCs w:val="22"/>
              </w:rPr>
              <w:t>3 256,29253</w:t>
            </w:r>
          </w:p>
        </w:tc>
        <w:tc>
          <w:tcPr>
            <w:tcW w:w="1800" w:type="dxa"/>
            <w:shd w:val="clear" w:color="auto" w:fill="auto"/>
            <w:noWrap/>
            <w:vAlign w:val="center"/>
          </w:tcPr>
          <w:p>
            <w:pPr>
              <w:jc w:val="center"/>
              <w:rPr>
                <w:sz w:val="22"/>
                <w:szCs w:val="22"/>
              </w:rPr>
            </w:pPr>
            <w:r>
              <w:rPr>
                <w:sz w:val="22"/>
                <w:szCs w:val="22"/>
              </w:rPr>
              <w:t>3 484,23301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157,49900</w:t>
            </w:r>
          </w:p>
        </w:tc>
        <w:tc>
          <w:tcPr>
            <w:tcW w:w="1800" w:type="dxa"/>
            <w:shd w:val="clear" w:color="auto" w:fill="auto"/>
            <w:noWrap/>
            <w:vAlign w:val="center"/>
          </w:tcPr>
          <w:p>
            <w:pPr>
              <w:jc w:val="center"/>
              <w:rPr>
                <w:sz w:val="22"/>
                <w:szCs w:val="22"/>
              </w:rPr>
            </w:pPr>
            <w:r>
              <w:rPr>
                <w:sz w:val="22"/>
                <w:szCs w:val="22"/>
              </w:rPr>
              <w:t>168,52393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center"/>
          </w:tcPr>
          <w:p>
            <w:pPr>
              <w:jc w:val="center"/>
              <w:rPr>
                <w:sz w:val="22"/>
                <w:szCs w:val="22"/>
              </w:rPr>
            </w:pPr>
            <w:r>
              <w:rPr>
                <w:sz w:val="22"/>
                <w:szCs w:val="22"/>
              </w:rPr>
              <w:t>2 416,77496</w:t>
            </w:r>
          </w:p>
        </w:tc>
        <w:tc>
          <w:tcPr>
            <w:tcW w:w="1800" w:type="dxa"/>
            <w:shd w:val="clear" w:color="auto" w:fill="auto"/>
            <w:noWrap/>
            <w:vAlign w:val="center"/>
          </w:tcPr>
          <w:p>
            <w:pPr>
              <w:jc w:val="center"/>
              <w:rPr>
                <w:sz w:val="22"/>
                <w:szCs w:val="22"/>
              </w:rPr>
            </w:pPr>
            <w:r>
              <w:rPr>
                <w:sz w:val="22"/>
                <w:szCs w:val="22"/>
              </w:rPr>
              <w:t>2 585,94921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center"/>
          </w:tcPr>
          <w:p>
            <w:pPr>
              <w:jc w:val="center"/>
              <w:rPr>
                <w:sz w:val="22"/>
                <w:szCs w:val="22"/>
              </w:rPr>
            </w:pPr>
            <w:r>
              <w:rPr>
                <w:sz w:val="22"/>
                <w:szCs w:val="22"/>
              </w:rPr>
              <w:t>3 772,40004</w:t>
            </w:r>
          </w:p>
        </w:tc>
        <w:tc>
          <w:tcPr>
            <w:tcW w:w="1800" w:type="dxa"/>
            <w:shd w:val="clear" w:color="auto" w:fill="auto"/>
            <w:noWrap/>
            <w:vAlign w:val="center"/>
          </w:tcPr>
          <w:p>
            <w:pPr>
              <w:jc w:val="center"/>
              <w:rPr>
                <w:sz w:val="22"/>
                <w:szCs w:val="22"/>
              </w:rPr>
            </w:pPr>
            <w:r>
              <w:rPr>
                <w:sz w:val="22"/>
                <w:szCs w:val="22"/>
              </w:rPr>
              <w:t>4 036,46804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center"/>
          </w:tcPr>
          <w:p>
            <w:pPr>
              <w:jc w:val="center"/>
              <w:rPr>
                <w:sz w:val="22"/>
                <w:szCs w:val="22"/>
              </w:rPr>
            </w:pPr>
            <w:r>
              <w:rPr>
                <w:sz w:val="22"/>
                <w:szCs w:val="22"/>
              </w:rPr>
              <w:t>178,08129</w:t>
            </w:r>
          </w:p>
        </w:tc>
        <w:tc>
          <w:tcPr>
            <w:tcW w:w="1800" w:type="dxa"/>
            <w:shd w:val="clear" w:color="auto" w:fill="auto"/>
            <w:noWrap/>
            <w:vAlign w:val="center"/>
          </w:tcPr>
          <w:p>
            <w:pPr>
              <w:jc w:val="center"/>
              <w:rPr>
                <w:sz w:val="22"/>
                <w:szCs w:val="22"/>
              </w:rPr>
            </w:pPr>
            <w:r>
              <w:rPr>
                <w:sz w:val="22"/>
                <w:szCs w:val="22"/>
              </w:rPr>
              <w:t>190,54698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center"/>
          </w:tcPr>
          <w:p>
            <w:pPr>
              <w:jc w:val="center"/>
              <w:rPr>
                <w:sz w:val="22"/>
                <w:szCs w:val="22"/>
              </w:rPr>
            </w:pPr>
            <w:r>
              <w:rPr>
                <w:sz w:val="22"/>
                <w:szCs w:val="22"/>
              </w:rPr>
              <w:t>2 304,13922</w:t>
            </w:r>
          </w:p>
        </w:tc>
        <w:tc>
          <w:tcPr>
            <w:tcW w:w="1800" w:type="dxa"/>
            <w:shd w:val="clear" w:color="auto" w:fill="auto"/>
            <w:noWrap/>
            <w:vAlign w:val="center"/>
          </w:tcPr>
          <w:p>
            <w:pPr>
              <w:jc w:val="center"/>
              <w:rPr>
                <w:sz w:val="22"/>
                <w:szCs w:val="22"/>
              </w:rPr>
            </w:pPr>
            <w:r>
              <w:rPr>
                <w:sz w:val="22"/>
                <w:szCs w:val="22"/>
              </w:rPr>
              <w:t>1 308,80797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443,38364</w:t>
            </w:r>
          </w:p>
        </w:tc>
        <w:tc>
          <w:tcPr>
            <w:tcW w:w="1800" w:type="dxa"/>
            <w:shd w:val="clear" w:color="auto" w:fill="auto"/>
            <w:noWrap/>
            <w:vAlign w:val="center"/>
          </w:tcPr>
          <w:p>
            <w:pPr>
              <w:jc w:val="center"/>
              <w:rPr>
                <w:sz w:val="22"/>
                <w:szCs w:val="22"/>
              </w:rPr>
            </w:pPr>
            <w:r>
              <w:rPr>
                <w:sz w:val="22"/>
                <w:szCs w:val="22"/>
              </w:rPr>
              <w:t>474,42050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2 333,19308</w:t>
            </w:r>
          </w:p>
        </w:tc>
        <w:tc>
          <w:tcPr>
            <w:tcW w:w="1800" w:type="dxa"/>
            <w:shd w:val="clear" w:color="auto" w:fill="auto"/>
            <w:noWrap/>
            <w:vAlign w:val="center"/>
          </w:tcPr>
          <w:p>
            <w:pPr>
              <w:jc w:val="center"/>
              <w:rPr>
                <w:sz w:val="22"/>
                <w:szCs w:val="22"/>
              </w:rPr>
            </w:pPr>
            <w:r>
              <w:rPr>
                <w:sz w:val="22"/>
                <w:szCs w:val="22"/>
              </w:rPr>
              <w:t>2 496,51660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center"/>
          </w:tcPr>
          <w:p>
            <w:pPr>
              <w:jc w:val="center"/>
              <w:rPr>
                <w:sz w:val="22"/>
                <w:szCs w:val="22"/>
              </w:rPr>
            </w:pPr>
            <w:r>
              <w:rPr>
                <w:sz w:val="22"/>
                <w:szCs w:val="22"/>
              </w:rPr>
              <w:t>87,22106</w:t>
            </w:r>
          </w:p>
        </w:tc>
        <w:tc>
          <w:tcPr>
            <w:tcW w:w="1800" w:type="dxa"/>
            <w:shd w:val="clear" w:color="auto" w:fill="auto"/>
            <w:noWrap/>
            <w:vAlign w:val="center"/>
          </w:tcPr>
          <w:p>
            <w:pPr>
              <w:jc w:val="center"/>
              <w:rPr>
                <w:sz w:val="22"/>
                <w:szCs w:val="22"/>
              </w:rPr>
            </w:pPr>
            <w:r>
              <w:rPr>
                <w:sz w:val="22"/>
                <w:szCs w:val="22"/>
              </w:rPr>
              <w:t>93,32654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restart"/>
            <w:shd w:val="clear" w:color="auto" w:fill="auto"/>
            <w:noWrap w:val="0"/>
            <w:vAlign w:val="center"/>
          </w:tcPr>
          <w:p>
            <w:pPr>
              <w:jc w:val="center"/>
              <w:rPr>
                <w:sz w:val="22"/>
                <w:szCs w:val="22"/>
              </w:rPr>
            </w:pPr>
            <w:r>
              <w:rPr>
                <w:sz w:val="22"/>
                <w:szCs w:val="22"/>
              </w:rPr>
              <w:t>14</w:t>
            </w:r>
          </w:p>
        </w:tc>
        <w:tc>
          <w:tcPr>
            <w:tcW w:w="2714" w:type="dxa"/>
            <w:vMerge w:val="restart"/>
            <w:shd w:val="clear" w:color="auto" w:fill="auto"/>
            <w:noWrap w:val="0"/>
            <w:vAlign w:val="center"/>
          </w:tcPr>
          <w:p>
            <w:pPr>
              <w:jc w:val="center"/>
              <w:rPr>
                <w:sz w:val="22"/>
                <w:szCs w:val="22"/>
              </w:rPr>
            </w:pPr>
            <w:r>
              <w:rPr>
                <w:sz w:val="22"/>
                <w:szCs w:val="22"/>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19 017,94418</w:t>
            </w:r>
          </w:p>
        </w:tc>
        <w:tc>
          <w:tcPr>
            <w:tcW w:w="1800" w:type="dxa"/>
            <w:shd w:val="clear" w:color="auto" w:fill="auto"/>
            <w:noWrap w:val="0"/>
            <w:vAlign w:val="center"/>
          </w:tcPr>
          <w:p>
            <w:pPr>
              <w:jc w:val="center"/>
              <w:rPr>
                <w:b/>
                <w:bCs/>
                <w:sz w:val="22"/>
                <w:szCs w:val="22"/>
              </w:rPr>
            </w:pPr>
            <w:r>
              <w:rPr>
                <w:b/>
                <w:bCs/>
                <w:sz w:val="22"/>
                <w:szCs w:val="22"/>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center"/>
          </w:tcPr>
          <w:p>
            <w:pPr>
              <w:jc w:val="center"/>
              <w:rPr>
                <w:sz w:val="22"/>
                <w:szCs w:val="22"/>
              </w:rPr>
            </w:pPr>
            <w:r>
              <w:rPr>
                <w:sz w:val="22"/>
                <w:szCs w:val="22"/>
              </w:rPr>
              <w:t>1 047,77258</w:t>
            </w:r>
          </w:p>
        </w:tc>
        <w:tc>
          <w:tcPr>
            <w:tcW w:w="1800" w:type="dxa"/>
            <w:shd w:val="clear" w:color="auto" w:fill="auto"/>
            <w:noWrap/>
            <w:vAlign w:val="center"/>
          </w:tcPr>
          <w:p>
            <w:pPr>
              <w:jc w:val="center"/>
              <w:rPr>
                <w:sz w:val="22"/>
                <w:szCs w:val="22"/>
              </w:rPr>
            </w:pPr>
            <w:r>
              <w:rPr>
                <w:sz w:val="22"/>
                <w:szCs w:val="22"/>
              </w:rPr>
              <w:t>1 121,11666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МПЛ</w:t>
            </w:r>
          </w:p>
        </w:tc>
        <w:tc>
          <w:tcPr>
            <w:tcW w:w="1980" w:type="dxa"/>
            <w:shd w:val="clear" w:color="auto" w:fill="auto"/>
            <w:noWrap/>
            <w:vAlign w:val="center"/>
          </w:tcPr>
          <w:p>
            <w:pPr>
              <w:jc w:val="center"/>
              <w:rPr>
                <w:sz w:val="22"/>
                <w:szCs w:val="22"/>
              </w:rPr>
            </w:pPr>
            <w:r>
              <w:rPr>
                <w:sz w:val="22"/>
                <w:szCs w:val="22"/>
              </w:rPr>
              <w:t>3 286,51468</w:t>
            </w:r>
          </w:p>
        </w:tc>
        <w:tc>
          <w:tcPr>
            <w:tcW w:w="1800" w:type="dxa"/>
            <w:shd w:val="clear" w:color="auto" w:fill="auto"/>
            <w:noWrap/>
            <w:vAlign w:val="center"/>
          </w:tcPr>
          <w:p>
            <w:pPr>
              <w:jc w:val="center"/>
              <w:rPr>
                <w:sz w:val="22"/>
                <w:szCs w:val="22"/>
              </w:rPr>
            </w:pPr>
            <w:r>
              <w:rPr>
                <w:sz w:val="22"/>
                <w:szCs w:val="22"/>
              </w:rPr>
              <w:t>3 516,57070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6 им.Д.С.Кузнецова</w:t>
            </w:r>
          </w:p>
        </w:tc>
        <w:tc>
          <w:tcPr>
            <w:tcW w:w="1980" w:type="dxa"/>
            <w:shd w:val="clear" w:color="auto" w:fill="auto"/>
            <w:noWrap/>
            <w:vAlign w:val="center"/>
          </w:tcPr>
          <w:p>
            <w:pPr>
              <w:jc w:val="center"/>
              <w:rPr>
                <w:sz w:val="22"/>
                <w:szCs w:val="22"/>
              </w:rPr>
            </w:pPr>
            <w:r>
              <w:rPr>
                <w:sz w:val="22"/>
                <w:szCs w:val="22"/>
              </w:rPr>
              <w:t>1 604,63164</w:t>
            </w:r>
          </w:p>
        </w:tc>
        <w:tc>
          <w:tcPr>
            <w:tcW w:w="1800" w:type="dxa"/>
            <w:shd w:val="clear" w:color="auto" w:fill="auto"/>
            <w:noWrap/>
            <w:vAlign w:val="center"/>
          </w:tcPr>
          <w:p>
            <w:pPr>
              <w:jc w:val="center"/>
              <w:rPr>
                <w:sz w:val="22"/>
                <w:szCs w:val="22"/>
              </w:rPr>
            </w:pPr>
            <w:r>
              <w:rPr>
                <w:sz w:val="22"/>
                <w:szCs w:val="22"/>
              </w:rPr>
              <w:t>1 716,95585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1 916,93875</w:t>
            </w:r>
          </w:p>
        </w:tc>
        <w:tc>
          <w:tcPr>
            <w:tcW w:w="1800" w:type="dxa"/>
            <w:shd w:val="clear" w:color="auto" w:fill="auto"/>
            <w:noWrap/>
            <w:vAlign w:val="center"/>
          </w:tcPr>
          <w:p>
            <w:pPr>
              <w:jc w:val="center"/>
              <w:rPr>
                <w:sz w:val="22"/>
                <w:szCs w:val="22"/>
              </w:rPr>
            </w:pPr>
            <w:r>
              <w:rPr>
                <w:sz w:val="22"/>
                <w:szCs w:val="22"/>
              </w:rPr>
              <w:t>2 020,05569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center"/>
          </w:tcPr>
          <w:p>
            <w:pPr>
              <w:jc w:val="center"/>
              <w:rPr>
                <w:sz w:val="22"/>
                <w:szCs w:val="22"/>
              </w:rPr>
            </w:pPr>
            <w:r>
              <w:rPr>
                <w:sz w:val="22"/>
                <w:szCs w:val="22"/>
              </w:rPr>
              <w:t>1 488,37506</w:t>
            </w:r>
          </w:p>
        </w:tc>
        <w:tc>
          <w:tcPr>
            <w:tcW w:w="1800" w:type="dxa"/>
            <w:shd w:val="clear" w:color="auto" w:fill="auto"/>
            <w:noWrap/>
            <w:vAlign w:val="center"/>
          </w:tcPr>
          <w:p>
            <w:pPr>
              <w:jc w:val="center"/>
              <w:rPr>
                <w:sz w:val="22"/>
                <w:szCs w:val="22"/>
              </w:rPr>
            </w:pPr>
            <w:r>
              <w:rPr>
                <w:sz w:val="22"/>
                <w:szCs w:val="22"/>
              </w:rPr>
              <w:t>1 592,56131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center"/>
          </w:tcPr>
          <w:p>
            <w:pPr>
              <w:jc w:val="center"/>
              <w:rPr>
                <w:sz w:val="22"/>
                <w:szCs w:val="22"/>
              </w:rPr>
            </w:pPr>
            <w:r>
              <w:rPr>
                <w:sz w:val="22"/>
                <w:szCs w:val="22"/>
              </w:rPr>
              <w:t>473,94914</w:t>
            </w:r>
          </w:p>
        </w:tc>
        <w:tc>
          <w:tcPr>
            <w:tcW w:w="1800" w:type="dxa"/>
            <w:shd w:val="clear" w:color="auto" w:fill="auto"/>
            <w:noWrap/>
            <w:vAlign w:val="center"/>
          </w:tcPr>
          <w:p>
            <w:pPr>
              <w:jc w:val="center"/>
              <w:rPr>
                <w:sz w:val="22"/>
                <w:szCs w:val="22"/>
              </w:rPr>
            </w:pPr>
            <w:r>
              <w:rPr>
                <w:sz w:val="22"/>
                <w:szCs w:val="22"/>
              </w:rPr>
              <w:t>507,12559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center"/>
          </w:tcPr>
          <w:p>
            <w:pPr>
              <w:jc w:val="center"/>
              <w:rPr>
                <w:sz w:val="22"/>
                <w:szCs w:val="22"/>
              </w:rPr>
            </w:pPr>
            <w:r>
              <w:rPr>
                <w:sz w:val="22"/>
                <w:szCs w:val="22"/>
              </w:rPr>
              <w:t>1 588,05943</w:t>
            </w:r>
          </w:p>
        </w:tc>
        <w:tc>
          <w:tcPr>
            <w:tcW w:w="1800" w:type="dxa"/>
            <w:shd w:val="clear" w:color="auto" w:fill="auto"/>
            <w:noWrap/>
            <w:vAlign w:val="center"/>
          </w:tcPr>
          <w:p>
            <w:pPr>
              <w:jc w:val="center"/>
              <w:rPr>
                <w:sz w:val="22"/>
                <w:szCs w:val="22"/>
              </w:rPr>
            </w:pPr>
            <w:r>
              <w:rPr>
                <w:sz w:val="22"/>
                <w:szCs w:val="22"/>
              </w:rPr>
              <w:t>1 699,22359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center"/>
          </w:tcPr>
          <w:p>
            <w:pPr>
              <w:jc w:val="center"/>
              <w:rPr>
                <w:sz w:val="22"/>
                <w:szCs w:val="22"/>
              </w:rPr>
            </w:pPr>
            <w:r>
              <w:rPr>
                <w:sz w:val="22"/>
                <w:szCs w:val="22"/>
              </w:rPr>
              <w:t>2 143,81326</w:t>
            </w:r>
          </w:p>
        </w:tc>
        <w:tc>
          <w:tcPr>
            <w:tcW w:w="1800" w:type="dxa"/>
            <w:shd w:val="clear" w:color="auto" w:fill="auto"/>
            <w:noWrap/>
            <w:vAlign w:val="center"/>
          </w:tcPr>
          <w:p>
            <w:pPr>
              <w:jc w:val="center"/>
              <w:rPr>
                <w:sz w:val="22"/>
                <w:szCs w:val="22"/>
              </w:rPr>
            </w:pPr>
            <w:r>
              <w:rPr>
                <w:sz w:val="22"/>
                <w:szCs w:val="22"/>
              </w:rPr>
              <w:t>2 293,88019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center"/>
          </w:tcPr>
          <w:p>
            <w:pPr>
              <w:jc w:val="center"/>
              <w:rPr>
                <w:sz w:val="22"/>
                <w:szCs w:val="22"/>
              </w:rPr>
            </w:pPr>
            <w:r>
              <w:rPr>
                <w:sz w:val="22"/>
                <w:szCs w:val="22"/>
              </w:rPr>
              <w:t>1 409,62123</w:t>
            </w:r>
          </w:p>
        </w:tc>
        <w:tc>
          <w:tcPr>
            <w:tcW w:w="1800" w:type="dxa"/>
            <w:shd w:val="clear" w:color="auto" w:fill="auto"/>
            <w:noWrap/>
            <w:vAlign w:val="center"/>
          </w:tcPr>
          <w:p>
            <w:pPr>
              <w:jc w:val="center"/>
              <w:rPr>
                <w:sz w:val="22"/>
                <w:szCs w:val="22"/>
              </w:rPr>
            </w:pPr>
            <w:r>
              <w:rPr>
                <w:sz w:val="22"/>
                <w:szCs w:val="22"/>
              </w:rPr>
              <w:t>1 508,29472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1 881,58386</w:t>
            </w:r>
          </w:p>
        </w:tc>
        <w:tc>
          <w:tcPr>
            <w:tcW w:w="1800" w:type="dxa"/>
            <w:shd w:val="clear" w:color="auto" w:fill="auto"/>
            <w:noWrap/>
            <w:vAlign w:val="center"/>
          </w:tcPr>
          <w:p>
            <w:pPr>
              <w:jc w:val="center"/>
              <w:rPr>
                <w:sz w:val="22"/>
                <w:szCs w:val="22"/>
              </w:rPr>
            </w:pPr>
            <w:r>
              <w:rPr>
                <w:sz w:val="22"/>
                <w:szCs w:val="22"/>
              </w:rPr>
              <w:t>2 013,29473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22 им. Г.Тукая</w:t>
            </w:r>
          </w:p>
        </w:tc>
        <w:tc>
          <w:tcPr>
            <w:tcW w:w="1980" w:type="dxa"/>
            <w:shd w:val="clear" w:color="auto" w:fill="auto"/>
            <w:noWrap/>
            <w:vAlign w:val="center"/>
          </w:tcPr>
          <w:p>
            <w:pPr>
              <w:jc w:val="center"/>
              <w:rPr>
                <w:sz w:val="22"/>
                <w:szCs w:val="22"/>
              </w:rPr>
            </w:pPr>
            <w:r>
              <w:rPr>
                <w:sz w:val="22"/>
                <w:szCs w:val="22"/>
              </w:rPr>
              <w:t>518,09156</w:t>
            </w:r>
          </w:p>
        </w:tc>
        <w:tc>
          <w:tcPr>
            <w:tcW w:w="1800" w:type="dxa"/>
            <w:shd w:val="clear" w:color="auto" w:fill="auto"/>
            <w:noWrap/>
            <w:vAlign w:val="center"/>
          </w:tcPr>
          <w:p>
            <w:pPr>
              <w:jc w:val="center"/>
              <w:rPr>
                <w:sz w:val="22"/>
                <w:szCs w:val="22"/>
              </w:rPr>
            </w:pPr>
            <w:r>
              <w:rPr>
                <w:sz w:val="22"/>
                <w:szCs w:val="22"/>
              </w:rPr>
              <w:t>554,35796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1 056,07605</w:t>
            </w:r>
          </w:p>
        </w:tc>
        <w:tc>
          <w:tcPr>
            <w:tcW w:w="1800" w:type="dxa"/>
            <w:shd w:val="clear" w:color="auto" w:fill="auto"/>
            <w:noWrap/>
            <w:vAlign w:val="center"/>
          </w:tcPr>
          <w:p>
            <w:pPr>
              <w:jc w:val="center"/>
              <w:rPr>
                <w:sz w:val="22"/>
                <w:szCs w:val="22"/>
              </w:rPr>
            </w:pPr>
            <w:r>
              <w:rPr>
                <w:sz w:val="22"/>
                <w:szCs w:val="22"/>
              </w:rPr>
              <w:t>1 130,00137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Лицей N 25 им. Н.Ф.Ватутина</w:t>
            </w:r>
          </w:p>
        </w:tc>
        <w:tc>
          <w:tcPr>
            <w:tcW w:w="1980" w:type="dxa"/>
            <w:shd w:val="clear" w:color="auto" w:fill="auto"/>
            <w:noWrap/>
            <w:vAlign w:val="center"/>
          </w:tcPr>
          <w:p>
            <w:pPr>
              <w:jc w:val="center"/>
              <w:rPr>
                <w:sz w:val="22"/>
                <w:szCs w:val="22"/>
              </w:rPr>
            </w:pPr>
            <w:r>
              <w:rPr>
                <w:sz w:val="22"/>
                <w:szCs w:val="22"/>
              </w:rPr>
              <w:t>602,51694</w:t>
            </w:r>
          </w:p>
        </w:tc>
        <w:tc>
          <w:tcPr>
            <w:tcW w:w="1800" w:type="dxa"/>
            <w:shd w:val="clear" w:color="auto" w:fill="auto"/>
            <w:noWrap/>
            <w:vAlign w:val="center"/>
          </w:tcPr>
          <w:p>
            <w:pPr>
              <w:jc w:val="center"/>
              <w:rPr>
                <w:sz w:val="22"/>
                <w:szCs w:val="22"/>
              </w:rPr>
            </w:pPr>
            <w:r>
              <w:rPr>
                <w:sz w:val="22"/>
                <w:szCs w:val="22"/>
              </w:rPr>
              <w:t>644,69314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restart"/>
            <w:shd w:val="clear" w:color="auto" w:fill="auto"/>
            <w:noWrap w:val="0"/>
            <w:vAlign w:val="center"/>
          </w:tcPr>
          <w:p>
            <w:pPr>
              <w:jc w:val="center"/>
              <w:rPr>
                <w:sz w:val="22"/>
                <w:szCs w:val="22"/>
              </w:rPr>
            </w:pPr>
            <w:r>
              <w:rPr>
                <w:sz w:val="22"/>
                <w:szCs w:val="22"/>
              </w:rPr>
              <w:t>15</w:t>
            </w:r>
          </w:p>
        </w:tc>
        <w:tc>
          <w:tcPr>
            <w:tcW w:w="2714" w:type="dxa"/>
            <w:vMerge w:val="restart"/>
            <w:shd w:val="clear" w:color="auto" w:fill="auto"/>
            <w:noWrap w:val="0"/>
            <w:vAlign w:val="center"/>
          </w:tcPr>
          <w:p>
            <w:pPr>
              <w:jc w:val="center"/>
              <w:rPr>
                <w:sz w:val="22"/>
                <w:szCs w:val="22"/>
              </w:rPr>
            </w:pPr>
            <w:r>
              <w:rPr>
                <w:sz w:val="22"/>
                <w:szCs w:val="22"/>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700" w:type="dxa"/>
            <w:shd w:val="clear" w:color="auto" w:fill="auto"/>
            <w:noWrap w:val="0"/>
            <w:vAlign w:val="center"/>
          </w:tcPr>
          <w:p>
            <w:pPr>
              <w:jc w:val="center"/>
              <w:rPr>
                <w:b/>
                <w:bCs/>
                <w:sz w:val="22"/>
                <w:szCs w:val="22"/>
              </w:rPr>
            </w:pPr>
            <w:r>
              <w:rPr>
                <w:b/>
                <w:bCs/>
                <w:sz w:val="22"/>
                <w:szCs w:val="22"/>
              </w:rPr>
              <w:t>Итого</w:t>
            </w:r>
          </w:p>
        </w:tc>
        <w:tc>
          <w:tcPr>
            <w:tcW w:w="1980" w:type="dxa"/>
            <w:shd w:val="clear" w:color="auto" w:fill="auto"/>
            <w:noWrap w:val="0"/>
            <w:vAlign w:val="center"/>
          </w:tcPr>
          <w:p>
            <w:pPr>
              <w:jc w:val="center"/>
              <w:rPr>
                <w:b/>
                <w:bCs/>
                <w:sz w:val="22"/>
                <w:szCs w:val="22"/>
              </w:rPr>
            </w:pPr>
            <w:r>
              <w:rPr>
                <w:b/>
                <w:bCs/>
                <w:sz w:val="22"/>
                <w:szCs w:val="22"/>
              </w:rPr>
              <w:t>2 700,34106</w:t>
            </w:r>
          </w:p>
        </w:tc>
        <w:tc>
          <w:tcPr>
            <w:tcW w:w="1800" w:type="dxa"/>
            <w:shd w:val="clear" w:color="auto" w:fill="auto"/>
            <w:noWrap w:val="0"/>
            <w:vAlign w:val="center"/>
          </w:tcPr>
          <w:p>
            <w:pPr>
              <w:jc w:val="center"/>
              <w:rPr>
                <w:b/>
                <w:bCs/>
                <w:sz w:val="22"/>
                <w:szCs w:val="22"/>
              </w:rPr>
            </w:pPr>
            <w:r>
              <w:rPr>
                <w:b/>
                <w:bCs/>
                <w:sz w:val="22"/>
                <w:szCs w:val="22"/>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2</w:t>
            </w:r>
          </w:p>
        </w:tc>
        <w:tc>
          <w:tcPr>
            <w:tcW w:w="1980" w:type="dxa"/>
            <w:shd w:val="clear" w:color="auto" w:fill="auto"/>
            <w:noWrap/>
            <w:vAlign w:val="center"/>
          </w:tcPr>
          <w:p>
            <w:pPr>
              <w:jc w:val="center"/>
              <w:rPr>
                <w:sz w:val="22"/>
                <w:szCs w:val="22"/>
              </w:rPr>
            </w:pPr>
            <w:r>
              <w:rPr>
                <w:sz w:val="22"/>
                <w:szCs w:val="22"/>
              </w:rPr>
              <w:t>137,29240</w:t>
            </w:r>
          </w:p>
        </w:tc>
        <w:tc>
          <w:tcPr>
            <w:tcW w:w="1800" w:type="dxa"/>
            <w:shd w:val="clear" w:color="auto" w:fill="auto"/>
            <w:noWrap/>
            <w:vAlign w:val="center"/>
          </w:tcPr>
          <w:p>
            <w:pPr>
              <w:jc w:val="center"/>
              <w:rPr>
                <w:sz w:val="22"/>
                <w:szCs w:val="22"/>
              </w:rPr>
            </w:pPr>
            <w:r>
              <w:rPr>
                <w:sz w:val="22"/>
                <w:szCs w:val="22"/>
              </w:rPr>
              <w:t>146,90286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6 им.Д.С.Кузнецова</w:t>
            </w:r>
          </w:p>
        </w:tc>
        <w:tc>
          <w:tcPr>
            <w:tcW w:w="1980" w:type="dxa"/>
            <w:shd w:val="clear" w:color="auto" w:fill="auto"/>
            <w:noWrap/>
            <w:vAlign w:val="center"/>
          </w:tcPr>
          <w:p>
            <w:pPr>
              <w:jc w:val="center"/>
              <w:rPr>
                <w:sz w:val="22"/>
                <w:szCs w:val="22"/>
              </w:rPr>
            </w:pPr>
            <w:r>
              <w:rPr>
                <w:sz w:val="22"/>
                <w:szCs w:val="22"/>
              </w:rPr>
              <w:t>172,90714</w:t>
            </w:r>
          </w:p>
        </w:tc>
        <w:tc>
          <w:tcPr>
            <w:tcW w:w="1800" w:type="dxa"/>
            <w:shd w:val="clear" w:color="auto" w:fill="auto"/>
            <w:noWrap/>
            <w:vAlign w:val="center"/>
          </w:tcPr>
          <w:p>
            <w:pPr>
              <w:jc w:val="center"/>
              <w:rPr>
                <w:sz w:val="22"/>
                <w:szCs w:val="22"/>
              </w:rPr>
            </w:pPr>
            <w:r>
              <w:rPr>
                <w:sz w:val="22"/>
                <w:szCs w:val="22"/>
              </w:rPr>
              <w:t>185,01064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УЛ</w:t>
            </w:r>
          </w:p>
        </w:tc>
        <w:tc>
          <w:tcPr>
            <w:tcW w:w="1980" w:type="dxa"/>
            <w:shd w:val="clear" w:color="auto" w:fill="auto"/>
            <w:noWrap/>
            <w:vAlign w:val="center"/>
          </w:tcPr>
          <w:p>
            <w:pPr>
              <w:jc w:val="center"/>
              <w:rPr>
                <w:sz w:val="22"/>
                <w:szCs w:val="22"/>
              </w:rPr>
            </w:pPr>
            <w:r>
              <w:rPr>
                <w:sz w:val="22"/>
                <w:szCs w:val="22"/>
              </w:rPr>
              <w:t>143,41878</w:t>
            </w:r>
          </w:p>
        </w:tc>
        <w:tc>
          <w:tcPr>
            <w:tcW w:w="1800" w:type="dxa"/>
            <w:shd w:val="clear" w:color="auto" w:fill="auto"/>
            <w:noWrap/>
            <w:vAlign w:val="center"/>
          </w:tcPr>
          <w:p>
            <w:pPr>
              <w:jc w:val="center"/>
              <w:rPr>
                <w:sz w:val="22"/>
                <w:szCs w:val="22"/>
              </w:rPr>
            </w:pPr>
            <w:r>
              <w:rPr>
                <w:sz w:val="22"/>
                <w:szCs w:val="22"/>
              </w:rPr>
              <w:t>153,45810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 9 им. Г.Ф.Полнова</w:t>
            </w:r>
          </w:p>
        </w:tc>
        <w:tc>
          <w:tcPr>
            <w:tcW w:w="1980" w:type="dxa"/>
            <w:shd w:val="clear" w:color="auto" w:fill="auto"/>
            <w:noWrap/>
            <w:vAlign w:val="center"/>
          </w:tcPr>
          <w:p>
            <w:pPr>
              <w:jc w:val="center"/>
              <w:rPr>
                <w:sz w:val="22"/>
                <w:szCs w:val="22"/>
              </w:rPr>
            </w:pPr>
            <w:r>
              <w:rPr>
                <w:sz w:val="22"/>
                <w:szCs w:val="22"/>
              </w:rPr>
              <w:t>237,99186</w:t>
            </w:r>
          </w:p>
        </w:tc>
        <w:tc>
          <w:tcPr>
            <w:tcW w:w="1800" w:type="dxa"/>
            <w:shd w:val="clear" w:color="auto" w:fill="auto"/>
            <w:noWrap/>
            <w:vAlign w:val="center"/>
          </w:tcPr>
          <w:p>
            <w:pPr>
              <w:jc w:val="center"/>
              <w:rPr>
                <w:sz w:val="22"/>
                <w:szCs w:val="22"/>
              </w:rPr>
            </w:pPr>
            <w:r>
              <w:rPr>
                <w:sz w:val="22"/>
                <w:szCs w:val="22"/>
              </w:rPr>
              <w:t>254,65130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№10</w:t>
            </w:r>
          </w:p>
        </w:tc>
        <w:tc>
          <w:tcPr>
            <w:tcW w:w="1980" w:type="dxa"/>
            <w:shd w:val="clear" w:color="auto" w:fill="auto"/>
            <w:noWrap/>
            <w:vAlign w:val="center"/>
          </w:tcPr>
          <w:p>
            <w:pPr>
              <w:jc w:val="center"/>
              <w:rPr>
                <w:sz w:val="22"/>
                <w:szCs w:val="22"/>
              </w:rPr>
            </w:pPr>
            <w:r>
              <w:rPr>
                <w:sz w:val="22"/>
                <w:szCs w:val="22"/>
              </w:rPr>
              <w:t>518,72140</w:t>
            </w:r>
          </w:p>
        </w:tc>
        <w:tc>
          <w:tcPr>
            <w:tcW w:w="1800" w:type="dxa"/>
            <w:shd w:val="clear" w:color="auto" w:fill="auto"/>
            <w:noWrap/>
            <w:vAlign w:val="center"/>
          </w:tcPr>
          <w:p>
            <w:pPr>
              <w:jc w:val="center"/>
              <w:rPr>
                <w:sz w:val="22"/>
                <w:szCs w:val="22"/>
              </w:rPr>
            </w:pPr>
            <w:r>
              <w:rPr>
                <w:sz w:val="22"/>
                <w:szCs w:val="22"/>
              </w:rPr>
              <w:t>555,03190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Городская гимназия</w:t>
            </w:r>
          </w:p>
        </w:tc>
        <w:tc>
          <w:tcPr>
            <w:tcW w:w="1980" w:type="dxa"/>
            <w:shd w:val="clear" w:color="auto" w:fill="auto"/>
            <w:noWrap/>
            <w:vAlign w:val="center"/>
          </w:tcPr>
          <w:p>
            <w:pPr>
              <w:jc w:val="center"/>
              <w:rPr>
                <w:sz w:val="22"/>
                <w:szCs w:val="22"/>
              </w:rPr>
            </w:pPr>
            <w:r>
              <w:rPr>
                <w:sz w:val="22"/>
                <w:szCs w:val="22"/>
              </w:rPr>
              <w:t>40,68944</w:t>
            </w:r>
          </w:p>
        </w:tc>
        <w:tc>
          <w:tcPr>
            <w:tcW w:w="1800" w:type="dxa"/>
            <w:shd w:val="clear" w:color="auto" w:fill="auto"/>
            <w:noWrap/>
            <w:vAlign w:val="center"/>
          </w:tcPr>
          <w:p>
            <w:pPr>
              <w:jc w:val="center"/>
              <w:rPr>
                <w:sz w:val="22"/>
                <w:szCs w:val="22"/>
              </w:rPr>
            </w:pPr>
            <w:r>
              <w:rPr>
                <w:sz w:val="22"/>
                <w:szCs w:val="22"/>
              </w:rPr>
              <w:t>43,53770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 xml:space="preserve">  Лицей № 16</w:t>
            </w:r>
          </w:p>
        </w:tc>
        <w:tc>
          <w:tcPr>
            <w:tcW w:w="1980" w:type="dxa"/>
            <w:shd w:val="clear" w:color="auto" w:fill="auto"/>
            <w:noWrap/>
            <w:vAlign w:val="center"/>
          </w:tcPr>
          <w:p>
            <w:pPr>
              <w:jc w:val="center"/>
              <w:rPr>
                <w:sz w:val="22"/>
                <w:szCs w:val="22"/>
              </w:rPr>
            </w:pPr>
            <w:r>
              <w:rPr>
                <w:sz w:val="22"/>
                <w:szCs w:val="22"/>
              </w:rPr>
              <w:t>127,14300</w:t>
            </w:r>
          </w:p>
        </w:tc>
        <w:tc>
          <w:tcPr>
            <w:tcW w:w="1800" w:type="dxa"/>
            <w:shd w:val="clear" w:color="auto" w:fill="auto"/>
            <w:noWrap/>
            <w:vAlign w:val="center"/>
          </w:tcPr>
          <w:p>
            <w:pPr>
              <w:jc w:val="center"/>
              <w:rPr>
                <w:sz w:val="22"/>
                <w:szCs w:val="22"/>
              </w:rPr>
            </w:pPr>
            <w:r>
              <w:rPr>
                <w:sz w:val="22"/>
                <w:szCs w:val="22"/>
              </w:rPr>
              <w:t>136,04302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17</w:t>
            </w:r>
          </w:p>
        </w:tc>
        <w:tc>
          <w:tcPr>
            <w:tcW w:w="1980" w:type="dxa"/>
            <w:shd w:val="clear" w:color="auto" w:fill="auto"/>
            <w:noWrap/>
            <w:vAlign w:val="center"/>
          </w:tcPr>
          <w:p>
            <w:pPr>
              <w:jc w:val="center"/>
              <w:rPr>
                <w:sz w:val="22"/>
                <w:szCs w:val="22"/>
              </w:rPr>
            </w:pPr>
            <w:r>
              <w:rPr>
                <w:sz w:val="22"/>
                <w:szCs w:val="22"/>
              </w:rPr>
              <w:t>228,82068</w:t>
            </w:r>
          </w:p>
        </w:tc>
        <w:tc>
          <w:tcPr>
            <w:tcW w:w="1800" w:type="dxa"/>
            <w:shd w:val="clear" w:color="auto" w:fill="auto"/>
            <w:noWrap/>
            <w:vAlign w:val="center"/>
          </w:tcPr>
          <w:p>
            <w:pPr>
              <w:jc w:val="center"/>
              <w:rPr>
                <w:sz w:val="22"/>
                <w:szCs w:val="22"/>
              </w:rPr>
            </w:pPr>
            <w:r>
              <w:rPr>
                <w:sz w:val="22"/>
                <w:szCs w:val="22"/>
              </w:rPr>
              <w:t>244,83812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 19 им. И.П.Мытарева</w:t>
            </w:r>
          </w:p>
        </w:tc>
        <w:tc>
          <w:tcPr>
            <w:tcW w:w="1980" w:type="dxa"/>
            <w:shd w:val="clear" w:color="auto" w:fill="auto"/>
            <w:noWrap/>
            <w:vAlign w:val="center"/>
          </w:tcPr>
          <w:p>
            <w:pPr>
              <w:jc w:val="center"/>
              <w:rPr>
                <w:sz w:val="22"/>
                <w:szCs w:val="22"/>
              </w:rPr>
            </w:pPr>
            <w:r>
              <w:rPr>
                <w:sz w:val="22"/>
                <w:szCs w:val="22"/>
              </w:rPr>
              <w:t>610,24968</w:t>
            </w:r>
          </w:p>
        </w:tc>
        <w:tc>
          <w:tcPr>
            <w:tcW w:w="1800" w:type="dxa"/>
            <w:shd w:val="clear" w:color="auto" w:fill="auto"/>
            <w:noWrap/>
            <w:vAlign w:val="center"/>
          </w:tcPr>
          <w:p>
            <w:pPr>
              <w:jc w:val="center"/>
              <w:rPr>
                <w:sz w:val="22"/>
                <w:szCs w:val="22"/>
              </w:rPr>
            </w:pPr>
            <w:r>
              <w:rPr>
                <w:sz w:val="22"/>
                <w:szCs w:val="22"/>
              </w:rPr>
              <w:t>652,96716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31" w:type="dxa"/>
            <w:vMerge w:val="continue"/>
            <w:shd w:val="clear" w:color="auto" w:fill="auto"/>
            <w:noWrap w:val="0"/>
            <w:vAlign w:val="center"/>
          </w:tcPr>
          <w:p>
            <w:pPr>
              <w:rPr>
                <w:sz w:val="22"/>
                <w:szCs w:val="22"/>
              </w:rPr>
            </w:pPr>
          </w:p>
        </w:tc>
        <w:tc>
          <w:tcPr>
            <w:tcW w:w="2714" w:type="dxa"/>
            <w:vMerge w:val="continue"/>
            <w:shd w:val="clear" w:color="auto" w:fill="auto"/>
            <w:noWrap w:val="0"/>
            <w:vAlign w:val="center"/>
          </w:tcPr>
          <w:p>
            <w:pPr>
              <w:rPr>
                <w:sz w:val="22"/>
                <w:szCs w:val="22"/>
              </w:rPr>
            </w:pPr>
          </w:p>
        </w:tc>
        <w:tc>
          <w:tcPr>
            <w:tcW w:w="2700" w:type="dxa"/>
            <w:shd w:val="clear" w:color="auto" w:fill="auto"/>
            <w:noWrap w:val="0"/>
            <w:vAlign w:val="center"/>
          </w:tcPr>
          <w:p>
            <w:pPr>
              <w:jc w:val="center"/>
              <w:rPr>
                <w:sz w:val="22"/>
                <w:szCs w:val="22"/>
              </w:rPr>
            </w:pPr>
            <w:r>
              <w:rPr>
                <w:sz w:val="22"/>
                <w:szCs w:val="22"/>
              </w:rPr>
              <w:t>МБОУ СШ N23 им. П.А.Акинфиева</w:t>
            </w:r>
          </w:p>
        </w:tc>
        <w:tc>
          <w:tcPr>
            <w:tcW w:w="1980" w:type="dxa"/>
            <w:shd w:val="clear" w:color="auto" w:fill="auto"/>
            <w:noWrap/>
            <w:vAlign w:val="center"/>
          </w:tcPr>
          <w:p>
            <w:pPr>
              <w:jc w:val="center"/>
              <w:rPr>
                <w:sz w:val="22"/>
                <w:szCs w:val="22"/>
              </w:rPr>
            </w:pPr>
            <w:r>
              <w:rPr>
                <w:sz w:val="22"/>
                <w:szCs w:val="22"/>
              </w:rPr>
              <w:t>483,10668</w:t>
            </w:r>
          </w:p>
        </w:tc>
        <w:tc>
          <w:tcPr>
            <w:tcW w:w="1800" w:type="dxa"/>
            <w:shd w:val="clear" w:color="auto" w:fill="auto"/>
            <w:noWrap/>
            <w:vAlign w:val="center"/>
          </w:tcPr>
          <w:p>
            <w:pPr>
              <w:jc w:val="center"/>
              <w:rPr>
                <w:sz w:val="22"/>
                <w:szCs w:val="22"/>
              </w:rPr>
            </w:pPr>
            <w:r>
              <w:rPr>
                <w:sz w:val="22"/>
                <w:szCs w:val="22"/>
              </w:rPr>
              <w:t>516,92414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5" w:hRule="atLeast"/>
        </w:trPr>
        <w:tc>
          <w:tcPr>
            <w:tcW w:w="5945" w:type="dxa"/>
            <w:gridSpan w:val="3"/>
            <w:shd w:val="clear" w:color="auto" w:fill="auto"/>
            <w:noWrap/>
            <w:vAlign w:val="center"/>
          </w:tcPr>
          <w:p>
            <w:pPr>
              <w:rPr>
                <w:b/>
                <w:bCs/>
                <w:sz w:val="22"/>
                <w:szCs w:val="22"/>
              </w:rPr>
            </w:pPr>
            <w:r>
              <w:rPr>
                <w:b/>
                <w:bCs/>
                <w:sz w:val="22"/>
                <w:szCs w:val="22"/>
              </w:rPr>
              <w:t>ВСЕГО</w:t>
            </w:r>
          </w:p>
        </w:tc>
        <w:tc>
          <w:tcPr>
            <w:tcW w:w="1980" w:type="dxa"/>
            <w:shd w:val="clear" w:color="auto" w:fill="auto"/>
            <w:noWrap/>
            <w:vAlign w:val="center"/>
          </w:tcPr>
          <w:p>
            <w:pPr>
              <w:jc w:val="center"/>
              <w:rPr>
                <w:b/>
                <w:bCs/>
                <w:sz w:val="22"/>
                <w:szCs w:val="22"/>
              </w:rPr>
            </w:pPr>
            <w:r>
              <w:rPr>
                <w:b/>
                <w:bCs/>
                <w:sz w:val="22"/>
                <w:szCs w:val="22"/>
              </w:rPr>
              <w:t>196 088,34416</w:t>
            </w:r>
          </w:p>
        </w:tc>
        <w:tc>
          <w:tcPr>
            <w:tcW w:w="1800" w:type="dxa"/>
            <w:shd w:val="clear" w:color="auto" w:fill="auto"/>
            <w:noWrap/>
            <w:vAlign w:val="center"/>
          </w:tcPr>
          <w:p>
            <w:pPr>
              <w:jc w:val="center"/>
              <w:rPr>
                <w:b/>
                <w:bCs/>
                <w:sz w:val="22"/>
                <w:szCs w:val="22"/>
              </w:rPr>
            </w:pPr>
            <w:r>
              <w:rPr>
                <w:b/>
                <w:bCs/>
                <w:sz w:val="22"/>
                <w:szCs w:val="22"/>
              </w:rPr>
              <w:t>193 323,81568</w:t>
            </w:r>
          </w:p>
        </w:tc>
      </w:tr>
    </w:tbl>
    <w:p>
      <w:pPr>
        <w:jc w:val="center"/>
        <w:rPr>
          <w:b/>
          <w:bCs/>
          <w:sz w:val="28"/>
          <w:szCs w:val="28"/>
        </w:rPr>
      </w:pPr>
    </w:p>
    <w:p>
      <w:pPr>
        <w:rPr>
          <w:b/>
          <w:bCs/>
          <w:sz w:val="28"/>
          <w:szCs w:val="28"/>
        </w:rPr>
        <w:sectPr>
          <w:pgSz w:w="11906" w:h="16838"/>
          <w:pgMar w:top="1021" w:right="737" w:bottom="1021" w:left="1588" w:header="567" w:footer="567" w:gutter="0"/>
          <w:cols w:space="708" w:num="1"/>
          <w:docGrid w:linePitch="360" w:charSpace="0"/>
        </w:sectPr>
      </w:pPr>
    </w:p>
    <w:p>
      <w:pPr>
        <w:rPr>
          <w:b/>
          <w:bCs/>
          <w:sz w:val="28"/>
          <w:szCs w:val="28"/>
        </w:rPr>
      </w:pPr>
      <w:r>
        <w:rPr>
          <w:b/>
          <w:bCs/>
          <w:sz w:val="28"/>
          <w:szCs w:val="28"/>
          <w:lang/>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-114300</wp:posOffset>
                </wp:positionV>
                <wp:extent cx="2857500" cy="1485900"/>
                <wp:effectExtent l="0" t="0" r="0" b="0"/>
                <wp:wrapNone/>
                <wp:docPr id="11" name="Rectangle 1"/>
                <wp:cNvGraphicFramePr/>
                <a:graphic xmlns:a="http://schemas.openxmlformats.org/drawingml/2006/main">
                  <a:graphicData uri="http://schemas.microsoft.com/office/word/2010/wordprocessingShape">
                    <wps:wsp>
                      <wps:cNvSpPr/>
                      <wps:spPr>
                        <a:xfrm>
                          <a:off x="0" y="0"/>
                          <a:ext cx="2857500" cy="1485900"/>
                        </a:xfrm>
                        <a:prstGeom prst="rect">
                          <a:avLst/>
                        </a:prstGeom>
                        <a:noFill/>
                        <a:ln>
                          <a:noFill/>
                        </a:ln>
                      </wps:spPr>
                      <wps:txbx>
                        <w:txbxContent>
                          <w:p>
                            <w:pPr>
                              <w:rPr>
                                <w:color w:val="000000"/>
                              </w:rPr>
                            </w:pPr>
                            <w:r>
                              <w:rPr>
                                <w:color w:val="000000"/>
                              </w:rPr>
                              <w:t>ПРИЛОЖЕНИЕ 11</w:t>
                            </w:r>
                          </w:p>
                          <w:p>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Rectangle 1" o:spid="_x0000_s1026" o:spt="1" style="position:absolute;left:0pt;margin-left:252pt;margin-top:-9pt;height:117pt;width:225pt;z-index:251670528;mso-width-relative:page;mso-height-relative:page;" filled="f" stroked="f" coordsize="21600,21600" o:gfxdata="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KcOzjYAAAACwEAAA8AAAAAAAAAAQAgAAAAIgAAAGRycy9kb3ducmV2LnhtbFBLAQIUABQAAAAI&#10;AIdO4kCKv+e4tAEAAIgDAAAOAAAAAAAAAAEAIAAAACcBAABkcnMvZTJvRG9jLnhtbFBLBQYAAAAA&#10;BgAGAFkBAABN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11</w:t>
                      </w:r>
                    </w:p>
                    <w:p>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jc w:val="center"/>
        <w:rPr>
          <w:b/>
          <w:bCs/>
          <w:sz w:val="28"/>
          <w:szCs w:val="28"/>
        </w:rPr>
      </w:pPr>
    </w:p>
    <w:p>
      <w:pPr>
        <w:rPr>
          <w:b/>
          <w:bCs/>
          <w:sz w:val="28"/>
          <w:szCs w:val="28"/>
        </w:rPr>
      </w:pPr>
    </w:p>
    <w:p>
      <w:pPr>
        <w:jc w:val="center"/>
        <w:rPr>
          <w:b/>
          <w:bCs/>
          <w:sz w:val="28"/>
          <w:szCs w:val="28"/>
          <w:highlight w:val="yellow"/>
        </w:rPr>
      </w:pPr>
    </w:p>
    <w:p>
      <w:pPr>
        <w:jc w:val="center"/>
        <w:rPr>
          <w:b/>
          <w:bCs/>
          <w:sz w:val="28"/>
          <w:szCs w:val="28"/>
          <w:highlight w:val="yellow"/>
        </w:rPr>
      </w:pPr>
    </w:p>
    <w:p>
      <w:pPr>
        <w:jc w:val="center"/>
        <w:rPr>
          <w:b/>
          <w:bCs/>
          <w:sz w:val="28"/>
          <w:szCs w:val="28"/>
          <w:highlight w:val="yellow"/>
        </w:rPr>
      </w:pPr>
    </w:p>
    <w:p>
      <w:pPr>
        <w:jc w:val="center"/>
        <w:rPr>
          <w:b/>
          <w:bCs/>
          <w:sz w:val="28"/>
          <w:szCs w:val="28"/>
          <w:highlight w:val="yellow"/>
        </w:rPr>
      </w:pPr>
    </w:p>
    <w:p>
      <w:pPr>
        <w:jc w:val="center"/>
        <w:rPr>
          <w:b/>
          <w:bCs/>
          <w:sz w:val="28"/>
          <w:szCs w:val="28"/>
        </w:rPr>
      </w:pPr>
      <w:r>
        <w:rPr>
          <w:b/>
          <w:bCs/>
          <w:sz w:val="28"/>
          <w:szCs w:val="28"/>
        </w:rPr>
        <w:t>Перечень</w:t>
      </w:r>
    </w:p>
    <w:p>
      <w:pPr>
        <w:jc w:val="center"/>
        <w:rPr>
          <w:bCs/>
          <w:sz w:val="28"/>
          <w:szCs w:val="28"/>
        </w:rPr>
      </w:pPr>
      <w:r>
        <w:rPr>
          <w:b/>
          <w:bCs/>
          <w:sz w:val="28"/>
          <w:szCs w:val="28"/>
        </w:rPr>
        <w:t>муниципальных программ, финансируемых из бюджета города Димитровграда Ульяновской области на 2023 год</w:t>
      </w:r>
    </w:p>
    <w:p>
      <w:pPr>
        <w:jc w:val="right"/>
        <w:rPr>
          <w:bCs/>
        </w:rPr>
      </w:pPr>
      <w:r>
        <w:rPr>
          <w:bCs/>
        </w:rPr>
        <w:t>тыс. руб.</w:t>
      </w:r>
    </w:p>
    <w:tbl>
      <w:tblPr>
        <w:tblStyle w:val="6"/>
        <w:tblW w:w="96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700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700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10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60" w:hRule="atLeast"/>
        </w:trPr>
        <w:tc>
          <w:tcPr>
            <w:tcW w:w="560" w:type="dxa"/>
            <w:vMerge w:val="continue"/>
            <w:shd w:val="clear" w:color="auto" w:fill="auto"/>
            <w:noWrap w:val="0"/>
            <w:vAlign w:val="center"/>
          </w:tcPr>
          <w:p>
            <w:pPr>
              <w:rPr>
                <w:b/>
                <w:bCs/>
              </w:rPr>
            </w:pPr>
          </w:p>
        </w:tc>
        <w:tc>
          <w:tcPr>
            <w:tcW w:w="7005" w:type="dxa"/>
            <w:vMerge w:val="continue"/>
            <w:shd w:val="clear" w:color="auto" w:fill="auto"/>
            <w:noWrap w:val="0"/>
            <w:vAlign w:val="center"/>
          </w:tcPr>
          <w:p>
            <w:pPr>
              <w:rPr>
                <w:b/>
                <w:bCs/>
                <w:color w:val="000000"/>
              </w:rPr>
            </w:pPr>
          </w:p>
        </w:tc>
        <w:tc>
          <w:tcPr>
            <w:tcW w:w="210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shd w:val="clear" w:color="auto" w:fill="auto"/>
            <w:noWrap w:val="0"/>
            <w:vAlign w:val="center"/>
          </w:tcPr>
          <w:p>
            <w:pPr>
              <w:jc w:val="center"/>
            </w:pPr>
            <w:r>
              <w:t>1</w:t>
            </w:r>
          </w:p>
        </w:tc>
        <w:tc>
          <w:tcPr>
            <w:tcW w:w="700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00" w:type="dxa"/>
            <w:shd w:val="clear" w:color="auto" w:fill="auto"/>
            <w:noWrap/>
            <w:vAlign w:val="center"/>
          </w:tcPr>
          <w:p>
            <w:pPr>
              <w:jc w:val="center"/>
            </w:pPr>
            <w:r>
              <w:t>15 599,48257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shd w:val="clear" w:color="auto" w:fill="auto"/>
            <w:noWrap w:val="0"/>
            <w:vAlign w:val="center"/>
          </w:tcPr>
          <w:p>
            <w:pPr>
              <w:jc w:val="center"/>
            </w:pPr>
            <w:r>
              <w:t>2</w:t>
            </w:r>
          </w:p>
        </w:tc>
        <w:tc>
          <w:tcPr>
            <w:tcW w:w="700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00" w:type="dxa"/>
            <w:shd w:val="clear" w:color="auto" w:fill="auto"/>
            <w:noWrap/>
            <w:vAlign w:val="center"/>
          </w:tcPr>
          <w:p>
            <w:pPr>
              <w:jc w:val="center"/>
            </w:pPr>
            <w:r>
              <w:t>363 076,82886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45" w:hRule="atLeast"/>
        </w:trPr>
        <w:tc>
          <w:tcPr>
            <w:tcW w:w="560" w:type="dxa"/>
            <w:shd w:val="clear" w:color="auto" w:fill="auto"/>
            <w:noWrap w:val="0"/>
            <w:vAlign w:val="center"/>
          </w:tcPr>
          <w:p>
            <w:pPr>
              <w:jc w:val="center"/>
            </w:pPr>
            <w:r>
              <w:t>3</w:t>
            </w:r>
          </w:p>
        </w:tc>
        <w:tc>
          <w:tcPr>
            <w:tcW w:w="700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00" w:type="dxa"/>
            <w:shd w:val="clear" w:color="auto" w:fill="auto"/>
            <w:noWrap/>
            <w:vAlign w:val="center"/>
          </w:tcPr>
          <w:p>
            <w:pPr>
              <w:jc w:val="center"/>
            </w:pPr>
            <w: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30" w:hRule="atLeast"/>
        </w:trPr>
        <w:tc>
          <w:tcPr>
            <w:tcW w:w="560" w:type="dxa"/>
            <w:shd w:val="clear" w:color="auto" w:fill="auto"/>
            <w:noWrap w:val="0"/>
            <w:vAlign w:val="center"/>
          </w:tcPr>
          <w:p>
            <w:pPr>
              <w:jc w:val="center"/>
            </w:pPr>
            <w:r>
              <w:t>4</w:t>
            </w:r>
          </w:p>
        </w:tc>
        <w:tc>
          <w:tcPr>
            <w:tcW w:w="700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00" w:type="dxa"/>
            <w:shd w:val="clear" w:color="auto" w:fill="auto"/>
            <w:noWrap/>
            <w:vAlign w:val="center"/>
          </w:tcPr>
          <w:p>
            <w:pPr>
              <w:jc w:val="center"/>
            </w:pPr>
            <w:r>
              <w:t>97 707,71818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5" w:hRule="atLeast"/>
        </w:trPr>
        <w:tc>
          <w:tcPr>
            <w:tcW w:w="560" w:type="dxa"/>
            <w:shd w:val="clear" w:color="auto" w:fill="auto"/>
            <w:noWrap w:val="0"/>
            <w:vAlign w:val="center"/>
          </w:tcPr>
          <w:p>
            <w:pPr>
              <w:jc w:val="center"/>
            </w:pPr>
            <w:r>
              <w:t>5</w:t>
            </w:r>
          </w:p>
        </w:tc>
        <w:tc>
          <w:tcPr>
            <w:tcW w:w="700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00" w:type="dxa"/>
            <w:shd w:val="clear" w:color="auto" w:fill="auto"/>
            <w:noWrap/>
            <w:vAlign w:val="center"/>
          </w:tcPr>
          <w:p>
            <w:pPr>
              <w:jc w:val="center"/>
            </w:pPr>
            <w:r>
              <w:t>235 595,37079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0" w:hRule="atLeast"/>
        </w:trPr>
        <w:tc>
          <w:tcPr>
            <w:tcW w:w="560" w:type="dxa"/>
            <w:shd w:val="clear" w:color="auto" w:fill="auto"/>
            <w:noWrap w:val="0"/>
            <w:vAlign w:val="center"/>
          </w:tcPr>
          <w:p>
            <w:pPr>
              <w:jc w:val="center"/>
            </w:pPr>
            <w:r>
              <w:t>6</w:t>
            </w:r>
          </w:p>
        </w:tc>
        <w:tc>
          <w:tcPr>
            <w:tcW w:w="7005" w:type="dxa"/>
            <w:shd w:val="clear" w:color="auto" w:fill="auto"/>
            <w:noWrap w:val="0"/>
            <w:vAlign w:val="center"/>
          </w:tcPr>
          <w:p>
            <w:r>
              <w:t>Муниципальная программа "Обеспечение жильём молодых семей"</w:t>
            </w:r>
          </w:p>
        </w:tc>
        <w:tc>
          <w:tcPr>
            <w:tcW w:w="2100" w:type="dxa"/>
            <w:shd w:val="clear" w:color="auto" w:fill="auto"/>
            <w:noWrap/>
            <w:vAlign w:val="center"/>
          </w:tcPr>
          <w:p>
            <w:pPr>
              <w:jc w:val="center"/>
            </w:pPr>
            <w: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40" w:hRule="atLeast"/>
        </w:trPr>
        <w:tc>
          <w:tcPr>
            <w:tcW w:w="560" w:type="dxa"/>
            <w:shd w:val="clear" w:color="auto" w:fill="auto"/>
            <w:noWrap w:val="0"/>
            <w:vAlign w:val="center"/>
          </w:tcPr>
          <w:p>
            <w:pPr>
              <w:jc w:val="center"/>
            </w:pPr>
            <w:r>
              <w:t>7</w:t>
            </w:r>
          </w:p>
        </w:tc>
        <w:tc>
          <w:tcPr>
            <w:tcW w:w="700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0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0" w:hRule="atLeast"/>
        </w:trPr>
        <w:tc>
          <w:tcPr>
            <w:tcW w:w="560" w:type="dxa"/>
            <w:shd w:val="clear" w:color="auto" w:fill="auto"/>
            <w:noWrap w:val="0"/>
            <w:vAlign w:val="center"/>
          </w:tcPr>
          <w:p>
            <w:pPr>
              <w:jc w:val="center"/>
            </w:pPr>
            <w:r>
              <w:t>8</w:t>
            </w:r>
          </w:p>
        </w:tc>
        <w:tc>
          <w:tcPr>
            <w:tcW w:w="700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00" w:type="dxa"/>
            <w:shd w:val="clear" w:color="auto" w:fill="auto"/>
            <w:noWrap/>
            <w:vAlign w:val="center"/>
          </w:tcPr>
          <w:p>
            <w:pPr>
              <w:jc w:val="center"/>
            </w:pPr>
            <w:r>
              <w:t>1 747 412,27963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0" w:hRule="atLeast"/>
        </w:trPr>
        <w:tc>
          <w:tcPr>
            <w:tcW w:w="560" w:type="dxa"/>
            <w:shd w:val="clear" w:color="auto" w:fill="auto"/>
            <w:noWrap w:val="0"/>
            <w:vAlign w:val="center"/>
          </w:tcPr>
          <w:p>
            <w:pPr>
              <w:jc w:val="center"/>
            </w:pPr>
            <w:r>
              <w:t>9</w:t>
            </w:r>
          </w:p>
        </w:tc>
        <w:tc>
          <w:tcPr>
            <w:tcW w:w="700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00" w:type="dxa"/>
            <w:shd w:val="clear" w:color="auto" w:fill="auto"/>
            <w:noWrap/>
            <w:vAlign w:val="center"/>
          </w:tcPr>
          <w:p>
            <w:pPr>
              <w:jc w:val="center"/>
            </w:pPr>
            <w:r>
              <w:t>77 397,01283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560" w:type="dxa"/>
            <w:shd w:val="clear" w:color="auto" w:fill="auto"/>
            <w:noWrap w:val="0"/>
            <w:vAlign w:val="center"/>
          </w:tcPr>
          <w:p>
            <w:pPr>
              <w:jc w:val="center"/>
            </w:pPr>
            <w:r>
              <w:t>10</w:t>
            </w:r>
          </w:p>
        </w:tc>
        <w:tc>
          <w:tcPr>
            <w:tcW w:w="700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100" w:type="dxa"/>
            <w:shd w:val="clear" w:color="auto" w:fill="auto"/>
            <w:noWrap/>
            <w:vAlign w:val="center"/>
          </w:tcPr>
          <w:p>
            <w:pPr>
              <w:jc w:val="center"/>
            </w:pPr>
            <w: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60" w:hRule="atLeast"/>
        </w:trPr>
        <w:tc>
          <w:tcPr>
            <w:tcW w:w="560" w:type="dxa"/>
            <w:shd w:val="clear" w:color="auto" w:fill="auto"/>
            <w:noWrap w:val="0"/>
            <w:vAlign w:val="center"/>
          </w:tcPr>
          <w:p>
            <w:pPr>
              <w:jc w:val="center"/>
            </w:pPr>
            <w:r>
              <w:t>11</w:t>
            </w:r>
          </w:p>
        </w:tc>
        <w:tc>
          <w:tcPr>
            <w:tcW w:w="700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00" w:type="dxa"/>
            <w:shd w:val="clear" w:color="auto" w:fill="auto"/>
            <w:noWrap/>
            <w:vAlign w:val="center"/>
          </w:tcPr>
          <w:p>
            <w:pPr>
              <w:jc w:val="center"/>
            </w:pPr>
            <w:r>
              <w:t>3 090,76000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95" w:hRule="atLeast"/>
        </w:trPr>
        <w:tc>
          <w:tcPr>
            <w:tcW w:w="560" w:type="dxa"/>
            <w:shd w:val="clear" w:color="auto" w:fill="auto"/>
            <w:noWrap w:val="0"/>
            <w:vAlign w:val="center"/>
          </w:tcPr>
          <w:p>
            <w:pPr>
              <w:jc w:val="center"/>
            </w:pPr>
            <w:r>
              <w:t>12</w:t>
            </w:r>
          </w:p>
        </w:tc>
        <w:tc>
          <w:tcPr>
            <w:tcW w:w="700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00" w:type="dxa"/>
            <w:shd w:val="clear" w:color="auto" w:fill="auto"/>
            <w:noWrap/>
            <w:vAlign w:val="center"/>
          </w:tcPr>
          <w:p>
            <w:pPr>
              <w:jc w:val="center"/>
            </w:pPr>
            <w:r>
              <w:t>21 695,29335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02" w:hRule="atLeast"/>
        </w:trPr>
        <w:tc>
          <w:tcPr>
            <w:tcW w:w="560" w:type="dxa"/>
            <w:shd w:val="clear" w:color="auto" w:fill="auto"/>
            <w:noWrap w:val="0"/>
            <w:vAlign w:val="center"/>
          </w:tcPr>
          <w:p>
            <w:pPr>
              <w:jc w:val="center"/>
            </w:pPr>
            <w:r>
              <w:t>13</w:t>
            </w:r>
          </w:p>
        </w:tc>
        <w:tc>
          <w:tcPr>
            <w:tcW w:w="7005" w:type="dxa"/>
            <w:shd w:val="clear" w:color="auto" w:fill="auto"/>
            <w:noWrap w:val="0"/>
            <w:vAlign w:val="bottom"/>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100" w:type="dxa"/>
            <w:shd w:val="clear" w:color="auto" w:fill="auto"/>
            <w:noWrap/>
            <w:vAlign w:val="center"/>
          </w:tcPr>
          <w:p>
            <w:pPr>
              <w:jc w:val="center"/>
            </w:pPr>
            <w: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19" w:hRule="atLeast"/>
        </w:trPr>
        <w:tc>
          <w:tcPr>
            <w:tcW w:w="560" w:type="dxa"/>
            <w:shd w:val="clear" w:color="auto" w:fill="auto"/>
            <w:noWrap w:val="0"/>
            <w:vAlign w:val="center"/>
          </w:tcPr>
          <w:p>
            <w:pPr>
              <w:jc w:val="center"/>
            </w:pPr>
            <w:r>
              <w:t>14</w:t>
            </w:r>
          </w:p>
        </w:tc>
        <w:tc>
          <w:tcPr>
            <w:tcW w:w="7005"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100" w:type="dxa"/>
            <w:shd w:val="clear" w:color="auto" w:fill="auto"/>
            <w:noWrap/>
            <w:vAlign w:val="center"/>
          </w:tcPr>
          <w:p>
            <w:pPr>
              <w:jc w:val="center"/>
            </w:pPr>
            <w:r>
              <w:t>12 830,50703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75" w:hRule="atLeast"/>
        </w:trPr>
        <w:tc>
          <w:tcPr>
            <w:tcW w:w="7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00" w:type="dxa"/>
            <w:shd w:val="clear" w:color="auto" w:fill="auto"/>
            <w:noWrap w:val="0"/>
            <w:vAlign w:val="center"/>
          </w:tcPr>
          <w:p>
            <w:pPr>
              <w:jc w:val="center"/>
              <w:rPr>
                <w:b/>
                <w:bCs/>
              </w:rPr>
            </w:pPr>
            <w:r>
              <w:rPr>
                <w:b/>
                <w:bCs/>
              </w:rPr>
              <w:t>2 620 594,04628</w:t>
            </w:r>
          </w:p>
        </w:tc>
      </w:tr>
    </w:tbl>
    <w:p>
      <w:pPr>
        <w:jc w:val="right"/>
        <w:rPr>
          <w:bCs/>
        </w:rPr>
      </w:pPr>
    </w:p>
    <w:p>
      <w:pPr>
        <w:jc w:val="right"/>
      </w:pPr>
    </w:p>
    <w:p>
      <w:pPr>
        <w:jc w:val="right"/>
      </w:pPr>
    </w:p>
    <w:p>
      <w:pPr>
        <w:rPr>
          <w:sz w:val="17"/>
          <w:szCs w:val="17"/>
        </w:rPr>
      </w:pPr>
    </w:p>
    <w:p>
      <w:pPr>
        <w:rPr>
          <w:sz w:val="17"/>
          <w:szCs w:val="17"/>
        </w:rPr>
        <w:sectPr>
          <w:pgSz w:w="11906" w:h="16838"/>
          <w:pgMar w:top="1021" w:right="737" w:bottom="1021" w:left="1588" w:header="567" w:footer="567" w:gutter="0"/>
          <w:cols w:space="708"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-9525</wp:posOffset>
                </wp:positionV>
                <wp:extent cx="2857500" cy="1266825"/>
                <wp:effectExtent l="0" t="0" r="0" b="0"/>
                <wp:wrapNone/>
                <wp:docPr id="7" name="Rectangle 1"/>
                <wp:cNvGraphicFramePr/>
                <a:graphic xmlns:a="http://schemas.openxmlformats.org/drawingml/2006/main">
                  <a:graphicData uri="http://schemas.microsoft.com/office/word/2010/wordprocessingShape">
                    <wps:wsp>
                      <wps:cNvSpPr/>
                      <wps:spPr>
                        <a:xfrm>
                          <a:off x="0" y="0"/>
                          <a:ext cx="2857500" cy="1266825"/>
                        </a:xfrm>
                        <a:prstGeom prst="rect">
                          <a:avLst/>
                        </a:prstGeom>
                        <a:noFill/>
                        <a:ln>
                          <a:noFill/>
                        </a:ln>
                      </wps:spPr>
                      <wps:txbx>
                        <w:txbxContent>
                          <w:p>
                            <w:pPr>
                              <w:rPr>
                                <w:color w:val="000000"/>
                              </w:rPr>
                            </w:pPr>
                            <w:r>
                              <w:rPr>
                                <w:color w:val="000000"/>
                              </w:rPr>
                              <w:t>ПРИЛОЖЕНИЕ 12</w:t>
                            </w:r>
                          </w:p>
                          <w:p>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Rectangle 1" o:spid="_x0000_s1026" o:spt="1" style="position:absolute;left:0pt;margin-left:243pt;margin-top:-0.75pt;height:99.75pt;width:225pt;z-index:251666432;mso-width-relative:page;mso-height-relative:page;" filled="f" stroked="f" coordsize="21600,21600" o:gfxdata="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TEgWHYAAAACgEAAA8AAAAAAAAAAQAgAAAAIgAAAGRycy9kb3ducmV2LnhtbFBLAQIUABQAAAAI&#10;AIdO4kAtVfcXtAEAAIcDAAAOAAAAAAAAAAEAIAAAACcBAABkcnMvZTJvRG9jLnhtbFBLBQYAAAAA&#10;BgAGAFkBAABN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12</w:t>
                      </w:r>
                    </w:p>
                    <w:p>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b/>
          <w:bCs/>
          <w:sz w:val="28"/>
          <w:szCs w:val="28"/>
          <w:highlight w:val="yellow"/>
        </w:rPr>
      </w:pPr>
    </w:p>
    <w:p>
      <w:pPr>
        <w:jc w:val="center"/>
        <w:rPr>
          <w:b/>
          <w:bCs/>
          <w:sz w:val="28"/>
          <w:szCs w:val="28"/>
        </w:rPr>
      </w:pPr>
      <w:r>
        <w:rPr>
          <w:b/>
          <w:bCs/>
          <w:sz w:val="28"/>
          <w:szCs w:val="28"/>
        </w:rPr>
        <w:t>Перечень</w:t>
      </w:r>
    </w:p>
    <w:p>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плановый период 2024 и 2025 годов</w:t>
      </w:r>
    </w:p>
    <w:p>
      <w:pPr>
        <w:jc w:val="right"/>
      </w:pPr>
      <w:r>
        <w:t>тыс.руб.</w:t>
      </w:r>
    </w:p>
    <w:tbl>
      <w:tblPr>
        <w:tblStyle w:val="6"/>
        <w:tblW w:w="9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5385"/>
        <w:gridCol w:w="198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35" w:hRule="atLeast"/>
        </w:trPr>
        <w:tc>
          <w:tcPr>
            <w:tcW w:w="560" w:type="dxa"/>
            <w:vMerge w:val="restart"/>
            <w:shd w:val="clear" w:color="auto" w:fill="auto"/>
            <w:noWrap w:val="0"/>
            <w:vAlign w:val="center"/>
          </w:tcPr>
          <w:p>
            <w:pPr>
              <w:jc w:val="center"/>
              <w:rPr>
                <w:b/>
                <w:bCs/>
              </w:rPr>
            </w:pPr>
            <w:r>
              <w:rPr>
                <w:b/>
                <w:bCs/>
              </w:rPr>
              <w:t>№ п/п</w:t>
            </w:r>
          </w:p>
        </w:tc>
        <w:tc>
          <w:tcPr>
            <w:tcW w:w="538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3760" w:type="dxa"/>
            <w:gridSpan w:val="2"/>
            <w:shd w:val="clear" w:color="auto" w:fill="auto"/>
            <w:noWrap/>
            <w:vAlign w:val="center"/>
          </w:tcPr>
          <w:p>
            <w:pPr>
              <w:jc w:val="center"/>
              <w:rPr>
                <w:b/>
                <w:bCs/>
              </w:rPr>
            </w:pPr>
            <w:r>
              <w:rPr>
                <w:b/>
                <w:bCs/>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65" w:hRule="atLeast"/>
        </w:trPr>
        <w:tc>
          <w:tcPr>
            <w:tcW w:w="560" w:type="dxa"/>
            <w:vMerge w:val="continue"/>
            <w:shd w:val="clear" w:color="auto" w:fill="auto"/>
            <w:noWrap w:val="0"/>
            <w:vAlign w:val="center"/>
          </w:tcPr>
          <w:p>
            <w:pPr>
              <w:rPr>
                <w:b/>
                <w:bCs/>
              </w:rPr>
            </w:pPr>
          </w:p>
        </w:tc>
        <w:tc>
          <w:tcPr>
            <w:tcW w:w="5385" w:type="dxa"/>
            <w:vMerge w:val="continue"/>
            <w:shd w:val="clear" w:color="auto" w:fill="auto"/>
            <w:noWrap w:val="0"/>
            <w:vAlign w:val="center"/>
          </w:tcPr>
          <w:p>
            <w:pPr>
              <w:rPr>
                <w:b/>
                <w:bCs/>
                <w:color w:val="000000"/>
              </w:rPr>
            </w:pPr>
          </w:p>
        </w:tc>
        <w:tc>
          <w:tcPr>
            <w:tcW w:w="1980" w:type="dxa"/>
            <w:shd w:val="clear" w:color="auto" w:fill="auto"/>
            <w:noWrap/>
            <w:vAlign w:val="center"/>
          </w:tcPr>
          <w:p>
            <w:pPr>
              <w:jc w:val="center"/>
              <w:rPr>
                <w:b/>
                <w:bCs/>
              </w:rPr>
            </w:pPr>
            <w:r>
              <w:rPr>
                <w:b/>
                <w:bCs/>
              </w:rPr>
              <w:t>2024 год</w:t>
            </w:r>
          </w:p>
        </w:tc>
        <w:tc>
          <w:tcPr>
            <w:tcW w:w="1780" w:type="dxa"/>
            <w:shd w:val="clear" w:color="auto" w:fill="auto"/>
            <w:noWrap/>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25" w:hRule="atLeast"/>
        </w:trPr>
        <w:tc>
          <w:tcPr>
            <w:tcW w:w="560" w:type="dxa"/>
            <w:shd w:val="clear" w:color="auto" w:fill="auto"/>
            <w:noWrap w:val="0"/>
            <w:vAlign w:val="center"/>
          </w:tcPr>
          <w:p>
            <w:pPr>
              <w:jc w:val="center"/>
            </w:pPr>
            <w:r>
              <w:t>1</w:t>
            </w:r>
          </w:p>
        </w:tc>
        <w:tc>
          <w:tcPr>
            <w:tcW w:w="538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1980" w:type="dxa"/>
            <w:shd w:val="clear" w:color="auto" w:fill="auto"/>
            <w:noWrap/>
            <w:vAlign w:val="center"/>
          </w:tcPr>
          <w:p>
            <w:pPr>
              <w:jc w:val="center"/>
            </w:pPr>
            <w:r>
              <w:t>17 237,90000</w:t>
            </w:r>
          </w:p>
        </w:tc>
        <w:tc>
          <w:tcPr>
            <w:tcW w:w="17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10" w:hRule="atLeast"/>
        </w:trPr>
        <w:tc>
          <w:tcPr>
            <w:tcW w:w="560" w:type="dxa"/>
            <w:shd w:val="clear" w:color="auto" w:fill="auto"/>
            <w:noWrap w:val="0"/>
            <w:vAlign w:val="center"/>
          </w:tcPr>
          <w:p>
            <w:pPr>
              <w:jc w:val="center"/>
            </w:pPr>
            <w:r>
              <w:t>2</w:t>
            </w:r>
          </w:p>
        </w:tc>
        <w:tc>
          <w:tcPr>
            <w:tcW w:w="538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80" w:type="dxa"/>
            <w:shd w:val="clear" w:color="auto" w:fill="auto"/>
            <w:noWrap/>
            <w:vAlign w:val="center"/>
          </w:tcPr>
          <w:p>
            <w:pPr>
              <w:jc w:val="center"/>
            </w:pPr>
            <w:r>
              <w:t>245 325,65120</w:t>
            </w:r>
          </w:p>
        </w:tc>
        <w:tc>
          <w:tcPr>
            <w:tcW w:w="1780" w:type="dxa"/>
            <w:shd w:val="clear" w:color="auto" w:fill="auto"/>
            <w:noWrap/>
            <w:vAlign w:val="center"/>
          </w:tcPr>
          <w:p>
            <w:pPr>
              <w:jc w:val="center"/>
            </w:pPr>
            <w:r>
              <w:t>258 250,92484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0" w:hRule="atLeast"/>
        </w:trPr>
        <w:tc>
          <w:tcPr>
            <w:tcW w:w="560" w:type="dxa"/>
            <w:shd w:val="clear" w:color="auto" w:fill="auto"/>
            <w:noWrap w:val="0"/>
            <w:vAlign w:val="center"/>
          </w:tcPr>
          <w:p>
            <w:pPr>
              <w:jc w:val="center"/>
            </w:pPr>
            <w:r>
              <w:t>3</w:t>
            </w:r>
          </w:p>
        </w:tc>
        <w:tc>
          <w:tcPr>
            <w:tcW w:w="538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1980" w:type="dxa"/>
            <w:shd w:val="clear" w:color="auto" w:fill="auto"/>
            <w:noWrap/>
            <w:vAlign w:val="center"/>
          </w:tcPr>
          <w:p>
            <w:pPr>
              <w:jc w:val="center"/>
            </w:pPr>
            <w:r>
              <w:t>78 444,80000</w:t>
            </w:r>
          </w:p>
        </w:tc>
        <w:tc>
          <w:tcPr>
            <w:tcW w:w="17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35" w:hRule="atLeast"/>
        </w:trPr>
        <w:tc>
          <w:tcPr>
            <w:tcW w:w="560" w:type="dxa"/>
            <w:shd w:val="clear" w:color="auto" w:fill="auto"/>
            <w:noWrap w:val="0"/>
            <w:vAlign w:val="center"/>
          </w:tcPr>
          <w:p>
            <w:pPr>
              <w:jc w:val="center"/>
            </w:pPr>
            <w:r>
              <w:t>4</w:t>
            </w:r>
          </w:p>
        </w:tc>
        <w:tc>
          <w:tcPr>
            <w:tcW w:w="538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0" w:type="dxa"/>
            <w:shd w:val="clear" w:color="auto" w:fill="auto"/>
            <w:noWrap/>
            <w:vAlign w:val="center"/>
          </w:tcPr>
          <w:p>
            <w:pPr>
              <w:jc w:val="center"/>
            </w:pPr>
            <w:r>
              <w:t>53 116,73000</w:t>
            </w:r>
          </w:p>
        </w:tc>
        <w:tc>
          <w:tcPr>
            <w:tcW w:w="1780" w:type="dxa"/>
            <w:shd w:val="clear" w:color="auto" w:fill="auto"/>
            <w:noWrap/>
            <w:vAlign w:val="center"/>
          </w:tcPr>
          <w:p>
            <w:pPr>
              <w:jc w:val="center"/>
            </w:pPr>
            <w: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35" w:hRule="atLeast"/>
        </w:trPr>
        <w:tc>
          <w:tcPr>
            <w:tcW w:w="560" w:type="dxa"/>
            <w:shd w:val="clear" w:color="auto" w:fill="auto"/>
            <w:noWrap w:val="0"/>
            <w:vAlign w:val="center"/>
          </w:tcPr>
          <w:p>
            <w:pPr>
              <w:jc w:val="center"/>
            </w:pPr>
            <w:r>
              <w:t>5</w:t>
            </w:r>
          </w:p>
        </w:tc>
        <w:tc>
          <w:tcPr>
            <w:tcW w:w="538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1980" w:type="dxa"/>
            <w:shd w:val="clear" w:color="auto" w:fill="auto"/>
            <w:noWrap/>
            <w:vAlign w:val="center"/>
          </w:tcPr>
          <w:p>
            <w:pPr>
              <w:jc w:val="center"/>
            </w:pPr>
            <w:r>
              <w:t>79 942,80000</w:t>
            </w:r>
          </w:p>
        </w:tc>
        <w:tc>
          <w:tcPr>
            <w:tcW w:w="17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0" w:hRule="atLeast"/>
        </w:trPr>
        <w:tc>
          <w:tcPr>
            <w:tcW w:w="560" w:type="dxa"/>
            <w:shd w:val="clear" w:color="auto" w:fill="auto"/>
            <w:noWrap w:val="0"/>
            <w:vAlign w:val="center"/>
          </w:tcPr>
          <w:p>
            <w:pPr>
              <w:jc w:val="center"/>
            </w:pPr>
            <w:r>
              <w:t>6</w:t>
            </w:r>
          </w:p>
        </w:tc>
        <w:tc>
          <w:tcPr>
            <w:tcW w:w="538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1980" w:type="dxa"/>
            <w:shd w:val="clear" w:color="auto" w:fill="auto"/>
            <w:noWrap/>
            <w:vAlign w:val="center"/>
          </w:tcPr>
          <w:p>
            <w:pPr>
              <w:jc w:val="center"/>
            </w:pPr>
            <w:r>
              <w:t>193 188,02537</w:t>
            </w:r>
          </w:p>
        </w:tc>
        <w:tc>
          <w:tcPr>
            <w:tcW w:w="17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25" w:hRule="atLeast"/>
        </w:trPr>
        <w:tc>
          <w:tcPr>
            <w:tcW w:w="560" w:type="dxa"/>
            <w:shd w:val="clear" w:color="auto" w:fill="auto"/>
            <w:noWrap w:val="0"/>
            <w:vAlign w:val="center"/>
          </w:tcPr>
          <w:p>
            <w:pPr>
              <w:jc w:val="center"/>
            </w:pPr>
            <w:r>
              <w:t>7</w:t>
            </w:r>
          </w:p>
        </w:tc>
        <w:tc>
          <w:tcPr>
            <w:tcW w:w="5385" w:type="dxa"/>
            <w:shd w:val="clear" w:color="auto" w:fill="auto"/>
            <w:noWrap w:val="0"/>
            <w:vAlign w:val="center"/>
          </w:tcPr>
          <w:p>
            <w:r>
              <w:t>Муниципальная программа "Обеспечение жильём молодых семей"</w:t>
            </w:r>
          </w:p>
        </w:tc>
        <w:tc>
          <w:tcPr>
            <w:tcW w:w="1980" w:type="dxa"/>
            <w:shd w:val="clear" w:color="auto" w:fill="auto"/>
            <w:noWrap/>
            <w:vAlign w:val="center"/>
          </w:tcPr>
          <w:p>
            <w:pPr>
              <w:jc w:val="center"/>
            </w:pPr>
            <w:r>
              <w:t>1 875,16114</w:t>
            </w:r>
          </w:p>
        </w:tc>
        <w:tc>
          <w:tcPr>
            <w:tcW w:w="1780" w:type="dxa"/>
            <w:shd w:val="clear" w:color="auto" w:fill="auto"/>
            <w:noWrap/>
            <w:vAlign w:val="center"/>
          </w:tcPr>
          <w:p>
            <w:pPr>
              <w:jc w:val="center"/>
            </w:pPr>
            <w:r>
              <w:t>1 878,40341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65" w:hRule="atLeast"/>
        </w:trPr>
        <w:tc>
          <w:tcPr>
            <w:tcW w:w="560" w:type="dxa"/>
            <w:shd w:val="clear" w:color="auto" w:fill="auto"/>
            <w:noWrap w:val="0"/>
            <w:vAlign w:val="center"/>
          </w:tcPr>
          <w:p>
            <w:pPr>
              <w:jc w:val="center"/>
            </w:pPr>
            <w:r>
              <w:t>8</w:t>
            </w:r>
          </w:p>
        </w:tc>
        <w:tc>
          <w:tcPr>
            <w:tcW w:w="538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0" w:type="dxa"/>
            <w:shd w:val="clear" w:color="auto" w:fill="auto"/>
            <w:noWrap/>
            <w:vAlign w:val="center"/>
          </w:tcPr>
          <w:p>
            <w:pPr>
              <w:jc w:val="center"/>
            </w:pPr>
            <w:r>
              <w:t>975,00000</w:t>
            </w:r>
          </w:p>
        </w:tc>
        <w:tc>
          <w:tcPr>
            <w:tcW w:w="1780" w:type="dxa"/>
            <w:shd w:val="clear" w:color="auto" w:fill="auto"/>
            <w:noWrap/>
            <w:vAlign w:val="center"/>
          </w:tcPr>
          <w:p>
            <w:pPr>
              <w:jc w:val="center"/>
            </w:pPr>
            <w: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5" w:hRule="atLeast"/>
        </w:trPr>
        <w:tc>
          <w:tcPr>
            <w:tcW w:w="560" w:type="dxa"/>
            <w:shd w:val="clear" w:color="auto" w:fill="auto"/>
            <w:noWrap w:val="0"/>
            <w:vAlign w:val="center"/>
          </w:tcPr>
          <w:p>
            <w:pPr>
              <w:jc w:val="center"/>
            </w:pPr>
            <w:r>
              <w:t>9</w:t>
            </w:r>
          </w:p>
        </w:tc>
        <w:tc>
          <w:tcPr>
            <w:tcW w:w="538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1980" w:type="dxa"/>
            <w:shd w:val="clear" w:color="auto" w:fill="auto"/>
            <w:noWrap/>
            <w:vAlign w:val="center"/>
          </w:tcPr>
          <w:p>
            <w:pPr>
              <w:jc w:val="center"/>
            </w:pPr>
            <w:r>
              <w:t>1 560 975,02566</w:t>
            </w:r>
          </w:p>
        </w:tc>
        <w:tc>
          <w:tcPr>
            <w:tcW w:w="17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80" w:hRule="atLeast"/>
        </w:trPr>
        <w:tc>
          <w:tcPr>
            <w:tcW w:w="560" w:type="dxa"/>
            <w:shd w:val="clear" w:color="auto" w:fill="auto"/>
            <w:noWrap w:val="0"/>
            <w:vAlign w:val="center"/>
          </w:tcPr>
          <w:p>
            <w:pPr>
              <w:jc w:val="center"/>
            </w:pPr>
            <w:r>
              <w:t>10</w:t>
            </w:r>
          </w:p>
        </w:tc>
        <w:tc>
          <w:tcPr>
            <w:tcW w:w="538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1980" w:type="dxa"/>
            <w:shd w:val="clear" w:color="auto" w:fill="auto"/>
            <w:noWrap/>
            <w:vAlign w:val="center"/>
          </w:tcPr>
          <w:p>
            <w:pPr>
              <w:jc w:val="center"/>
            </w:pPr>
            <w:r>
              <w:t>84 519,01294</w:t>
            </w:r>
          </w:p>
        </w:tc>
        <w:tc>
          <w:tcPr>
            <w:tcW w:w="178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5" w:hRule="atLeast"/>
        </w:trPr>
        <w:tc>
          <w:tcPr>
            <w:tcW w:w="560" w:type="dxa"/>
            <w:shd w:val="clear" w:color="auto" w:fill="auto"/>
            <w:noWrap w:val="0"/>
            <w:vAlign w:val="center"/>
          </w:tcPr>
          <w:p>
            <w:pPr>
              <w:jc w:val="center"/>
            </w:pPr>
            <w:r>
              <w:t>11</w:t>
            </w:r>
          </w:p>
        </w:tc>
        <w:tc>
          <w:tcPr>
            <w:tcW w:w="5385" w:type="dxa"/>
            <w:shd w:val="clear" w:color="auto" w:fill="auto"/>
            <w:noWrap w:val="0"/>
            <w:vAlign w:val="center"/>
          </w:tcPr>
          <w:p>
            <w:r>
              <w:t>Муниципальная программа «Обеспечение экологической безопасности на территории города Димитровграда Ульяновской области»</w:t>
            </w:r>
          </w:p>
        </w:tc>
        <w:tc>
          <w:tcPr>
            <w:tcW w:w="1980" w:type="dxa"/>
            <w:shd w:val="clear" w:color="auto" w:fill="auto"/>
            <w:noWrap/>
            <w:vAlign w:val="center"/>
          </w:tcPr>
          <w:p>
            <w:pPr>
              <w:jc w:val="center"/>
            </w:pPr>
            <w:r>
              <w:t>105,26316</w:t>
            </w:r>
          </w:p>
        </w:tc>
        <w:tc>
          <w:tcPr>
            <w:tcW w:w="1780" w:type="dxa"/>
            <w:shd w:val="clear" w:color="auto" w:fill="auto"/>
            <w:noWrap/>
            <w:vAlign w:val="center"/>
          </w:tcPr>
          <w:p>
            <w:pPr>
              <w:jc w:val="center"/>
            </w:pPr>
            <w: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65" w:hRule="atLeast"/>
        </w:trPr>
        <w:tc>
          <w:tcPr>
            <w:tcW w:w="560" w:type="dxa"/>
            <w:shd w:val="clear" w:color="auto" w:fill="auto"/>
            <w:noWrap w:val="0"/>
            <w:vAlign w:val="center"/>
          </w:tcPr>
          <w:p>
            <w:pPr>
              <w:jc w:val="center"/>
            </w:pPr>
            <w:r>
              <w:t>12</w:t>
            </w:r>
          </w:p>
        </w:tc>
        <w:tc>
          <w:tcPr>
            <w:tcW w:w="538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1980" w:type="dxa"/>
            <w:shd w:val="clear" w:color="auto" w:fill="auto"/>
            <w:noWrap/>
            <w:vAlign w:val="center"/>
          </w:tcPr>
          <w:p>
            <w:pPr>
              <w:jc w:val="center"/>
            </w:pPr>
            <w:r>
              <w:t>21 405,30742</w:t>
            </w:r>
          </w:p>
        </w:tc>
        <w:tc>
          <w:tcPr>
            <w:tcW w:w="1780" w:type="dxa"/>
            <w:shd w:val="clear" w:color="auto" w:fill="auto"/>
            <w:noWrap/>
            <w:vAlign w:val="center"/>
          </w:tcPr>
          <w:p>
            <w:pPr>
              <w:jc w:val="center"/>
            </w:pPr>
            <w:r>
              <w:t>21 405,30002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75" w:hRule="atLeast"/>
        </w:trPr>
        <w:tc>
          <w:tcPr>
            <w:tcW w:w="594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980" w:type="dxa"/>
            <w:shd w:val="clear" w:color="auto" w:fill="auto"/>
            <w:noWrap w:val="0"/>
            <w:vAlign w:val="center"/>
          </w:tcPr>
          <w:p>
            <w:pPr>
              <w:jc w:val="center"/>
              <w:rPr>
                <w:b/>
                <w:bCs/>
              </w:rPr>
            </w:pPr>
            <w:r>
              <w:rPr>
                <w:b/>
                <w:bCs/>
              </w:rPr>
              <w:t>2 337 110,67689</w:t>
            </w:r>
          </w:p>
        </w:tc>
        <w:tc>
          <w:tcPr>
            <w:tcW w:w="1780" w:type="dxa"/>
            <w:shd w:val="clear" w:color="auto" w:fill="auto"/>
            <w:noWrap w:val="0"/>
            <w:vAlign w:val="center"/>
          </w:tcPr>
          <w:p>
            <w:pPr>
              <w:jc w:val="center"/>
              <w:rPr>
                <w:b/>
                <w:bCs/>
              </w:rPr>
            </w:pPr>
            <w:r>
              <w:rPr>
                <w:b/>
                <w:bCs/>
              </w:rPr>
              <w:t>329 134,20143</w:t>
            </w:r>
          </w:p>
        </w:tc>
      </w:tr>
    </w:tbl>
    <w:p>
      <w:pPr>
        <w:jc w:val="right"/>
        <w:rPr>
          <w:sz w:val="17"/>
          <w:szCs w:val="17"/>
        </w:rPr>
      </w:pPr>
    </w:p>
    <w:p>
      <w:pPr>
        <w:jc w:val="right"/>
        <w:rPr>
          <w:sz w:val="17"/>
          <w:szCs w:val="17"/>
        </w:rPr>
      </w:pPr>
    </w:p>
    <w:p>
      <w:pPr>
        <w:jc w:val="right"/>
        <w:rPr>
          <w:sz w:val="17"/>
          <w:szCs w:val="17"/>
        </w:rPr>
        <w:sectPr>
          <w:pgSz w:w="11906" w:h="16838"/>
          <w:pgMar w:top="1021" w:right="737" w:bottom="1021" w:left="1588" w:header="567" w:footer="567" w:gutter="0"/>
          <w:cols w:space="708" w:num="1"/>
          <w:docGrid w:linePitch="360" w:charSpace="0"/>
        </w:sectPr>
      </w:pPr>
    </w:p>
    <w:p>
      <w:pPr>
        <w:ind w:left="4962"/>
      </w:pPr>
      <w:r>
        <w:rPr>
          <w:color w:val="000000"/>
        </w:rPr>
        <w:t>ПРИЛОЖЕНИЕ 13</w:t>
      </w:r>
      <w:r>
        <w:rPr>
          <w:color w:val="000000"/>
        </w:rPr>
        <w:br w:type="textWrapping"/>
      </w:r>
      <w:r>
        <w:rPr>
          <w:color w:val="000000"/>
        </w:rPr>
        <w:t>к решению Городской Думы города Димитровграда Ульяновской области третьего созыва от 14.12.2022 №92/805</w:t>
      </w:r>
    </w:p>
    <w:p>
      <w:pPr>
        <w:rPr>
          <w:b/>
          <w:bCs/>
          <w:sz w:val="28"/>
          <w:szCs w:val="28"/>
        </w:rPr>
      </w:pPr>
    </w:p>
    <w:p>
      <w:pPr>
        <w:rPr>
          <w:b/>
          <w:bCs/>
          <w:sz w:val="28"/>
          <w:szCs w:val="28"/>
        </w:rPr>
      </w:pPr>
    </w:p>
    <w:p>
      <w:pPr>
        <w:rPr>
          <w:b/>
          <w:bCs/>
          <w:sz w:val="28"/>
          <w:szCs w:val="28"/>
          <w:highlight w:val="yellow"/>
        </w:rPr>
      </w:pPr>
    </w:p>
    <w:p>
      <w:pPr>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w:t>
      </w:r>
    </w:p>
    <w:p>
      <w:pPr>
        <w:jc w:val="center"/>
        <w:rPr>
          <w:b/>
          <w:bCs/>
          <w:sz w:val="28"/>
          <w:szCs w:val="28"/>
        </w:rPr>
      </w:pPr>
      <w:r>
        <w:rPr>
          <w:b/>
          <w:bCs/>
          <w:sz w:val="28"/>
          <w:szCs w:val="28"/>
        </w:rPr>
        <w:t>осуществляется за счет межбюджетных субсидий на 2023 год</w:t>
      </w:r>
    </w:p>
    <w:p>
      <w:pPr>
        <w:jc w:val="right"/>
        <w:rPr>
          <w:sz w:val="22"/>
          <w:szCs w:val="22"/>
        </w:rPr>
      </w:pPr>
      <w:r>
        <w:rPr>
          <w:sz w:val="22"/>
          <w:szCs w:val="22"/>
        </w:rPr>
        <w:t>тыс.руб.</w:t>
      </w:r>
    </w:p>
    <w:p>
      <w:pPr>
        <w:rPr>
          <w:b/>
          <w:bCs/>
          <w:sz w:val="28"/>
          <w:szCs w:val="28"/>
        </w:rPr>
      </w:pPr>
    </w:p>
    <w:tbl>
      <w:tblPr>
        <w:tblStyle w:val="6"/>
        <w:tblW w:w="957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4219"/>
        <w:gridCol w:w="1657"/>
        <w:gridCol w:w="1657"/>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73" w:type="dxa"/>
            <w:vMerge w:val="restart"/>
            <w:shd w:val="clear" w:color="auto" w:fill="auto"/>
            <w:noWrap w:val="0"/>
            <w:vAlign w:val="center"/>
          </w:tcPr>
          <w:p>
            <w:pPr>
              <w:jc w:val="center"/>
              <w:rPr>
                <w:b/>
                <w:bCs/>
              </w:rPr>
            </w:pPr>
            <w:r>
              <w:rPr>
                <w:b/>
                <w:bCs/>
              </w:rPr>
              <w:t>№ п/п</w:t>
            </w:r>
          </w:p>
        </w:tc>
        <w:tc>
          <w:tcPr>
            <w:tcW w:w="4219" w:type="dxa"/>
            <w:vMerge w:val="restart"/>
            <w:shd w:val="clear" w:color="auto" w:fill="auto"/>
            <w:noWrap w:val="0"/>
            <w:vAlign w:val="center"/>
          </w:tcPr>
          <w:p>
            <w:pPr>
              <w:jc w:val="center"/>
              <w:rPr>
                <w:b/>
                <w:bCs/>
                <w:color w:val="000000"/>
              </w:rPr>
            </w:pPr>
            <w:r>
              <w:rPr>
                <w:b/>
                <w:bCs/>
                <w:color w:val="000000"/>
              </w:rPr>
              <w:t>Наименование объектов</w:t>
            </w:r>
          </w:p>
        </w:tc>
        <w:tc>
          <w:tcPr>
            <w:tcW w:w="4786" w:type="dxa"/>
            <w:gridSpan w:val="3"/>
            <w:shd w:val="clear" w:color="auto" w:fill="auto"/>
            <w:noWrap/>
            <w:vAlign w:val="bottom"/>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573" w:type="dxa"/>
            <w:vMerge w:val="continue"/>
            <w:shd w:val="clear" w:color="auto" w:fill="auto"/>
            <w:noWrap w:val="0"/>
            <w:vAlign w:val="center"/>
          </w:tcPr>
          <w:p>
            <w:pPr>
              <w:rPr>
                <w:b/>
                <w:bCs/>
              </w:rPr>
            </w:pPr>
          </w:p>
        </w:tc>
        <w:tc>
          <w:tcPr>
            <w:tcW w:w="4219" w:type="dxa"/>
            <w:vMerge w:val="continue"/>
            <w:shd w:val="clear" w:color="auto" w:fill="auto"/>
            <w:noWrap w:val="0"/>
            <w:vAlign w:val="center"/>
          </w:tcPr>
          <w:p>
            <w:pPr>
              <w:rPr>
                <w:b/>
                <w:bCs/>
                <w:color w:val="000000"/>
              </w:rPr>
            </w:pPr>
          </w:p>
        </w:tc>
        <w:tc>
          <w:tcPr>
            <w:tcW w:w="1657" w:type="dxa"/>
            <w:vMerge w:val="restart"/>
            <w:shd w:val="clear" w:color="auto" w:fill="auto"/>
            <w:noWrap/>
            <w:vAlign w:val="center"/>
          </w:tcPr>
          <w:p>
            <w:pPr>
              <w:jc w:val="center"/>
              <w:rPr>
                <w:b/>
                <w:bCs/>
                <w:sz w:val="22"/>
                <w:szCs w:val="22"/>
              </w:rPr>
            </w:pPr>
            <w:r>
              <w:rPr>
                <w:b/>
                <w:bCs/>
                <w:sz w:val="22"/>
                <w:szCs w:val="22"/>
              </w:rPr>
              <w:t xml:space="preserve">Всего </w:t>
            </w:r>
          </w:p>
        </w:tc>
        <w:tc>
          <w:tcPr>
            <w:tcW w:w="3129" w:type="dxa"/>
            <w:gridSpan w:val="2"/>
            <w:shd w:val="clear" w:color="auto" w:fill="auto"/>
            <w:noWrap/>
            <w:vAlign w:val="center"/>
          </w:tcPr>
          <w:p>
            <w:pPr>
              <w:jc w:val="center"/>
              <w:rPr>
                <w:b/>
                <w:bCs/>
              </w:rPr>
            </w:pPr>
            <w:r>
              <w:rPr>
                <w:b/>
                <w:bCs/>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76" w:hRule="atLeast"/>
        </w:trPr>
        <w:tc>
          <w:tcPr>
            <w:tcW w:w="573" w:type="dxa"/>
            <w:vMerge w:val="continue"/>
            <w:shd w:val="clear" w:color="auto" w:fill="auto"/>
            <w:noWrap w:val="0"/>
            <w:vAlign w:val="center"/>
          </w:tcPr>
          <w:p>
            <w:pPr>
              <w:rPr>
                <w:b/>
                <w:bCs/>
              </w:rPr>
            </w:pPr>
          </w:p>
        </w:tc>
        <w:tc>
          <w:tcPr>
            <w:tcW w:w="4219" w:type="dxa"/>
            <w:vMerge w:val="continue"/>
            <w:shd w:val="clear" w:color="auto" w:fill="auto"/>
            <w:noWrap w:val="0"/>
            <w:vAlign w:val="center"/>
          </w:tcPr>
          <w:p>
            <w:pPr>
              <w:rPr>
                <w:b/>
                <w:bCs/>
                <w:color w:val="000000"/>
              </w:rPr>
            </w:pPr>
          </w:p>
        </w:tc>
        <w:tc>
          <w:tcPr>
            <w:tcW w:w="1657" w:type="dxa"/>
            <w:vMerge w:val="continue"/>
            <w:shd w:val="clear" w:color="auto" w:fill="auto"/>
            <w:noWrap w:val="0"/>
            <w:vAlign w:val="center"/>
          </w:tcPr>
          <w:p>
            <w:pPr>
              <w:rPr>
                <w:b/>
                <w:bCs/>
                <w:sz w:val="22"/>
                <w:szCs w:val="22"/>
              </w:rPr>
            </w:pPr>
          </w:p>
        </w:tc>
        <w:tc>
          <w:tcPr>
            <w:tcW w:w="1657" w:type="dxa"/>
            <w:shd w:val="clear" w:color="auto" w:fill="auto"/>
            <w:noWrap w:val="0"/>
            <w:vAlign w:val="center"/>
          </w:tcPr>
          <w:p>
            <w:pPr>
              <w:jc w:val="center"/>
              <w:rPr>
                <w:b/>
                <w:bCs/>
              </w:rPr>
            </w:pPr>
            <w:r>
              <w:rPr>
                <w:b/>
                <w:bCs/>
              </w:rPr>
              <w:t>областной бюджет</w:t>
            </w:r>
          </w:p>
        </w:tc>
        <w:tc>
          <w:tcPr>
            <w:tcW w:w="1473" w:type="dxa"/>
            <w:shd w:val="clear" w:color="auto" w:fill="auto"/>
            <w:noWrap w:val="0"/>
            <w:vAlign w:val="center"/>
          </w:tcPr>
          <w:p>
            <w:pPr>
              <w:jc w:val="center"/>
              <w:rPr>
                <w:b/>
                <w:bCs/>
              </w:rPr>
            </w:pPr>
            <w:r>
              <w:rPr>
                <w:b/>
                <w:bCs/>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49" w:hRule="atLeast"/>
        </w:trPr>
        <w:tc>
          <w:tcPr>
            <w:tcW w:w="573" w:type="dxa"/>
            <w:vMerge w:val="restart"/>
            <w:shd w:val="clear" w:color="auto" w:fill="auto"/>
            <w:noWrap w:val="0"/>
            <w:vAlign w:val="center"/>
          </w:tcPr>
          <w:p>
            <w:pPr>
              <w:jc w:val="center"/>
            </w:pPr>
            <w:r>
              <w:t>1</w:t>
            </w:r>
          </w:p>
        </w:tc>
        <w:tc>
          <w:tcPr>
            <w:tcW w:w="4219" w:type="dxa"/>
            <w:shd w:val="clear" w:color="auto" w:fill="auto"/>
            <w:noWrap w:val="0"/>
            <w:vAlign w:val="center"/>
          </w:tcPr>
          <w:p>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57" w:type="dxa"/>
            <w:shd w:val="clear" w:color="auto" w:fill="auto"/>
            <w:noWrap/>
            <w:vAlign w:val="center"/>
          </w:tcPr>
          <w:p>
            <w:pPr>
              <w:jc w:val="center"/>
            </w:pPr>
            <w:r>
              <w:t>42 902,09074</w:t>
            </w:r>
          </w:p>
        </w:tc>
        <w:tc>
          <w:tcPr>
            <w:tcW w:w="1657" w:type="dxa"/>
            <w:shd w:val="clear" w:color="auto" w:fill="auto"/>
            <w:noWrap/>
            <w:vAlign w:val="center"/>
          </w:tcPr>
          <w:p>
            <w:pPr>
              <w:jc w:val="center"/>
            </w:pPr>
            <w:r>
              <w:t>39 212,11600</w:t>
            </w:r>
          </w:p>
        </w:tc>
        <w:tc>
          <w:tcPr>
            <w:tcW w:w="1473" w:type="dxa"/>
            <w:shd w:val="clear" w:color="auto" w:fill="auto"/>
            <w:noWrap/>
            <w:vAlign w:val="center"/>
          </w:tcPr>
          <w:p>
            <w:pPr>
              <w:jc w:val="center"/>
            </w:pPr>
            <w: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16" w:hRule="atLeast"/>
        </w:trPr>
        <w:tc>
          <w:tcPr>
            <w:tcW w:w="573" w:type="dxa"/>
            <w:vMerge w:val="continue"/>
            <w:shd w:val="clear" w:color="auto" w:fill="auto"/>
            <w:noWrap w:val="0"/>
            <w:vAlign w:val="center"/>
          </w:tcPr>
          <w:p/>
        </w:tc>
        <w:tc>
          <w:tcPr>
            <w:tcW w:w="4219" w:type="dxa"/>
            <w:shd w:val="clear" w:color="auto" w:fill="auto"/>
            <w:noWrap w:val="0"/>
            <w:vAlign w:val="center"/>
          </w:tcPr>
          <w:p>
            <w:r>
              <w:t>в том числе:</w:t>
            </w:r>
          </w:p>
        </w:tc>
        <w:tc>
          <w:tcPr>
            <w:tcW w:w="1657" w:type="dxa"/>
            <w:shd w:val="clear" w:color="auto" w:fill="auto"/>
            <w:noWrap/>
            <w:vAlign w:val="center"/>
          </w:tcPr>
          <w:p>
            <w:pPr>
              <w:jc w:val="center"/>
            </w:pPr>
            <w:r>
              <w:t> </w:t>
            </w:r>
          </w:p>
        </w:tc>
        <w:tc>
          <w:tcPr>
            <w:tcW w:w="1657" w:type="dxa"/>
            <w:shd w:val="clear" w:color="auto" w:fill="auto"/>
            <w:noWrap/>
            <w:vAlign w:val="center"/>
          </w:tcPr>
          <w:p>
            <w:pPr>
              <w:jc w:val="center"/>
            </w:pPr>
            <w:r>
              <w:t> </w:t>
            </w:r>
          </w:p>
        </w:tc>
        <w:tc>
          <w:tcPr>
            <w:tcW w:w="1473"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413" w:hRule="atLeast"/>
        </w:trPr>
        <w:tc>
          <w:tcPr>
            <w:tcW w:w="573" w:type="dxa"/>
            <w:vMerge w:val="continue"/>
            <w:shd w:val="clear" w:color="auto" w:fill="auto"/>
            <w:noWrap w:val="0"/>
            <w:vAlign w:val="center"/>
          </w:tcPr>
          <w:p/>
        </w:tc>
        <w:tc>
          <w:tcPr>
            <w:tcW w:w="4219" w:type="dxa"/>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57" w:type="dxa"/>
            <w:shd w:val="clear" w:color="auto" w:fill="auto"/>
            <w:noWrap/>
            <w:vAlign w:val="center"/>
          </w:tcPr>
          <w:p>
            <w:pPr>
              <w:jc w:val="center"/>
            </w:pPr>
            <w:r>
              <w:t>42 902,09074</w:t>
            </w:r>
          </w:p>
        </w:tc>
        <w:tc>
          <w:tcPr>
            <w:tcW w:w="1657" w:type="dxa"/>
            <w:shd w:val="clear" w:color="auto" w:fill="auto"/>
            <w:noWrap/>
            <w:vAlign w:val="center"/>
          </w:tcPr>
          <w:p>
            <w:pPr>
              <w:jc w:val="center"/>
            </w:pPr>
            <w:r>
              <w:t>39 212,11600</w:t>
            </w:r>
          </w:p>
        </w:tc>
        <w:tc>
          <w:tcPr>
            <w:tcW w:w="1473" w:type="dxa"/>
            <w:shd w:val="clear" w:color="auto" w:fill="auto"/>
            <w:noWrap/>
            <w:vAlign w:val="center"/>
          </w:tcPr>
          <w:p>
            <w:pPr>
              <w:jc w:val="center"/>
            </w:pPr>
            <w: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91"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657" w:type="dxa"/>
            <w:shd w:val="clear" w:color="auto" w:fill="auto"/>
            <w:noWrap/>
            <w:vAlign w:val="center"/>
          </w:tcPr>
          <w:p>
            <w:pPr>
              <w:jc w:val="center"/>
              <w:rPr>
                <w:b/>
                <w:bCs/>
              </w:rPr>
            </w:pPr>
            <w:r>
              <w:rPr>
                <w:b/>
                <w:bCs/>
              </w:rPr>
              <w:t>42 902,09074</w:t>
            </w:r>
          </w:p>
        </w:tc>
        <w:tc>
          <w:tcPr>
            <w:tcW w:w="1657" w:type="dxa"/>
            <w:shd w:val="clear" w:color="auto" w:fill="auto"/>
            <w:noWrap/>
            <w:vAlign w:val="center"/>
          </w:tcPr>
          <w:p>
            <w:pPr>
              <w:jc w:val="center"/>
              <w:rPr>
                <w:b/>
                <w:bCs/>
              </w:rPr>
            </w:pPr>
            <w:r>
              <w:rPr>
                <w:b/>
                <w:bCs/>
              </w:rPr>
              <w:t>39 212,11600</w:t>
            </w:r>
          </w:p>
        </w:tc>
        <w:tc>
          <w:tcPr>
            <w:tcW w:w="1473" w:type="dxa"/>
            <w:shd w:val="clear" w:color="auto" w:fill="auto"/>
            <w:noWrap/>
            <w:vAlign w:val="center"/>
          </w:tcPr>
          <w:p>
            <w:pPr>
              <w:jc w:val="center"/>
              <w:rPr>
                <w:b/>
                <w:bCs/>
              </w:rPr>
            </w:pPr>
            <w:r>
              <w:rPr>
                <w:b/>
                <w:bCs/>
              </w:rPr>
              <w:t>3 689,97474</w:t>
            </w:r>
          </w:p>
        </w:tc>
      </w:tr>
    </w:tbl>
    <w:p>
      <w:pPr>
        <w:rPr>
          <w:b/>
          <w:bCs/>
          <w:sz w:val="28"/>
          <w:szCs w:val="28"/>
        </w:rPr>
        <w:sectPr>
          <w:pgSz w:w="11906" w:h="16838"/>
          <w:pgMar w:top="1021" w:right="737" w:bottom="1021" w:left="1588" w:header="567" w:footer="567" w:gutter="0"/>
          <w:cols w:space="708" w:num="1"/>
          <w:docGrid w:linePitch="360" w:charSpace="0"/>
        </w:sectPr>
      </w:pPr>
    </w:p>
    <w:p>
      <w:pPr>
        <w:rPr>
          <w:b/>
          <w:bCs/>
          <w:sz w:val="28"/>
          <w:szCs w:val="28"/>
        </w:rPr>
      </w:pPr>
      <w:r>
        <w:rPr>
          <w:rFonts w:ascii="Arial CYR" w:hAnsi="Arial CYR" w:cs="Arial CYR"/>
          <w:sz w:val="20"/>
          <w:szCs w:val="20"/>
        </w:rPr>
        <mc:AlternateContent>
          <mc:Choice Requires="wps">
            <w:drawing>
              <wp:anchor distT="0" distB="0" distL="114300" distR="114300" simplePos="0" relativeHeight="251667456" behindDoc="0" locked="0" layoutInCell="1" allowOverlap="1">
                <wp:simplePos x="0" y="0"/>
                <wp:positionH relativeFrom="column">
                  <wp:posOffset>3134995</wp:posOffset>
                </wp:positionH>
                <wp:positionV relativeFrom="paragraph">
                  <wp:posOffset>-66675</wp:posOffset>
                </wp:positionV>
                <wp:extent cx="2756535" cy="1209675"/>
                <wp:effectExtent l="0" t="0" r="0" b="0"/>
                <wp:wrapNone/>
                <wp:docPr id="8" name="Прямоугольник 10"/>
                <wp:cNvGraphicFramePr/>
                <a:graphic xmlns:a="http://schemas.openxmlformats.org/drawingml/2006/main">
                  <a:graphicData uri="http://schemas.microsoft.com/office/word/2010/wordprocessingShape">
                    <wps:wsp>
                      <wps:cNvSpPr/>
                      <wps:spPr>
                        <a:xfrm>
                          <a:off x="0" y="0"/>
                          <a:ext cx="2756535" cy="1209675"/>
                        </a:xfrm>
                        <a:prstGeom prst="rect">
                          <a:avLst/>
                        </a:prstGeom>
                        <a:noFill/>
                        <a:ln>
                          <a:noFill/>
                        </a:ln>
                      </wps:spPr>
                      <wps:txbx>
                        <w:txbxContent>
                          <w:p>
                            <w:pPr>
                              <w:rPr>
                                <w:color w:val="000000"/>
                              </w:rPr>
                            </w:pPr>
                            <w:r>
                              <w:rPr>
                                <w:color w:val="000000"/>
                              </w:rPr>
                              <w:t>ПРИЛОЖЕНИЕ 14</w:t>
                            </w:r>
                            <w:r>
                              <w:rPr>
                                <w:color w:val="000000"/>
                              </w:rPr>
                              <w:br w:type="textWrapping"/>
                            </w: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txbxContent>
                      </wps:txbx>
                      <wps:bodyPr wrap="square" lIns="20160" tIns="20160" rIns="20160" bIns="20160" upright="0"/>
                    </wps:wsp>
                  </a:graphicData>
                </a:graphic>
              </wp:anchor>
            </w:drawing>
          </mc:Choice>
          <mc:Fallback>
            <w:pict>
              <v:rect id="Прямоугольник 10" o:spid="_x0000_s1026" o:spt="1" style="position:absolute;left:0pt;margin-left:246.85pt;margin-top:-5.25pt;height:95.25pt;width:217.05pt;z-index:251667456;mso-width-relative:page;mso-height-relative:page;" filled="f" stroked="f" coordsize="21600,21600" o:gfxdata="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5gue2QAAAAsBAAAPAAAAAAAA&#10;AAEAIAAAACIAAABkcnMvZG93bnJldi54bWxQSwECFAAUAAAACACHTuJAtk0h8NgBAACZAwAADgAA&#10;AAAAAAABACAAAAAo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14</w:t>
                      </w:r>
                      <w:r>
                        <w:rPr>
                          <w:color w:val="000000"/>
                        </w:rPr>
                        <w:br w:type="textWrapping"/>
                      </w: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txbxContent>
                </v:textbox>
              </v:rect>
            </w:pict>
          </mc:Fallback>
        </mc:AlternateContent>
      </w: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rPr>
          <w:b/>
          <w:bCs/>
          <w:sz w:val="28"/>
          <w:szCs w:val="28"/>
          <w:highlight w:val="yellow"/>
        </w:rPr>
      </w:pPr>
    </w:p>
    <w:p>
      <w:pPr>
        <w:jc w:val="center"/>
        <w:rPr>
          <w:b/>
          <w:bCs/>
          <w:sz w:val="28"/>
          <w:szCs w:val="28"/>
        </w:rPr>
      </w:pPr>
      <w:r>
        <w:rPr>
          <w:b/>
          <w:bCs/>
          <w:sz w:val="28"/>
          <w:szCs w:val="28"/>
        </w:rPr>
        <w:t>Перечень</w:t>
      </w:r>
    </w:p>
    <w:p>
      <w:pPr>
        <w:jc w:val="center"/>
        <w:rPr>
          <w:rFonts w:ascii="Arial CYR" w:hAnsi="Arial CYR" w:cs="Arial CYR"/>
          <w:sz w:val="20"/>
          <w:szCs w:val="20"/>
        </w:rPr>
      </w:pPr>
      <w:r>
        <w:rPr>
          <w:b/>
          <w:bCs/>
          <w:sz w:val="28"/>
          <w:szCs w:val="28"/>
        </w:rPr>
        <w:t>объектов, софинансирование капитальных вложений, в которые осуществляется за счет межбюджетных субсидий на плановый период 2024 и 2025 годов</w:t>
      </w:r>
    </w:p>
    <w:p>
      <w:pPr>
        <w:jc w:val="right"/>
        <w:rPr>
          <w:sz w:val="22"/>
          <w:szCs w:val="22"/>
        </w:rPr>
      </w:pPr>
      <w:r>
        <w:rPr>
          <w:sz w:val="22"/>
          <w:szCs w:val="22"/>
        </w:rPr>
        <w:t>тыс.руб.</w:t>
      </w:r>
    </w:p>
    <w:tbl>
      <w:tblPr>
        <w:tblStyle w:val="6"/>
        <w:tblW w:w="1005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70"/>
        <w:gridCol w:w="1305"/>
        <w:gridCol w:w="1428"/>
        <w:gridCol w:w="1265"/>
        <w:gridCol w:w="1445"/>
        <w:gridCol w:w="1445"/>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4" w:hRule="atLeast"/>
        </w:trPr>
        <w:tc>
          <w:tcPr>
            <w:tcW w:w="562" w:type="dxa"/>
            <w:vMerge w:val="restart"/>
            <w:shd w:val="clear" w:color="auto" w:fill="auto"/>
            <w:noWrap w:val="0"/>
            <w:vAlign w:val="center"/>
          </w:tcPr>
          <w:p>
            <w:pPr>
              <w:jc w:val="center"/>
              <w:rPr>
                <w:b/>
                <w:bCs/>
                <w:sz w:val="19"/>
                <w:szCs w:val="19"/>
              </w:rPr>
            </w:pPr>
            <w:r>
              <w:rPr>
                <w:b/>
                <w:bCs/>
                <w:sz w:val="19"/>
                <w:szCs w:val="19"/>
              </w:rPr>
              <w:t>№ п/п</w:t>
            </w:r>
          </w:p>
        </w:tc>
        <w:tc>
          <w:tcPr>
            <w:tcW w:w="1570" w:type="dxa"/>
            <w:vMerge w:val="restart"/>
            <w:shd w:val="clear" w:color="auto" w:fill="auto"/>
            <w:noWrap w:val="0"/>
            <w:vAlign w:val="center"/>
          </w:tcPr>
          <w:p>
            <w:pPr>
              <w:jc w:val="center"/>
              <w:rPr>
                <w:b/>
                <w:bCs/>
                <w:color w:val="000000"/>
                <w:sz w:val="19"/>
                <w:szCs w:val="19"/>
              </w:rPr>
            </w:pPr>
            <w:r>
              <w:rPr>
                <w:b/>
                <w:bCs/>
                <w:color w:val="000000"/>
                <w:sz w:val="19"/>
                <w:szCs w:val="19"/>
              </w:rPr>
              <w:t>Наименование объектов</w:t>
            </w:r>
          </w:p>
        </w:tc>
        <w:tc>
          <w:tcPr>
            <w:tcW w:w="7921" w:type="dxa"/>
            <w:gridSpan w:val="6"/>
            <w:shd w:val="clear" w:color="auto" w:fill="auto"/>
            <w:noWrap/>
            <w:vAlign w:val="bottom"/>
          </w:tcPr>
          <w:p>
            <w:pPr>
              <w:jc w:val="center"/>
              <w:rPr>
                <w:b/>
                <w:bCs/>
                <w:sz w:val="19"/>
                <w:szCs w:val="19"/>
              </w:rPr>
            </w:pPr>
            <w:r>
              <w:rPr>
                <w:b/>
                <w:bCs/>
                <w:sz w:val="19"/>
                <w:szCs w:val="19"/>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4" w:hRule="atLeast"/>
        </w:trPr>
        <w:tc>
          <w:tcPr>
            <w:tcW w:w="562" w:type="dxa"/>
            <w:vMerge w:val="continue"/>
            <w:shd w:val="clear" w:color="auto" w:fill="auto"/>
            <w:noWrap w:val="0"/>
            <w:vAlign w:val="center"/>
          </w:tcPr>
          <w:p>
            <w:pPr>
              <w:rPr>
                <w:b/>
                <w:bCs/>
                <w:sz w:val="19"/>
                <w:szCs w:val="19"/>
              </w:rPr>
            </w:pPr>
          </w:p>
        </w:tc>
        <w:tc>
          <w:tcPr>
            <w:tcW w:w="1570" w:type="dxa"/>
            <w:vMerge w:val="continue"/>
            <w:shd w:val="clear" w:color="auto" w:fill="auto"/>
            <w:noWrap w:val="0"/>
            <w:vAlign w:val="center"/>
          </w:tcPr>
          <w:p>
            <w:pPr>
              <w:rPr>
                <w:b/>
                <w:bCs/>
                <w:color w:val="000000"/>
                <w:sz w:val="19"/>
                <w:szCs w:val="19"/>
              </w:rPr>
            </w:pPr>
          </w:p>
        </w:tc>
        <w:tc>
          <w:tcPr>
            <w:tcW w:w="3998" w:type="dxa"/>
            <w:gridSpan w:val="3"/>
            <w:shd w:val="clear" w:color="auto" w:fill="auto"/>
            <w:noWrap/>
            <w:vAlign w:val="center"/>
          </w:tcPr>
          <w:p>
            <w:pPr>
              <w:jc w:val="center"/>
              <w:rPr>
                <w:b/>
                <w:bCs/>
                <w:sz w:val="19"/>
                <w:szCs w:val="19"/>
              </w:rPr>
            </w:pPr>
            <w:r>
              <w:rPr>
                <w:b/>
                <w:bCs/>
                <w:sz w:val="19"/>
                <w:szCs w:val="19"/>
              </w:rPr>
              <w:t>Сумма 2024 год</w:t>
            </w:r>
          </w:p>
        </w:tc>
        <w:tc>
          <w:tcPr>
            <w:tcW w:w="3923" w:type="dxa"/>
            <w:gridSpan w:val="3"/>
            <w:shd w:val="clear" w:color="auto" w:fill="auto"/>
            <w:noWrap/>
            <w:vAlign w:val="center"/>
          </w:tcPr>
          <w:p>
            <w:pPr>
              <w:jc w:val="center"/>
              <w:rPr>
                <w:b/>
                <w:bCs/>
                <w:sz w:val="19"/>
                <w:szCs w:val="19"/>
              </w:rPr>
            </w:pPr>
            <w:r>
              <w:rPr>
                <w:b/>
                <w:bCs/>
                <w:sz w:val="19"/>
                <w:szCs w:val="19"/>
              </w:rPr>
              <w:t>Сумма 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0" w:hRule="atLeast"/>
        </w:trPr>
        <w:tc>
          <w:tcPr>
            <w:tcW w:w="562" w:type="dxa"/>
            <w:vMerge w:val="continue"/>
            <w:shd w:val="clear" w:color="auto" w:fill="auto"/>
            <w:noWrap w:val="0"/>
            <w:vAlign w:val="center"/>
          </w:tcPr>
          <w:p>
            <w:pPr>
              <w:rPr>
                <w:b/>
                <w:bCs/>
                <w:sz w:val="19"/>
                <w:szCs w:val="19"/>
              </w:rPr>
            </w:pPr>
          </w:p>
        </w:tc>
        <w:tc>
          <w:tcPr>
            <w:tcW w:w="1570" w:type="dxa"/>
            <w:vMerge w:val="continue"/>
            <w:shd w:val="clear" w:color="auto" w:fill="auto"/>
            <w:noWrap w:val="0"/>
            <w:vAlign w:val="center"/>
          </w:tcPr>
          <w:p>
            <w:pPr>
              <w:rPr>
                <w:b/>
                <w:bCs/>
                <w:color w:val="000000"/>
                <w:sz w:val="19"/>
                <w:szCs w:val="19"/>
              </w:rPr>
            </w:pPr>
          </w:p>
        </w:tc>
        <w:tc>
          <w:tcPr>
            <w:tcW w:w="1305" w:type="dxa"/>
            <w:vMerge w:val="restart"/>
            <w:shd w:val="clear" w:color="auto" w:fill="auto"/>
            <w:noWrap/>
            <w:vAlign w:val="center"/>
          </w:tcPr>
          <w:p>
            <w:pPr>
              <w:ind w:right="-218"/>
              <w:jc w:val="center"/>
              <w:rPr>
                <w:b/>
                <w:bCs/>
                <w:sz w:val="19"/>
                <w:szCs w:val="19"/>
              </w:rPr>
            </w:pPr>
            <w:r>
              <w:rPr>
                <w:b/>
                <w:bCs/>
                <w:sz w:val="19"/>
                <w:szCs w:val="19"/>
              </w:rPr>
              <w:t xml:space="preserve">Всего </w:t>
            </w:r>
          </w:p>
        </w:tc>
        <w:tc>
          <w:tcPr>
            <w:tcW w:w="2693" w:type="dxa"/>
            <w:gridSpan w:val="2"/>
            <w:shd w:val="clear" w:color="auto" w:fill="auto"/>
            <w:noWrap/>
            <w:vAlign w:val="center"/>
          </w:tcPr>
          <w:p>
            <w:pPr>
              <w:jc w:val="center"/>
              <w:rPr>
                <w:b/>
                <w:bCs/>
                <w:sz w:val="19"/>
                <w:szCs w:val="19"/>
              </w:rPr>
            </w:pPr>
            <w:r>
              <w:rPr>
                <w:b/>
                <w:bCs/>
                <w:sz w:val="19"/>
                <w:szCs w:val="19"/>
              </w:rPr>
              <w:t>в том числе:</w:t>
            </w:r>
          </w:p>
        </w:tc>
        <w:tc>
          <w:tcPr>
            <w:tcW w:w="1445" w:type="dxa"/>
            <w:vMerge w:val="restart"/>
            <w:shd w:val="clear" w:color="auto" w:fill="auto"/>
            <w:noWrap/>
            <w:vAlign w:val="center"/>
          </w:tcPr>
          <w:p>
            <w:pPr>
              <w:jc w:val="center"/>
              <w:rPr>
                <w:b/>
                <w:bCs/>
                <w:sz w:val="19"/>
                <w:szCs w:val="19"/>
              </w:rPr>
            </w:pPr>
            <w:r>
              <w:rPr>
                <w:b/>
                <w:bCs/>
                <w:sz w:val="19"/>
                <w:szCs w:val="19"/>
              </w:rPr>
              <w:t xml:space="preserve">Всего </w:t>
            </w:r>
          </w:p>
        </w:tc>
        <w:tc>
          <w:tcPr>
            <w:tcW w:w="2478" w:type="dxa"/>
            <w:gridSpan w:val="2"/>
            <w:shd w:val="clear" w:color="auto" w:fill="auto"/>
            <w:noWrap/>
            <w:vAlign w:val="center"/>
          </w:tcPr>
          <w:p>
            <w:pPr>
              <w:jc w:val="center"/>
              <w:rPr>
                <w:b/>
                <w:bCs/>
                <w:sz w:val="19"/>
                <w:szCs w:val="19"/>
              </w:rPr>
            </w:pPr>
            <w:r>
              <w:rPr>
                <w:b/>
                <w:bCs/>
                <w:sz w:val="19"/>
                <w:szCs w:val="19"/>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59" w:hRule="atLeast"/>
        </w:trPr>
        <w:tc>
          <w:tcPr>
            <w:tcW w:w="562" w:type="dxa"/>
            <w:vMerge w:val="continue"/>
            <w:shd w:val="clear" w:color="auto" w:fill="auto"/>
            <w:noWrap w:val="0"/>
            <w:vAlign w:val="center"/>
          </w:tcPr>
          <w:p>
            <w:pPr>
              <w:rPr>
                <w:b/>
                <w:bCs/>
                <w:sz w:val="19"/>
                <w:szCs w:val="19"/>
              </w:rPr>
            </w:pPr>
          </w:p>
        </w:tc>
        <w:tc>
          <w:tcPr>
            <w:tcW w:w="1570" w:type="dxa"/>
            <w:vMerge w:val="continue"/>
            <w:shd w:val="clear" w:color="auto" w:fill="auto"/>
            <w:noWrap w:val="0"/>
            <w:vAlign w:val="center"/>
          </w:tcPr>
          <w:p>
            <w:pPr>
              <w:rPr>
                <w:b/>
                <w:bCs/>
                <w:color w:val="000000"/>
                <w:sz w:val="19"/>
                <w:szCs w:val="19"/>
              </w:rPr>
            </w:pPr>
          </w:p>
        </w:tc>
        <w:tc>
          <w:tcPr>
            <w:tcW w:w="1305" w:type="dxa"/>
            <w:vMerge w:val="continue"/>
            <w:shd w:val="clear" w:color="auto" w:fill="auto"/>
            <w:noWrap w:val="0"/>
            <w:vAlign w:val="center"/>
          </w:tcPr>
          <w:p>
            <w:pPr>
              <w:rPr>
                <w:b/>
                <w:bCs/>
                <w:sz w:val="19"/>
                <w:szCs w:val="19"/>
              </w:rPr>
            </w:pPr>
          </w:p>
        </w:tc>
        <w:tc>
          <w:tcPr>
            <w:tcW w:w="1428" w:type="dxa"/>
            <w:shd w:val="clear" w:color="auto" w:fill="auto"/>
            <w:noWrap w:val="0"/>
            <w:vAlign w:val="center"/>
          </w:tcPr>
          <w:p>
            <w:pPr>
              <w:jc w:val="center"/>
              <w:rPr>
                <w:b/>
                <w:bCs/>
                <w:sz w:val="19"/>
                <w:szCs w:val="19"/>
              </w:rPr>
            </w:pPr>
            <w:r>
              <w:rPr>
                <w:b/>
                <w:bCs/>
                <w:sz w:val="19"/>
                <w:szCs w:val="19"/>
              </w:rPr>
              <w:t>областной бюджет</w:t>
            </w:r>
          </w:p>
        </w:tc>
        <w:tc>
          <w:tcPr>
            <w:tcW w:w="1265" w:type="dxa"/>
            <w:shd w:val="clear" w:color="auto" w:fill="auto"/>
            <w:noWrap w:val="0"/>
            <w:vAlign w:val="center"/>
          </w:tcPr>
          <w:p>
            <w:pPr>
              <w:jc w:val="center"/>
              <w:rPr>
                <w:b/>
                <w:bCs/>
                <w:sz w:val="19"/>
                <w:szCs w:val="19"/>
              </w:rPr>
            </w:pPr>
            <w:r>
              <w:rPr>
                <w:b/>
                <w:bCs/>
                <w:sz w:val="19"/>
                <w:szCs w:val="19"/>
              </w:rPr>
              <w:t xml:space="preserve"> бюджет города</w:t>
            </w:r>
          </w:p>
        </w:tc>
        <w:tc>
          <w:tcPr>
            <w:tcW w:w="1445" w:type="dxa"/>
            <w:vMerge w:val="continue"/>
            <w:shd w:val="clear" w:color="auto" w:fill="auto"/>
            <w:noWrap w:val="0"/>
            <w:vAlign w:val="center"/>
          </w:tcPr>
          <w:p>
            <w:pPr>
              <w:rPr>
                <w:b/>
                <w:bCs/>
                <w:sz w:val="19"/>
                <w:szCs w:val="19"/>
              </w:rPr>
            </w:pPr>
          </w:p>
        </w:tc>
        <w:tc>
          <w:tcPr>
            <w:tcW w:w="1445" w:type="dxa"/>
            <w:shd w:val="clear" w:color="auto" w:fill="auto"/>
            <w:noWrap w:val="0"/>
            <w:vAlign w:val="center"/>
          </w:tcPr>
          <w:p>
            <w:pPr>
              <w:jc w:val="center"/>
              <w:rPr>
                <w:b/>
                <w:bCs/>
                <w:sz w:val="19"/>
                <w:szCs w:val="19"/>
              </w:rPr>
            </w:pPr>
            <w:r>
              <w:rPr>
                <w:b/>
                <w:bCs/>
                <w:sz w:val="19"/>
                <w:szCs w:val="19"/>
              </w:rPr>
              <w:t>областной бюджет</w:t>
            </w:r>
          </w:p>
        </w:tc>
        <w:tc>
          <w:tcPr>
            <w:tcW w:w="1033" w:type="dxa"/>
            <w:shd w:val="clear" w:color="auto" w:fill="auto"/>
            <w:noWrap w:val="0"/>
            <w:vAlign w:val="center"/>
          </w:tcPr>
          <w:p>
            <w:pPr>
              <w:jc w:val="center"/>
              <w:rPr>
                <w:b/>
                <w:bCs/>
                <w:sz w:val="19"/>
                <w:szCs w:val="19"/>
              </w:rPr>
            </w:pPr>
            <w:r>
              <w:rPr>
                <w:b/>
                <w:bCs/>
                <w:sz w:val="19"/>
                <w:szCs w:val="19"/>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13" w:hRule="atLeast"/>
        </w:trPr>
        <w:tc>
          <w:tcPr>
            <w:tcW w:w="562" w:type="dxa"/>
            <w:vMerge w:val="restart"/>
            <w:shd w:val="clear" w:color="auto" w:fill="auto"/>
            <w:noWrap w:val="0"/>
            <w:vAlign w:val="center"/>
          </w:tcPr>
          <w:p>
            <w:pPr>
              <w:jc w:val="center"/>
              <w:rPr>
                <w:sz w:val="19"/>
                <w:szCs w:val="19"/>
              </w:rPr>
            </w:pPr>
            <w:r>
              <w:rPr>
                <w:sz w:val="19"/>
                <w:szCs w:val="19"/>
              </w:rPr>
              <w:t>1</w:t>
            </w:r>
          </w:p>
        </w:tc>
        <w:tc>
          <w:tcPr>
            <w:tcW w:w="1570" w:type="dxa"/>
            <w:shd w:val="clear" w:color="auto" w:fill="auto"/>
            <w:noWrap w:val="0"/>
            <w:vAlign w:val="center"/>
          </w:tcPr>
          <w:p>
            <w:pPr>
              <w:rPr>
                <w:color w:val="000000"/>
                <w:sz w:val="19"/>
                <w:szCs w:val="19"/>
              </w:rPr>
            </w:pPr>
            <w:r>
              <w:rPr>
                <w:color w:val="000000"/>
                <w:sz w:val="19"/>
                <w:szCs w:val="19"/>
              </w:rPr>
              <w:t xml:space="preserve"> Приобретение жилых помещений</w:t>
            </w:r>
          </w:p>
        </w:tc>
        <w:tc>
          <w:tcPr>
            <w:tcW w:w="1305" w:type="dxa"/>
            <w:shd w:val="clear" w:color="auto" w:fill="auto"/>
            <w:noWrap/>
            <w:vAlign w:val="center"/>
          </w:tcPr>
          <w:p>
            <w:pPr>
              <w:jc w:val="center"/>
              <w:rPr>
                <w:sz w:val="19"/>
                <w:szCs w:val="19"/>
              </w:rPr>
            </w:pPr>
            <w:r>
              <w:rPr>
                <w:sz w:val="19"/>
                <w:szCs w:val="19"/>
              </w:rPr>
              <w:t>33 116,73000</w:t>
            </w:r>
          </w:p>
        </w:tc>
        <w:tc>
          <w:tcPr>
            <w:tcW w:w="1428" w:type="dxa"/>
            <w:shd w:val="clear" w:color="auto" w:fill="auto"/>
            <w:noWrap/>
            <w:vAlign w:val="center"/>
          </w:tcPr>
          <w:p>
            <w:pPr>
              <w:jc w:val="center"/>
              <w:rPr>
                <w:sz w:val="19"/>
                <w:szCs w:val="19"/>
              </w:rPr>
            </w:pPr>
            <w:r>
              <w:rPr>
                <w:sz w:val="19"/>
                <w:szCs w:val="19"/>
              </w:rPr>
              <w:t>33 116,73000</w:t>
            </w:r>
          </w:p>
        </w:tc>
        <w:tc>
          <w:tcPr>
            <w:tcW w:w="1265" w:type="dxa"/>
            <w:shd w:val="clear" w:color="auto" w:fill="auto"/>
            <w:noWrap/>
            <w:vAlign w:val="center"/>
          </w:tcPr>
          <w:p>
            <w:pPr>
              <w:jc w:val="center"/>
              <w:rPr>
                <w:sz w:val="19"/>
                <w:szCs w:val="19"/>
              </w:rPr>
            </w:pPr>
            <w:r>
              <w:rPr>
                <w:sz w:val="19"/>
                <w:szCs w:val="19"/>
              </w:rPr>
              <w:t>0,00000</w:t>
            </w:r>
          </w:p>
        </w:tc>
        <w:tc>
          <w:tcPr>
            <w:tcW w:w="1445" w:type="dxa"/>
            <w:shd w:val="clear" w:color="auto" w:fill="auto"/>
            <w:noWrap/>
            <w:vAlign w:val="center"/>
          </w:tcPr>
          <w:p>
            <w:pPr>
              <w:jc w:val="center"/>
              <w:rPr>
                <w:sz w:val="19"/>
                <w:szCs w:val="19"/>
              </w:rPr>
            </w:pPr>
            <w:r>
              <w:rPr>
                <w:sz w:val="19"/>
                <w:szCs w:val="19"/>
              </w:rPr>
              <w:t>16 519,31000</w:t>
            </w:r>
          </w:p>
        </w:tc>
        <w:tc>
          <w:tcPr>
            <w:tcW w:w="1445" w:type="dxa"/>
            <w:shd w:val="clear" w:color="auto" w:fill="auto"/>
            <w:noWrap/>
            <w:vAlign w:val="center"/>
          </w:tcPr>
          <w:p>
            <w:pPr>
              <w:jc w:val="center"/>
              <w:rPr>
                <w:sz w:val="19"/>
                <w:szCs w:val="19"/>
              </w:rPr>
            </w:pPr>
            <w:r>
              <w:rPr>
                <w:sz w:val="19"/>
                <w:szCs w:val="19"/>
              </w:rPr>
              <w:t>16 519,31000</w:t>
            </w:r>
          </w:p>
        </w:tc>
        <w:tc>
          <w:tcPr>
            <w:tcW w:w="1033" w:type="dxa"/>
            <w:shd w:val="clear" w:color="auto" w:fill="auto"/>
            <w:noWrap/>
            <w:vAlign w:val="center"/>
          </w:tcPr>
          <w:p>
            <w:pPr>
              <w:jc w:val="center"/>
              <w:rPr>
                <w:sz w:val="19"/>
                <w:szCs w:val="19"/>
              </w:rPr>
            </w:pPr>
            <w:r>
              <w:rPr>
                <w:sz w:val="19"/>
                <w:szCs w:val="19"/>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09" w:hRule="atLeast"/>
        </w:trPr>
        <w:tc>
          <w:tcPr>
            <w:tcW w:w="562" w:type="dxa"/>
            <w:vMerge w:val="continue"/>
            <w:shd w:val="clear" w:color="auto" w:fill="auto"/>
            <w:noWrap w:val="0"/>
            <w:vAlign w:val="center"/>
          </w:tcPr>
          <w:p>
            <w:pPr>
              <w:rPr>
                <w:sz w:val="19"/>
                <w:szCs w:val="19"/>
              </w:rPr>
            </w:pPr>
          </w:p>
        </w:tc>
        <w:tc>
          <w:tcPr>
            <w:tcW w:w="1570" w:type="dxa"/>
            <w:shd w:val="clear" w:color="auto" w:fill="auto"/>
            <w:noWrap w:val="0"/>
            <w:vAlign w:val="center"/>
          </w:tcPr>
          <w:p>
            <w:pPr>
              <w:rPr>
                <w:sz w:val="19"/>
                <w:szCs w:val="19"/>
              </w:rPr>
            </w:pPr>
            <w:r>
              <w:rPr>
                <w:sz w:val="19"/>
                <w:szCs w:val="19"/>
              </w:rPr>
              <w:t>в том числе:</w:t>
            </w:r>
          </w:p>
        </w:tc>
        <w:tc>
          <w:tcPr>
            <w:tcW w:w="1305" w:type="dxa"/>
            <w:shd w:val="clear" w:color="auto" w:fill="auto"/>
            <w:noWrap/>
            <w:vAlign w:val="center"/>
          </w:tcPr>
          <w:p>
            <w:pPr>
              <w:jc w:val="center"/>
              <w:rPr>
                <w:sz w:val="19"/>
                <w:szCs w:val="19"/>
              </w:rPr>
            </w:pPr>
            <w:r>
              <w:rPr>
                <w:sz w:val="19"/>
                <w:szCs w:val="19"/>
              </w:rPr>
              <w:t> </w:t>
            </w:r>
          </w:p>
        </w:tc>
        <w:tc>
          <w:tcPr>
            <w:tcW w:w="1428" w:type="dxa"/>
            <w:shd w:val="clear" w:color="auto" w:fill="auto"/>
            <w:noWrap w:val="0"/>
            <w:vAlign w:val="center"/>
          </w:tcPr>
          <w:p>
            <w:pPr>
              <w:jc w:val="center"/>
              <w:rPr>
                <w:sz w:val="19"/>
                <w:szCs w:val="19"/>
              </w:rPr>
            </w:pPr>
            <w:r>
              <w:rPr>
                <w:sz w:val="19"/>
                <w:szCs w:val="19"/>
              </w:rPr>
              <w:t> </w:t>
            </w:r>
          </w:p>
        </w:tc>
        <w:tc>
          <w:tcPr>
            <w:tcW w:w="1265" w:type="dxa"/>
            <w:shd w:val="clear" w:color="auto" w:fill="auto"/>
            <w:noWrap w:val="0"/>
            <w:vAlign w:val="center"/>
          </w:tcPr>
          <w:p>
            <w:pPr>
              <w:jc w:val="center"/>
              <w:rPr>
                <w:sz w:val="19"/>
                <w:szCs w:val="19"/>
              </w:rPr>
            </w:pPr>
            <w:r>
              <w:rPr>
                <w:sz w:val="19"/>
                <w:szCs w:val="19"/>
              </w:rPr>
              <w:t> </w:t>
            </w:r>
          </w:p>
        </w:tc>
        <w:tc>
          <w:tcPr>
            <w:tcW w:w="1445" w:type="dxa"/>
            <w:shd w:val="clear" w:color="auto" w:fill="auto"/>
            <w:noWrap/>
            <w:vAlign w:val="center"/>
          </w:tcPr>
          <w:p>
            <w:pPr>
              <w:rPr>
                <w:rFonts w:ascii="Arial CYR" w:hAnsi="Arial CYR" w:cs="Arial CYR"/>
                <w:sz w:val="19"/>
                <w:szCs w:val="19"/>
              </w:rPr>
            </w:pPr>
            <w:r>
              <w:rPr>
                <w:rFonts w:ascii="Arial CYR" w:hAnsi="Arial CYR" w:cs="Arial CYR"/>
                <w:sz w:val="19"/>
                <w:szCs w:val="19"/>
              </w:rPr>
              <w:t> </w:t>
            </w:r>
          </w:p>
        </w:tc>
        <w:tc>
          <w:tcPr>
            <w:tcW w:w="1445" w:type="dxa"/>
            <w:shd w:val="clear" w:color="auto" w:fill="auto"/>
            <w:noWrap/>
            <w:vAlign w:val="center"/>
          </w:tcPr>
          <w:p>
            <w:pPr>
              <w:jc w:val="center"/>
              <w:rPr>
                <w:sz w:val="19"/>
                <w:szCs w:val="19"/>
              </w:rPr>
            </w:pPr>
            <w:r>
              <w:rPr>
                <w:sz w:val="19"/>
                <w:szCs w:val="19"/>
              </w:rPr>
              <w:t> </w:t>
            </w:r>
          </w:p>
        </w:tc>
        <w:tc>
          <w:tcPr>
            <w:tcW w:w="1033" w:type="dxa"/>
            <w:shd w:val="clear" w:color="auto" w:fill="auto"/>
            <w:noWrap/>
            <w:vAlign w:val="center"/>
          </w:tcPr>
          <w:p>
            <w:pPr>
              <w:jc w:val="center"/>
              <w:rPr>
                <w:sz w:val="19"/>
                <w:szCs w:val="19"/>
              </w:rPr>
            </w:pPr>
            <w:r>
              <w:rPr>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2" w:hRule="atLeast"/>
        </w:trPr>
        <w:tc>
          <w:tcPr>
            <w:tcW w:w="562" w:type="dxa"/>
            <w:vMerge w:val="continue"/>
            <w:shd w:val="clear" w:color="auto" w:fill="auto"/>
            <w:noWrap w:val="0"/>
            <w:vAlign w:val="center"/>
          </w:tcPr>
          <w:p>
            <w:pPr>
              <w:rPr>
                <w:sz w:val="19"/>
                <w:szCs w:val="19"/>
              </w:rPr>
            </w:pPr>
          </w:p>
        </w:tc>
        <w:tc>
          <w:tcPr>
            <w:tcW w:w="1570" w:type="dxa"/>
            <w:shd w:val="clear" w:color="auto" w:fill="auto"/>
            <w:noWrap w:val="0"/>
            <w:vAlign w:val="center"/>
          </w:tcPr>
          <w:p>
            <w:pPr>
              <w:rPr>
                <w:color w:val="000000"/>
                <w:sz w:val="19"/>
                <w:szCs w:val="19"/>
              </w:rPr>
            </w:pPr>
            <w:r>
              <w:rPr>
                <w:color w:val="000000"/>
                <w:sz w:val="19"/>
                <w:szCs w:val="19"/>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305" w:type="dxa"/>
            <w:shd w:val="clear" w:color="auto" w:fill="auto"/>
            <w:noWrap/>
            <w:vAlign w:val="center"/>
          </w:tcPr>
          <w:p>
            <w:pPr>
              <w:jc w:val="center"/>
              <w:rPr>
                <w:sz w:val="19"/>
                <w:szCs w:val="19"/>
              </w:rPr>
            </w:pPr>
            <w:r>
              <w:rPr>
                <w:sz w:val="19"/>
                <w:szCs w:val="19"/>
              </w:rPr>
              <w:t>33 116,73000</w:t>
            </w:r>
          </w:p>
        </w:tc>
        <w:tc>
          <w:tcPr>
            <w:tcW w:w="1428" w:type="dxa"/>
            <w:shd w:val="clear" w:color="auto" w:fill="auto"/>
            <w:noWrap w:val="0"/>
            <w:vAlign w:val="center"/>
          </w:tcPr>
          <w:p>
            <w:pPr>
              <w:jc w:val="center"/>
              <w:rPr>
                <w:sz w:val="19"/>
                <w:szCs w:val="19"/>
              </w:rPr>
            </w:pPr>
            <w:r>
              <w:rPr>
                <w:sz w:val="19"/>
                <w:szCs w:val="19"/>
              </w:rPr>
              <w:t>33 116,73000</w:t>
            </w:r>
          </w:p>
        </w:tc>
        <w:tc>
          <w:tcPr>
            <w:tcW w:w="1265" w:type="dxa"/>
            <w:shd w:val="clear" w:color="auto" w:fill="auto"/>
            <w:noWrap w:val="0"/>
            <w:vAlign w:val="center"/>
          </w:tcPr>
          <w:p>
            <w:pPr>
              <w:jc w:val="center"/>
              <w:rPr>
                <w:sz w:val="19"/>
                <w:szCs w:val="19"/>
              </w:rPr>
            </w:pPr>
            <w:r>
              <w:rPr>
                <w:sz w:val="19"/>
                <w:szCs w:val="19"/>
              </w:rPr>
              <w:t>0,00000</w:t>
            </w:r>
          </w:p>
        </w:tc>
        <w:tc>
          <w:tcPr>
            <w:tcW w:w="1445" w:type="dxa"/>
            <w:shd w:val="clear" w:color="auto" w:fill="auto"/>
            <w:noWrap/>
            <w:vAlign w:val="center"/>
          </w:tcPr>
          <w:p>
            <w:pPr>
              <w:jc w:val="center"/>
              <w:rPr>
                <w:sz w:val="19"/>
                <w:szCs w:val="19"/>
              </w:rPr>
            </w:pPr>
            <w:r>
              <w:rPr>
                <w:sz w:val="19"/>
                <w:szCs w:val="19"/>
              </w:rPr>
              <w:t>16 519,31000</w:t>
            </w:r>
          </w:p>
        </w:tc>
        <w:tc>
          <w:tcPr>
            <w:tcW w:w="1445" w:type="dxa"/>
            <w:shd w:val="clear" w:color="auto" w:fill="auto"/>
            <w:noWrap/>
            <w:vAlign w:val="center"/>
          </w:tcPr>
          <w:p>
            <w:pPr>
              <w:jc w:val="center"/>
              <w:rPr>
                <w:sz w:val="19"/>
                <w:szCs w:val="19"/>
              </w:rPr>
            </w:pPr>
            <w:r>
              <w:rPr>
                <w:sz w:val="19"/>
                <w:szCs w:val="19"/>
              </w:rPr>
              <w:t>16 519,31000</w:t>
            </w:r>
          </w:p>
        </w:tc>
        <w:tc>
          <w:tcPr>
            <w:tcW w:w="1033" w:type="dxa"/>
            <w:shd w:val="clear" w:color="auto" w:fill="auto"/>
            <w:noWrap/>
            <w:vAlign w:val="center"/>
          </w:tcPr>
          <w:p>
            <w:pPr>
              <w:jc w:val="center"/>
              <w:rPr>
                <w:sz w:val="19"/>
                <w:szCs w:val="19"/>
              </w:rPr>
            </w:pPr>
            <w:r>
              <w:rPr>
                <w:sz w:val="19"/>
                <w:szCs w:val="19"/>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6" w:hRule="atLeast"/>
        </w:trPr>
        <w:tc>
          <w:tcPr>
            <w:tcW w:w="562" w:type="dxa"/>
            <w:vMerge w:val="restart"/>
            <w:shd w:val="clear" w:color="auto" w:fill="auto"/>
            <w:noWrap w:val="0"/>
            <w:vAlign w:val="center"/>
          </w:tcPr>
          <w:p>
            <w:pPr>
              <w:jc w:val="center"/>
              <w:rPr>
                <w:sz w:val="19"/>
                <w:szCs w:val="19"/>
              </w:rPr>
            </w:pPr>
            <w:r>
              <w:rPr>
                <w:sz w:val="19"/>
                <w:szCs w:val="19"/>
              </w:rPr>
              <w:t>2</w:t>
            </w:r>
          </w:p>
        </w:tc>
        <w:tc>
          <w:tcPr>
            <w:tcW w:w="1570" w:type="dxa"/>
            <w:shd w:val="clear" w:color="auto" w:fill="auto"/>
            <w:noWrap w:val="0"/>
            <w:vAlign w:val="center"/>
          </w:tcPr>
          <w:p>
            <w:pPr>
              <w:rPr>
                <w:sz w:val="19"/>
                <w:szCs w:val="19"/>
              </w:rPr>
            </w:pPr>
            <w:r>
              <w:rPr>
                <w:sz w:val="19"/>
                <w:szCs w:val="19"/>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1305" w:type="dxa"/>
            <w:shd w:val="clear" w:color="auto" w:fill="auto"/>
            <w:noWrap/>
            <w:vAlign w:val="center"/>
          </w:tcPr>
          <w:p>
            <w:pPr>
              <w:ind w:left="-288"/>
              <w:jc w:val="center"/>
              <w:rPr>
                <w:sz w:val="19"/>
                <w:szCs w:val="19"/>
              </w:rPr>
            </w:pPr>
            <w:r>
              <w:rPr>
                <w:sz w:val="19"/>
                <w:szCs w:val="19"/>
              </w:rPr>
              <w:t>78 444,80000</w:t>
            </w:r>
          </w:p>
        </w:tc>
        <w:tc>
          <w:tcPr>
            <w:tcW w:w="1428" w:type="dxa"/>
            <w:shd w:val="clear" w:color="auto" w:fill="auto"/>
            <w:noWrap/>
            <w:vAlign w:val="center"/>
          </w:tcPr>
          <w:p>
            <w:pPr>
              <w:jc w:val="center"/>
              <w:rPr>
                <w:sz w:val="19"/>
                <w:szCs w:val="19"/>
              </w:rPr>
            </w:pPr>
            <w:r>
              <w:rPr>
                <w:sz w:val="19"/>
                <w:szCs w:val="19"/>
              </w:rPr>
              <w:t>78 322,40000</w:t>
            </w:r>
          </w:p>
        </w:tc>
        <w:tc>
          <w:tcPr>
            <w:tcW w:w="1265" w:type="dxa"/>
            <w:shd w:val="clear" w:color="auto" w:fill="auto"/>
            <w:noWrap/>
            <w:vAlign w:val="center"/>
          </w:tcPr>
          <w:p>
            <w:pPr>
              <w:jc w:val="center"/>
              <w:rPr>
                <w:sz w:val="19"/>
                <w:szCs w:val="19"/>
              </w:rPr>
            </w:pPr>
            <w:r>
              <w:rPr>
                <w:sz w:val="19"/>
                <w:szCs w:val="19"/>
              </w:rPr>
              <w:t>122,40000</w:t>
            </w:r>
          </w:p>
        </w:tc>
        <w:tc>
          <w:tcPr>
            <w:tcW w:w="1445" w:type="dxa"/>
            <w:shd w:val="clear" w:color="auto" w:fill="auto"/>
            <w:noWrap/>
            <w:vAlign w:val="center"/>
          </w:tcPr>
          <w:p>
            <w:pPr>
              <w:jc w:val="center"/>
              <w:rPr>
                <w:sz w:val="19"/>
                <w:szCs w:val="19"/>
              </w:rPr>
            </w:pPr>
            <w:r>
              <w:rPr>
                <w:sz w:val="19"/>
                <w:szCs w:val="19"/>
              </w:rPr>
              <w:t>0,00000</w:t>
            </w:r>
          </w:p>
        </w:tc>
        <w:tc>
          <w:tcPr>
            <w:tcW w:w="1445" w:type="dxa"/>
            <w:shd w:val="clear" w:color="auto" w:fill="auto"/>
            <w:noWrap/>
            <w:vAlign w:val="center"/>
          </w:tcPr>
          <w:p>
            <w:pPr>
              <w:jc w:val="center"/>
              <w:rPr>
                <w:sz w:val="19"/>
                <w:szCs w:val="19"/>
              </w:rPr>
            </w:pPr>
            <w:r>
              <w:rPr>
                <w:sz w:val="19"/>
                <w:szCs w:val="19"/>
              </w:rPr>
              <w:t>0,00000</w:t>
            </w:r>
          </w:p>
        </w:tc>
        <w:tc>
          <w:tcPr>
            <w:tcW w:w="1033" w:type="dxa"/>
            <w:shd w:val="clear" w:color="auto" w:fill="auto"/>
            <w:noWrap/>
            <w:vAlign w:val="center"/>
          </w:tcPr>
          <w:p>
            <w:pPr>
              <w:jc w:val="center"/>
              <w:rPr>
                <w:sz w:val="19"/>
                <w:szCs w:val="19"/>
              </w:rPr>
            </w:pPr>
            <w:r>
              <w:rPr>
                <w:sz w:val="19"/>
                <w:szCs w:val="19"/>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127" w:hRule="atLeast"/>
        </w:trPr>
        <w:tc>
          <w:tcPr>
            <w:tcW w:w="562" w:type="dxa"/>
            <w:vMerge w:val="continue"/>
            <w:shd w:val="clear" w:color="auto" w:fill="auto"/>
            <w:noWrap w:val="0"/>
            <w:vAlign w:val="center"/>
          </w:tcPr>
          <w:p>
            <w:pPr>
              <w:rPr>
                <w:sz w:val="19"/>
                <w:szCs w:val="19"/>
              </w:rPr>
            </w:pPr>
          </w:p>
        </w:tc>
        <w:tc>
          <w:tcPr>
            <w:tcW w:w="1570" w:type="dxa"/>
            <w:shd w:val="clear" w:color="auto" w:fill="auto"/>
            <w:noWrap w:val="0"/>
            <w:vAlign w:val="center"/>
          </w:tcPr>
          <w:p>
            <w:pPr>
              <w:rPr>
                <w:sz w:val="19"/>
                <w:szCs w:val="19"/>
              </w:rPr>
            </w:pPr>
            <w:r>
              <w:rPr>
                <w:sz w:val="19"/>
                <w:szCs w:val="19"/>
              </w:rPr>
              <w:t>в том числе:</w:t>
            </w:r>
          </w:p>
        </w:tc>
        <w:tc>
          <w:tcPr>
            <w:tcW w:w="1305" w:type="dxa"/>
            <w:shd w:val="clear" w:color="auto" w:fill="auto"/>
            <w:noWrap/>
            <w:vAlign w:val="center"/>
          </w:tcPr>
          <w:p>
            <w:pPr>
              <w:jc w:val="center"/>
              <w:rPr>
                <w:sz w:val="19"/>
                <w:szCs w:val="19"/>
              </w:rPr>
            </w:pPr>
            <w:r>
              <w:rPr>
                <w:sz w:val="19"/>
                <w:szCs w:val="19"/>
              </w:rPr>
              <w:t> </w:t>
            </w:r>
          </w:p>
        </w:tc>
        <w:tc>
          <w:tcPr>
            <w:tcW w:w="1428" w:type="dxa"/>
            <w:shd w:val="clear" w:color="auto" w:fill="auto"/>
            <w:noWrap/>
            <w:vAlign w:val="center"/>
          </w:tcPr>
          <w:p>
            <w:pPr>
              <w:jc w:val="center"/>
              <w:rPr>
                <w:sz w:val="19"/>
                <w:szCs w:val="19"/>
              </w:rPr>
            </w:pPr>
            <w:r>
              <w:rPr>
                <w:sz w:val="19"/>
                <w:szCs w:val="19"/>
              </w:rPr>
              <w:t> </w:t>
            </w:r>
          </w:p>
        </w:tc>
        <w:tc>
          <w:tcPr>
            <w:tcW w:w="1265" w:type="dxa"/>
            <w:shd w:val="clear" w:color="auto" w:fill="auto"/>
            <w:noWrap/>
            <w:vAlign w:val="center"/>
          </w:tcPr>
          <w:p>
            <w:pPr>
              <w:jc w:val="center"/>
              <w:rPr>
                <w:sz w:val="19"/>
                <w:szCs w:val="19"/>
              </w:rPr>
            </w:pPr>
            <w:r>
              <w:rPr>
                <w:sz w:val="19"/>
                <w:szCs w:val="19"/>
              </w:rPr>
              <w:t> </w:t>
            </w:r>
          </w:p>
        </w:tc>
        <w:tc>
          <w:tcPr>
            <w:tcW w:w="1445" w:type="dxa"/>
            <w:shd w:val="clear" w:color="auto" w:fill="auto"/>
            <w:noWrap/>
            <w:vAlign w:val="center"/>
          </w:tcPr>
          <w:p>
            <w:pPr>
              <w:jc w:val="center"/>
              <w:rPr>
                <w:sz w:val="19"/>
                <w:szCs w:val="19"/>
              </w:rPr>
            </w:pPr>
            <w:r>
              <w:rPr>
                <w:sz w:val="19"/>
                <w:szCs w:val="19"/>
              </w:rPr>
              <w:t> </w:t>
            </w:r>
          </w:p>
        </w:tc>
        <w:tc>
          <w:tcPr>
            <w:tcW w:w="1445" w:type="dxa"/>
            <w:shd w:val="clear" w:color="auto" w:fill="auto"/>
            <w:noWrap/>
            <w:vAlign w:val="center"/>
          </w:tcPr>
          <w:p>
            <w:pPr>
              <w:jc w:val="center"/>
              <w:rPr>
                <w:sz w:val="19"/>
                <w:szCs w:val="19"/>
              </w:rPr>
            </w:pPr>
            <w:r>
              <w:rPr>
                <w:sz w:val="19"/>
                <w:szCs w:val="19"/>
              </w:rPr>
              <w:t> </w:t>
            </w:r>
          </w:p>
        </w:tc>
        <w:tc>
          <w:tcPr>
            <w:tcW w:w="1033" w:type="dxa"/>
            <w:shd w:val="clear" w:color="auto" w:fill="auto"/>
            <w:noWrap/>
            <w:vAlign w:val="center"/>
          </w:tcPr>
          <w:p>
            <w:pPr>
              <w:jc w:val="center"/>
              <w:rPr>
                <w:sz w:val="19"/>
                <w:szCs w:val="19"/>
              </w:rPr>
            </w:pPr>
            <w:r>
              <w:rPr>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40" w:hRule="atLeast"/>
        </w:trPr>
        <w:tc>
          <w:tcPr>
            <w:tcW w:w="562" w:type="dxa"/>
            <w:vMerge w:val="continue"/>
            <w:shd w:val="clear" w:color="auto" w:fill="auto"/>
            <w:noWrap w:val="0"/>
            <w:vAlign w:val="center"/>
          </w:tcPr>
          <w:p>
            <w:pPr>
              <w:rPr>
                <w:sz w:val="19"/>
                <w:szCs w:val="19"/>
              </w:rPr>
            </w:pPr>
          </w:p>
        </w:tc>
        <w:tc>
          <w:tcPr>
            <w:tcW w:w="1570" w:type="dxa"/>
            <w:shd w:val="clear" w:color="auto" w:fill="auto"/>
            <w:noWrap w:val="0"/>
            <w:vAlign w:val="center"/>
          </w:tcPr>
          <w:p>
            <w:pPr>
              <w:rPr>
                <w:sz w:val="19"/>
                <w:szCs w:val="19"/>
              </w:rPr>
            </w:pPr>
            <w:r>
              <w:rPr>
                <w:sz w:val="19"/>
                <w:szCs w:val="19"/>
              </w:rPr>
              <w:t>Строительство автомобильной дороги по ул.Мостовой от ул.Московской до пр.Автостроителей в г.Димитровграде</w:t>
            </w:r>
          </w:p>
        </w:tc>
        <w:tc>
          <w:tcPr>
            <w:tcW w:w="1305" w:type="dxa"/>
            <w:shd w:val="clear" w:color="auto" w:fill="auto"/>
            <w:noWrap/>
            <w:vAlign w:val="center"/>
          </w:tcPr>
          <w:p>
            <w:pPr>
              <w:jc w:val="center"/>
              <w:rPr>
                <w:sz w:val="19"/>
                <w:szCs w:val="19"/>
              </w:rPr>
            </w:pPr>
            <w:r>
              <w:rPr>
                <w:sz w:val="19"/>
                <w:szCs w:val="19"/>
              </w:rPr>
              <w:t>78 444,80000</w:t>
            </w:r>
          </w:p>
        </w:tc>
        <w:tc>
          <w:tcPr>
            <w:tcW w:w="1428" w:type="dxa"/>
            <w:shd w:val="clear" w:color="auto" w:fill="auto"/>
            <w:noWrap w:val="0"/>
            <w:vAlign w:val="center"/>
          </w:tcPr>
          <w:p>
            <w:pPr>
              <w:jc w:val="center"/>
              <w:rPr>
                <w:sz w:val="19"/>
                <w:szCs w:val="19"/>
              </w:rPr>
            </w:pPr>
            <w:r>
              <w:rPr>
                <w:sz w:val="19"/>
                <w:szCs w:val="19"/>
              </w:rPr>
              <w:t>78 322,40000</w:t>
            </w:r>
          </w:p>
        </w:tc>
        <w:tc>
          <w:tcPr>
            <w:tcW w:w="1265" w:type="dxa"/>
            <w:shd w:val="clear" w:color="auto" w:fill="auto"/>
            <w:noWrap/>
            <w:vAlign w:val="center"/>
          </w:tcPr>
          <w:p>
            <w:pPr>
              <w:jc w:val="center"/>
              <w:rPr>
                <w:sz w:val="19"/>
                <w:szCs w:val="19"/>
              </w:rPr>
            </w:pPr>
            <w:r>
              <w:rPr>
                <w:sz w:val="19"/>
                <w:szCs w:val="19"/>
              </w:rPr>
              <w:t>122,40000</w:t>
            </w:r>
          </w:p>
        </w:tc>
        <w:tc>
          <w:tcPr>
            <w:tcW w:w="1445" w:type="dxa"/>
            <w:shd w:val="clear" w:color="auto" w:fill="auto"/>
            <w:noWrap/>
            <w:vAlign w:val="center"/>
          </w:tcPr>
          <w:p>
            <w:pPr>
              <w:jc w:val="center"/>
              <w:rPr>
                <w:sz w:val="19"/>
                <w:szCs w:val="19"/>
              </w:rPr>
            </w:pPr>
            <w:r>
              <w:rPr>
                <w:sz w:val="19"/>
                <w:szCs w:val="19"/>
              </w:rPr>
              <w:t>0,00000</w:t>
            </w:r>
          </w:p>
        </w:tc>
        <w:tc>
          <w:tcPr>
            <w:tcW w:w="1445" w:type="dxa"/>
            <w:shd w:val="clear" w:color="auto" w:fill="auto"/>
            <w:noWrap/>
            <w:vAlign w:val="center"/>
          </w:tcPr>
          <w:p>
            <w:pPr>
              <w:jc w:val="center"/>
              <w:rPr>
                <w:sz w:val="19"/>
                <w:szCs w:val="19"/>
              </w:rPr>
            </w:pPr>
            <w:r>
              <w:rPr>
                <w:sz w:val="19"/>
                <w:szCs w:val="19"/>
              </w:rPr>
              <w:t> 0,00000</w:t>
            </w:r>
          </w:p>
        </w:tc>
        <w:tc>
          <w:tcPr>
            <w:tcW w:w="1033" w:type="dxa"/>
            <w:shd w:val="clear" w:color="auto" w:fill="auto"/>
            <w:noWrap/>
            <w:vAlign w:val="center"/>
          </w:tcPr>
          <w:p>
            <w:pPr>
              <w:jc w:val="center"/>
              <w:rPr>
                <w:sz w:val="19"/>
                <w:szCs w:val="19"/>
              </w:rPr>
            </w:pPr>
            <w:r>
              <w:rPr>
                <w:sz w:val="19"/>
                <w:szCs w:val="19"/>
              </w:rPr>
              <w:t> 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8" w:hRule="atLeast"/>
        </w:trPr>
        <w:tc>
          <w:tcPr>
            <w:tcW w:w="2132" w:type="dxa"/>
            <w:gridSpan w:val="2"/>
            <w:shd w:val="clear" w:color="auto" w:fill="auto"/>
            <w:noWrap w:val="0"/>
            <w:vAlign w:val="center"/>
          </w:tcPr>
          <w:p>
            <w:pPr>
              <w:rPr>
                <w:b/>
                <w:bCs/>
                <w:color w:val="000000"/>
                <w:sz w:val="19"/>
                <w:szCs w:val="19"/>
              </w:rPr>
            </w:pPr>
            <w:r>
              <w:rPr>
                <w:b/>
                <w:bCs/>
                <w:color w:val="000000"/>
                <w:sz w:val="19"/>
                <w:szCs w:val="19"/>
              </w:rPr>
              <w:t>ИТОГО</w:t>
            </w:r>
          </w:p>
        </w:tc>
        <w:tc>
          <w:tcPr>
            <w:tcW w:w="1305" w:type="dxa"/>
            <w:shd w:val="clear" w:color="auto" w:fill="auto"/>
            <w:noWrap/>
            <w:vAlign w:val="center"/>
          </w:tcPr>
          <w:p>
            <w:pPr>
              <w:jc w:val="center"/>
              <w:rPr>
                <w:b/>
                <w:bCs/>
                <w:sz w:val="19"/>
                <w:szCs w:val="19"/>
              </w:rPr>
            </w:pPr>
            <w:r>
              <w:rPr>
                <w:b/>
                <w:bCs/>
                <w:sz w:val="19"/>
                <w:szCs w:val="19"/>
              </w:rPr>
              <w:t>111 561,53000</w:t>
            </w:r>
          </w:p>
        </w:tc>
        <w:tc>
          <w:tcPr>
            <w:tcW w:w="1428" w:type="dxa"/>
            <w:shd w:val="clear" w:color="auto" w:fill="auto"/>
            <w:noWrap/>
            <w:vAlign w:val="center"/>
          </w:tcPr>
          <w:p>
            <w:pPr>
              <w:jc w:val="center"/>
              <w:rPr>
                <w:b/>
                <w:bCs/>
                <w:sz w:val="19"/>
                <w:szCs w:val="19"/>
              </w:rPr>
            </w:pPr>
            <w:r>
              <w:rPr>
                <w:b/>
                <w:bCs/>
                <w:sz w:val="19"/>
                <w:szCs w:val="19"/>
              </w:rPr>
              <w:t>111 439,13000</w:t>
            </w:r>
          </w:p>
        </w:tc>
        <w:tc>
          <w:tcPr>
            <w:tcW w:w="1265" w:type="dxa"/>
            <w:shd w:val="clear" w:color="auto" w:fill="auto"/>
            <w:noWrap/>
            <w:vAlign w:val="center"/>
          </w:tcPr>
          <w:p>
            <w:pPr>
              <w:jc w:val="center"/>
              <w:rPr>
                <w:b/>
                <w:bCs/>
                <w:sz w:val="19"/>
                <w:szCs w:val="19"/>
              </w:rPr>
            </w:pPr>
            <w:r>
              <w:rPr>
                <w:b/>
                <w:bCs/>
                <w:sz w:val="19"/>
                <w:szCs w:val="19"/>
              </w:rPr>
              <w:t>122,40000</w:t>
            </w:r>
          </w:p>
        </w:tc>
        <w:tc>
          <w:tcPr>
            <w:tcW w:w="1445" w:type="dxa"/>
            <w:shd w:val="clear" w:color="auto" w:fill="auto"/>
            <w:noWrap/>
            <w:vAlign w:val="center"/>
          </w:tcPr>
          <w:p>
            <w:pPr>
              <w:jc w:val="center"/>
              <w:rPr>
                <w:b/>
                <w:bCs/>
                <w:sz w:val="19"/>
                <w:szCs w:val="19"/>
              </w:rPr>
            </w:pPr>
            <w:r>
              <w:rPr>
                <w:b/>
                <w:bCs/>
                <w:sz w:val="19"/>
                <w:szCs w:val="19"/>
              </w:rPr>
              <w:t>16 519,31000</w:t>
            </w:r>
          </w:p>
        </w:tc>
        <w:tc>
          <w:tcPr>
            <w:tcW w:w="1445" w:type="dxa"/>
            <w:shd w:val="clear" w:color="auto" w:fill="auto"/>
            <w:noWrap/>
            <w:vAlign w:val="center"/>
          </w:tcPr>
          <w:p>
            <w:pPr>
              <w:jc w:val="center"/>
              <w:rPr>
                <w:b/>
                <w:bCs/>
                <w:sz w:val="19"/>
                <w:szCs w:val="19"/>
              </w:rPr>
            </w:pPr>
            <w:r>
              <w:rPr>
                <w:b/>
                <w:bCs/>
                <w:sz w:val="19"/>
                <w:szCs w:val="19"/>
              </w:rPr>
              <w:t>16 519,31000</w:t>
            </w:r>
          </w:p>
        </w:tc>
        <w:tc>
          <w:tcPr>
            <w:tcW w:w="1033" w:type="dxa"/>
            <w:shd w:val="clear" w:color="auto" w:fill="auto"/>
            <w:noWrap/>
            <w:vAlign w:val="center"/>
          </w:tcPr>
          <w:p>
            <w:pPr>
              <w:jc w:val="center"/>
              <w:rPr>
                <w:b/>
                <w:bCs/>
                <w:sz w:val="19"/>
                <w:szCs w:val="19"/>
              </w:rPr>
            </w:pPr>
            <w:r>
              <w:rPr>
                <w:b/>
                <w:bCs/>
                <w:sz w:val="19"/>
                <w:szCs w:val="19"/>
              </w:rPr>
              <w:t>0,00000</w:t>
            </w:r>
          </w:p>
        </w:tc>
      </w:tr>
    </w:tbl>
    <w:p>
      <w:pPr>
        <w:rPr>
          <w:sz w:val="17"/>
          <w:szCs w:val="17"/>
        </w:rPr>
        <w:sectPr>
          <w:pgSz w:w="11906" w:h="16838"/>
          <w:pgMar w:top="1021" w:right="737" w:bottom="1021" w:left="1588" w:header="567" w:footer="567" w:gutter="0"/>
          <w:cols w:space="708" w:num="1"/>
          <w:docGrid w:linePitch="360" w:charSpace="0"/>
        </w:sectPr>
      </w:pPr>
    </w:p>
    <w:p>
      <w:pPr>
        <w:rPr>
          <w:sz w:val="17"/>
          <w:szCs w:val="17"/>
        </w:rPr>
      </w:pPr>
      <w:r>
        <w:rPr>
          <w:sz w:val="28"/>
          <w:szCs w:val="28"/>
          <w:lang/>
        </w:rPr>
        <mc:AlternateContent>
          <mc:Choice Requires="wps">
            <w:drawing>
              <wp:anchor distT="0" distB="0" distL="114300" distR="114300" simplePos="0" relativeHeight="251668480" behindDoc="0" locked="0" layoutInCell="1" allowOverlap="1">
                <wp:simplePos x="0" y="0"/>
                <wp:positionH relativeFrom="column">
                  <wp:posOffset>3077845</wp:posOffset>
                </wp:positionH>
                <wp:positionV relativeFrom="paragraph">
                  <wp:posOffset>-66675</wp:posOffset>
                </wp:positionV>
                <wp:extent cx="2865755" cy="1438275"/>
                <wp:effectExtent l="0" t="0" r="0" b="0"/>
                <wp:wrapNone/>
                <wp:docPr id="9" name="Rectangle 1"/>
                <wp:cNvGraphicFramePr/>
                <a:graphic xmlns:a="http://schemas.openxmlformats.org/drawingml/2006/main">
                  <a:graphicData uri="http://schemas.microsoft.com/office/word/2010/wordprocessingShape">
                    <wps:wsp>
                      <wps:cNvSpPr/>
                      <wps:spPr>
                        <a:xfrm>
                          <a:off x="0" y="0"/>
                          <a:ext cx="2865755" cy="1438275"/>
                        </a:xfrm>
                        <a:prstGeom prst="rect">
                          <a:avLst/>
                        </a:prstGeom>
                        <a:noFill/>
                        <a:ln>
                          <a:noFill/>
                        </a:ln>
                      </wps:spPr>
                      <wps:txbx>
                        <w:txbxContent>
                          <w:p>
                            <w:pPr>
                              <w:autoSpaceDE w:val="0"/>
                              <w:autoSpaceDN w:val="0"/>
                              <w:adjustRightInd w:val="0"/>
                            </w:pPr>
                            <w:r>
                              <w:t>ПРИЛОЖЕНИЕ 15</w:t>
                            </w:r>
                          </w:p>
                          <w:p>
                            <w:pPr>
                              <w:autoSpaceDE w:val="0"/>
                              <w:autoSpaceDN w:val="0"/>
                              <w:adjustRightInd w:val="0"/>
                            </w:pPr>
                            <w:r>
                              <w:t xml:space="preserve">к решению Городской Думы города Димитровграда Ульяновской области третьего созыва от </w:t>
                            </w:r>
                            <w:r>
                              <w:rPr>
                                <w:color w:val="000000"/>
                              </w:rPr>
                              <w:t>14.12.2022 №92/805</w:t>
                            </w:r>
                          </w:p>
                        </w:txbxContent>
                      </wps:txbx>
                      <wps:bodyPr wrap="square" lIns="20160" tIns="20160" rIns="20160" bIns="20160" upright="0"/>
                    </wps:wsp>
                  </a:graphicData>
                </a:graphic>
              </wp:anchor>
            </w:drawing>
          </mc:Choice>
          <mc:Fallback>
            <w:pict>
              <v:rect id="Rectangle 1" o:spid="_x0000_s1026" o:spt="1" style="position:absolute;left:0pt;margin-left:242.35pt;margin-top:-5.25pt;height:113.25pt;width:225.65pt;z-index:251668480;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15</w:t>
                      </w:r>
                    </w:p>
                    <w:p>
                      <w:pPr>
                        <w:autoSpaceDE w:val="0"/>
                        <w:autoSpaceDN w:val="0"/>
                        <w:adjustRightInd w:val="0"/>
                      </w:pPr>
                      <w:r>
                        <w:t xml:space="preserve">к решению Городской Думы города Димитровграда Ульяновской области третьего созыва от </w:t>
                      </w:r>
                      <w:r>
                        <w:rPr>
                          <w:color w:val="000000"/>
                        </w:rPr>
                        <w:t>14.12.2022 №92/805</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sz w:val="28"/>
          <w:szCs w:val="28"/>
        </w:rPr>
      </w:pPr>
      <w:r>
        <w:rPr>
          <w:b/>
          <w:sz w:val="28"/>
          <w:szCs w:val="28"/>
        </w:rPr>
        <w:t>Программа</w:t>
      </w:r>
    </w:p>
    <w:p>
      <w:pPr>
        <w:jc w:val="center"/>
        <w:rPr>
          <w:b/>
          <w:sz w:val="17"/>
          <w:szCs w:val="17"/>
        </w:rPr>
      </w:pPr>
      <w:r>
        <w:rPr>
          <w:b/>
          <w:sz w:val="28"/>
          <w:szCs w:val="28"/>
        </w:rPr>
        <w:t>внутренних муниципальных заимствований города Димитровграда Ульяновской области на 2023 год</w:t>
      </w:r>
    </w:p>
    <w:p>
      <w:pPr>
        <w:spacing w:before="120" w:after="120"/>
        <w:jc w:val="right"/>
        <w:rPr>
          <w:sz w:val="17"/>
          <w:szCs w:val="17"/>
        </w:rPr>
      </w:pPr>
      <w:r>
        <w:rPr>
          <w:sz w:val="22"/>
          <w:szCs w:val="22"/>
        </w:rPr>
        <w:t>тыс.руб.</w:t>
      </w:r>
    </w:p>
    <w:tbl>
      <w:tblPr>
        <w:tblStyle w:val="6"/>
        <w:tblW w:w="9840" w:type="dxa"/>
        <w:tblInd w:w="103" w:type="dxa"/>
        <w:tblLayout w:type="autofit"/>
        <w:tblCellMar>
          <w:top w:w="0" w:type="dxa"/>
          <w:left w:w="108" w:type="dxa"/>
          <w:bottom w:w="0" w:type="dxa"/>
          <w:right w:w="108" w:type="dxa"/>
        </w:tblCellMar>
      </w:tblPr>
      <w:tblGrid>
        <w:gridCol w:w="2620"/>
        <w:gridCol w:w="1780"/>
        <w:gridCol w:w="1820"/>
        <w:gridCol w:w="1740"/>
        <w:gridCol w:w="1880"/>
      </w:tblGrid>
      <w:tr>
        <w:tblPrEx>
          <w:tblCellMar>
            <w:top w:w="0" w:type="dxa"/>
            <w:left w:w="108" w:type="dxa"/>
            <w:bottom w:w="0" w:type="dxa"/>
            <w:right w:w="108" w:type="dxa"/>
          </w:tblCellMar>
        </w:tblPrEx>
        <w:trPr>
          <w:wAfter w:w="0" w:type="dxa"/>
          <w:trHeight w:val="390" w:hRule="atLeast"/>
        </w:trPr>
        <w:tc>
          <w:tcPr>
            <w:tcW w:w="26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Показатели</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Долг на 01.01.2023</w:t>
            </w:r>
          </w:p>
        </w:tc>
        <w:tc>
          <w:tcPr>
            <w:tcW w:w="3560"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pPr>
            <w:r>
              <w:t>План</w:t>
            </w:r>
          </w:p>
        </w:tc>
        <w:tc>
          <w:tcPr>
            <w:tcW w:w="18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Долг на     01.01.2024</w:t>
            </w:r>
          </w:p>
        </w:tc>
      </w:tr>
      <w:tr>
        <w:tblPrEx>
          <w:tblCellMar>
            <w:top w:w="0" w:type="dxa"/>
            <w:left w:w="108" w:type="dxa"/>
            <w:bottom w:w="0" w:type="dxa"/>
            <w:right w:w="108" w:type="dxa"/>
          </w:tblCellMar>
        </w:tblPrEx>
        <w:trPr>
          <w:wAfter w:w="0" w:type="dxa"/>
          <w:trHeight w:val="660" w:hRule="atLeast"/>
        </w:trPr>
        <w:tc>
          <w:tcPr>
            <w:tcW w:w="26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1820" w:type="dxa"/>
            <w:tcBorders>
              <w:top w:val="nil"/>
              <w:left w:val="nil"/>
              <w:bottom w:val="single" w:color="auto" w:sz="4" w:space="0"/>
              <w:right w:val="single" w:color="auto" w:sz="4" w:space="0"/>
            </w:tcBorders>
            <w:shd w:val="clear" w:color="auto" w:fill="auto"/>
            <w:noWrap w:val="0"/>
            <w:vAlign w:val="center"/>
          </w:tcPr>
          <w:p>
            <w:pPr>
              <w:jc w:val="center"/>
            </w:pPr>
            <w:r>
              <w:t>Привлечение в 2023 году</w:t>
            </w:r>
          </w:p>
        </w:tc>
        <w:tc>
          <w:tcPr>
            <w:tcW w:w="1740" w:type="dxa"/>
            <w:tcBorders>
              <w:top w:val="nil"/>
              <w:left w:val="nil"/>
              <w:bottom w:val="single" w:color="auto" w:sz="4" w:space="0"/>
              <w:right w:val="single" w:color="auto" w:sz="4" w:space="0"/>
            </w:tcBorders>
            <w:shd w:val="clear" w:color="auto" w:fill="auto"/>
            <w:noWrap w:val="0"/>
            <w:vAlign w:val="center"/>
          </w:tcPr>
          <w:p>
            <w:pPr>
              <w:jc w:val="center"/>
            </w:pPr>
            <w:r>
              <w:t>Погашение в 2023 году</w:t>
            </w:r>
          </w:p>
        </w:tc>
        <w:tc>
          <w:tcPr>
            <w:tcW w:w="1880"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wAfter w:w="0" w:type="dxa"/>
          <w:trHeight w:val="1815" w:hRule="atLeast"/>
        </w:trPr>
        <w:tc>
          <w:tcPr>
            <w:tcW w:w="2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1.Кредиты кредитных организаций в валюте Российской Федерации</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82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4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8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After w:w="0" w:type="dxa"/>
          <w:trHeight w:val="1620" w:hRule="atLeast"/>
        </w:trPr>
        <w:tc>
          <w:tcPr>
            <w:tcW w:w="2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2.Бюджетные кредиты от других бюджетов бюджетной системы Российской Федерации </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511 039,22413</w:t>
            </w:r>
          </w:p>
        </w:tc>
        <w:tc>
          <w:tcPr>
            <w:tcW w:w="182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4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8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408 831,37930</w:t>
            </w:r>
          </w:p>
        </w:tc>
      </w:tr>
      <w:tr>
        <w:tblPrEx>
          <w:tblCellMar>
            <w:top w:w="0" w:type="dxa"/>
            <w:left w:w="108" w:type="dxa"/>
            <w:bottom w:w="0" w:type="dxa"/>
            <w:right w:w="108" w:type="dxa"/>
          </w:tblCellMar>
        </w:tblPrEx>
        <w:trPr>
          <w:wAfter w:w="0" w:type="dxa"/>
          <w:trHeight w:val="405" w:hRule="atLeast"/>
        </w:trPr>
        <w:tc>
          <w:tcPr>
            <w:tcW w:w="2620" w:type="dxa"/>
            <w:tcBorders>
              <w:top w:val="single" w:color="auto" w:sz="4" w:space="0"/>
              <w:left w:val="single" w:color="auto" w:sz="4" w:space="0"/>
              <w:bottom w:val="single" w:color="auto" w:sz="4" w:space="0"/>
              <w:right w:val="single" w:color="000000" w:sz="4" w:space="0"/>
            </w:tcBorders>
            <w:shd w:val="clear" w:color="auto" w:fill="auto"/>
            <w:noWrap/>
            <w:vAlign w:val="bottom"/>
          </w:tcPr>
          <w:p>
            <w:r>
              <w:t>Всего</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511 039,22413</w:t>
            </w:r>
          </w:p>
        </w:tc>
        <w:tc>
          <w:tcPr>
            <w:tcW w:w="182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4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8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408 831,37930</w:t>
            </w:r>
          </w:p>
        </w:tc>
      </w:tr>
    </w:tbl>
    <w:p>
      <w:pPr>
        <w:rPr>
          <w:sz w:val="17"/>
          <w:szCs w:val="17"/>
        </w:rPr>
      </w:pPr>
    </w:p>
    <w:p>
      <w:pPr>
        <w:rPr>
          <w:sz w:val="17"/>
          <w:szCs w:val="17"/>
        </w:rPr>
      </w:pPr>
    </w:p>
    <w:p>
      <w:pPr>
        <w:rPr>
          <w:sz w:val="17"/>
          <w:szCs w:val="17"/>
        </w:rPr>
      </w:pPr>
    </w:p>
    <w:p>
      <w:pPr>
        <w:rPr>
          <w:sz w:val="17"/>
          <w:szCs w:val="17"/>
        </w:rPr>
        <w:sectPr>
          <w:pgSz w:w="11906" w:h="16838"/>
          <w:pgMar w:top="1021" w:right="737" w:bottom="1021" w:left="1588" w:header="567" w:footer="567" w:gutter="0"/>
          <w:cols w:space="708" w:num="1"/>
          <w:docGrid w:linePitch="360" w:charSpace="0"/>
        </w:sectPr>
      </w:pPr>
    </w:p>
    <w:p>
      <w:pPr>
        <w:rPr>
          <w:sz w:val="17"/>
          <w:szCs w:val="17"/>
        </w:rPr>
      </w:pPr>
      <w:r>
        <w:rPr>
          <w:rFonts w:ascii="Arial CYR" w:hAnsi="Arial CYR" w:cs="Arial CYR"/>
          <w:sz w:val="20"/>
          <w:szCs w:val="20"/>
          <w:lang/>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-9525</wp:posOffset>
                </wp:positionV>
                <wp:extent cx="2819400" cy="1196975"/>
                <wp:effectExtent l="0" t="0" r="0" b="0"/>
                <wp:wrapNone/>
                <wp:docPr id="10" name="Rectangle 1"/>
                <wp:cNvGraphicFramePr/>
                <a:graphic xmlns:a="http://schemas.openxmlformats.org/drawingml/2006/main">
                  <a:graphicData uri="http://schemas.microsoft.com/office/word/2010/wordprocessingShape">
                    <wps:wsp>
                      <wps:cNvSpPr/>
                      <wps:spPr>
                        <a:xfrm>
                          <a:off x="0" y="0"/>
                          <a:ext cx="2819400" cy="1196975"/>
                        </a:xfrm>
                        <a:prstGeom prst="rect">
                          <a:avLst/>
                        </a:prstGeom>
                        <a:noFill/>
                        <a:ln>
                          <a:noFill/>
                        </a:ln>
                      </wps:spPr>
                      <wps:txbx>
                        <w:txbxContent>
                          <w:p>
                            <w:pPr>
                              <w:autoSpaceDE w:val="0"/>
                              <w:autoSpaceDN w:val="0"/>
                              <w:adjustRightInd w:val="0"/>
                            </w:pPr>
                            <w:r>
                              <w:t>ПРИЛОЖЕНИЕ 16</w:t>
                            </w:r>
                          </w:p>
                          <w:p>
                            <w:pPr>
                              <w:autoSpaceDE w:val="0"/>
                              <w:autoSpaceDN w:val="0"/>
                              <w:adjustRightInd w:val="0"/>
                            </w:pPr>
                            <w:r>
                              <w:t xml:space="preserve">к решению Городской Думы города Димитровграда Ульяновской области третьего созыва от </w:t>
                            </w:r>
                            <w:r>
                              <w:rPr>
                                <w:color w:val="000000"/>
                              </w:rPr>
                              <w:t>14.12.2022 №92/805</w:t>
                            </w:r>
                          </w:p>
                        </w:txbxContent>
                      </wps:txbx>
                      <wps:bodyPr wrap="square" lIns="20160" tIns="20160" rIns="20160" bIns="20160" upright="0"/>
                    </wps:wsp>
                  </a:graphicData>
                </a:graphic>
              </wp:anchor>
            </w:drawing>
          </mc:Choice>
          <mc:Fallback>
            <w:pict>
              <v:rect id="Rectangle 1" o:spid="_x0000_s1026" o:spt="1" style="position:absolute;left:0pt;margin-left:252pt;margin-top:-0.75pt;height:94.25pt;width:222pt;z-index:251669504;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16</w:t>
                      </w:r>
                    </w:p>
                    <w:p>
                      <w:pPr>
                        <w:autoSpaceDE w:val="0"/>
                        <w:autoSpaceDN w:val="0"/>
                        <w:adjustRightInd w:val="0"/>
                      </w:pPr>
                      <w:r>
                        <w:t xml:space="preserve">к решению Городской Думы города Димитровграда Ульяновской области третьего созыва от </w:t>
                      </w:r>
                      <w:r>
                        <w:rPr>
                          <w:color w:val="000000"/>
                        </w:rPr>
                        <w:t>14.12.2022 №92/805</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28"/>
          <w:szCs w:val="28"/>
        </w:rPr>
      </w:pPr>
    </w:p>
    <w:p>
      <w:pPr>
        <w:jc w:val="center"/>
        <w:rPr>
          <w:b/>
          <w:sz w:val="28"/>
          <w:szCs w:val="28"/>
        </w:rPr>
      </w:pPr>
      <w:r>
        <w:rPr>
          <w:b/>
          <w:sz w:val="28"/>
          <w:szCs w:val="28"/>
        </w:rPr>
        <w:t>Программа</w:t>
      </w:r>
    </w:p>
    <w:p>
      <w:pPr>
        <w:jc w:val="center"/>
        <w:rPr>
          <w:b/>
          <w:sz w:val="17"/>
          <w:szCs w:val="17"/>
        </w:rPr>
      </w:pPr>
      <w:r>
        <w:rPr>
          <w:b/>
          <w:sz w:val="28"/>
          <w:szCs w:val="28"/>
        </w:rPr>
        <w:t>внутренних муниципальных заимствований города Димитровграда Ульяновской области на 2024 год</w:t>
      </w:r>
    </w:p>
    <w:p>
      <w:pPr>
        <w:rPr>
          <w:sz w:val="17"/>
          <w:szCs w:val="17"/>
        </w:rPr>
      </w:pPr>
    </w:p>
    <w:p>
      <w:pPr>
        <w:jc w:val="right"/>
        <w:rPr>
          <w:sz w:val="22"/>
          <w:szCs w:val="22"/>
        </w:rPr>
      </w:pPr>
      <w:r>
        <w:rPr>
          <w:sz w:val="22"/>
          <w:szCs w:val="22"/>
        </w:rPr>
        <w:t>тыс.руб.</w:t>
      </w:r>
    </w:p>
    <w:tbl>
      <w:tblPr>
        <w:tblStyle w:val="6"/>
        <w:tblW w:w="9725" w:type="dxa"/>
        <w:tblInd w:w="103" w:type="dxa"/>
        <w:tblLayout w:type="autofit"/>
        <w:tblCellMar>
          <w:top w:w="0" w:type="dxa"/>
          <w:left w:w="108" w:type="dxa"/>
          <w:bottom w:w="0" w:type="dxa"/>
          <w:right w:w="108" w:type="dxa"/>
        </w:tblCellMar>
      </w:tblPr>
      <w:tblGrid>
        <w:gridCol w:w="2340"/>
        <w:gridCol w:w="1720"/>
        <w:gridCol w:w="2040"/>
        <w:gridCol w:w="1780"/>
        <w:gridCol w:w="1845"/>
      </w:tblGrid>
      <w:tr>
        <w:tblPrEx>
          <w:tblCellMar>
            <w:top w:w="0" w:type="dxa"/>
            <w:left w:w="108" w:type="dxa"/>
            <w:bottom w:w="0" w:type="dxa"/>
            <w:right w:w="108" w:type="dxa"/>
          </w:tblCellMar>
        </w:tblPrEx>
        <w:trPr>
          <w:wAfter w:w="0" w:type="dxa"/>
          <w:trHeight w:val="390" w:hRule="atLeast"/>
        </w:trPr>
        <w:tc>
          <w:tcPr>
            <w:tcW w:w="23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Показатели</w:t>
            </w:r>
          </w:p>
        </w:tc>
        <w:tc>
          <w:tcPr>
            <w:tcW w:w="17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Долг на 01.01.2024</w:t>
            </w:r>
          </w:p>
        </w:tc>
        <w:tc>
          <w:tcPr>
            <w:tcW w:w="3820"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План</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Долг на 01.01.2025</w:t>
            </w:r>
          </w:p>
        </w:tc>
      </w:tr>
      <w:tr>
        <w:tblPrEx>
          <w:tblCellMar>
            <w:top w:w="0" w:type="dxa"/>
            <w:left w:w="108" w:type="dxa"/>
            <w:bottom w:w="0" w:type="dxa"/>
            <w:right w:w="108" w:type="dxa"/>
          </w:tblCellMar>
        </w:tblPrEx>
        <w:trPr>
          <w:wAfter w:w="0" w:type="dxa"/>
          <w:trHeight w:val="660"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p>
        </w:tc>
        <w:tc>
          <w:tcPr>
            <w:tcW w:w="17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p>
        </w:tc>
        <w:tc>
          <w:tcPr>
            <w:tcW w:w="2040" w:type="dxa"/>
            <w:tcBorders>
              <w:top w:val="nil"/>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Привлечение в 2024 году</w:t>
            </w:r>
          </w:p>
        </w:tc>
        <w:tc>
          <w:tcPr>
            <w:tcW w:w="1780" w:type="dxa"/>
            <w:tcBorders>
              <w:top w:val="nil"/>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Погашение в 2024 году</w:t>
            </w:r>
          </w:p>
        </w:tc>
        <w:tc>
          <w:tcPr>
            <w:tcW w:w="1845"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r>
      <w:tr>
        <w:tblPrEx>
          <w:tblCellMar>
            <w:top w:w="0" w:type="dxa"/>
            <w:left w:w="108" w:type="dxa"/>
            <w:bottom w:w="0" w:type="dxa"/>
            <w:right w:w="108" w:type="dxa"/>
          </w:tblCellMar>
        </w:tblPrEx>
        <w:trPr>
          <w:wAfter w:w="0" w:type="dxa"/>
          <w:trHeight w:val="1035"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204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845"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After w:w="0" w:type="dxa"/>
          <w:trHeight w:val="1545"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408 831,37930</w:t>
            </w:r>
          </w:p>
        </w:tc>
        <w:tc>
          <w:tcPr>
            <w:tcW w:w="204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845"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306 623,53447</w:t>
            </w:r>
          </w:p>
        </w:tc>
      </w:tr>
      <w:tr>
        <w:tblPrEx>
          <w:tblCellMar>
            <w:top w:w="0" w:type="dxa"/>
            <w:left w:w="108" w:type="dxa"/>
            <w:bottom w:w="0" w:type="dxa"/>
            <w:right w:w="108" w:type="dxa"/>
          </w:tblCellMar>
        </w:tblPrEx>
        <w:trPr>
          <w:wAfter w:w="0" w:type="dxa"/>
          <w:trHeight w:val="390"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Всего</w:t>
            </w:r>
          </w:p>
        </w:tc>
        <w:tc>
          <w:tcPr>
            <w:tcW w:w="172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408 831,37930</w:t>
            </w:r>
          </w:p>
        </w:tc>
        <w:tc>
          <w:tcPr>
            <w:tcW w:w="204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845"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306 623,53447</w:t>
            </w:r>
          </w:p>
        </w:tc>
      </w:tr>
    </w:tbl>
    <w:p/>
    <w:p>
      <w:pPr>
        <w:jc w:val="right"/>
      </w:pPr>
    </w:p>
    <w:p>
      <w:pPr>
        <w:jc w:val="center"/>
        <w:rPr>
          <w:b/>
          <w:sz w:val="28"/>
          <w:szCs w:val="28"/>
        </w:rPr>
      </w:pPr>
      <w:r>
        <w:rPr>
          <w:b/>
          <w:sz w:val="28"/>
          <w:szCs w:val="28"/>
        </w:rPr>
        <w:t>Программа</w:t>
      </w:r>
    </w:p>
    <w:p>
      <w:pPr>
        <w:jc w:val="center"/>
        <w:rPr>
          <w:b/>
        </w:rPr>
      </w:pPr>
      <w:r>
        <w:rPr>
          <w:b/>
          <w:sz w:val="28"/>
          <w:szCs w:val="28"/>
        </w:rPr>
        <w:t>внутренних муниципальных заимствований города Димитровграда Ульяновской области на 2025 год</w:t>
      </w:r>
    </w:p>
    <w:p>
      <w:pPr>
        <w:jc w:val="right"/>
        <w:rPr>
          <w:sz w:val="22"/>
          <w:szCs w:val="22"/>
        </w:rPr>
      </w:pPr>
      <w:r>
        <w:rPr>
          <w:sz w:val="22"/>
          <w:szCs w:val="22"/>
        </w:rPr>
        <w:t>тыс. руб.</w:t>
      </w:r>
    </w:p>
    <w:tbl>
      <w:tblPr>
        <w:tblStyle w:val="6"/>
        <w:tblW w:w="9644" w:type="dxa"/>
        <w:tblInd w:w="103" w:type="dxa"/>
        <w:tblLayout w:type="autofit"/>
        <w:tblCellMar>
          <w:top w:w="0" w:type="dxa"/>
          <w:left w:w="108" w:type="dxa"/>
          <w:bottom w:w="0" w:type="dxa"/>
          <w:right w:w="108" w:type="dxa"/>
        </w:tblCellMar>
      </w:tblPr>
      <w:tblGrid>
        <w:gridCol w:w="2340"/>
        <w:gridCol w:w="1720"/>
        <w:gridCol w:w="2040"/>
        <w:gridCol w:w="1780"/>
        <w:gridCol w:w="1764"/>
      </w:tblGrid>
      <w:tr>
        <w:tblPrEx>
          <w:tblCellMar>
            <w:top w:w="0" w:type="dxa"/>
            <w:left w:w="108" w:type="dxa"/>
            <w:bottom w:w="0" w:type="dxa"/>
            <w:right w:w="108" w:type="dxa"/>
          </w:tblCellMar>
        </w:tblPrEx>
        <w:trPr>
          <w:wAfter w:w="0" w:type="dxa"/>
          <w:trHeight w:val="300" w:hRule="atLeast"/>
        </w:trPr>
        <w:tc>
          <w:tcPr>
            <w:tcW w:w="23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Показатели</w:t>
            </w:r>
          </w:p>
        </w:tc>
        <w:tc>
          <w:tcPr>
            <w:tcW w:w="17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Долг на 01.01.2025</w:t>
            </w:r>
          </w:p>
        </w:tc>
        <w:tc>
          <w:tcPr>
            <w:tcW w:w="3820"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План</w:t>
            </w:r>
          </w:p>
        </w:tc>
        <w:tc>
          <w:tcPr>
            <w:tcW w:w="176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2"/>
                <w:szCs w:val="22"/>
              </w:rPr>
            </w:pPr>
            <w:r>
              <w:rPr>
                <w:sz w:val="22"/>
                <w:szCs w:val="22"/>
              </w:rPr>
              <w:t>Долг на 01.01.2026</w:t>
            </w:r>
          </w:p>
        </w:tc>
      </w:tr>
      <w:tr>
        <w:tblPrEx>
          <w:tblCellMar>
            <w:top w:w="0" w:type="dxa"/>
            <w:left w:w="108" w:type="dxa"/>
            <w:bottom w:w="0" w:type="dxa"/>
            <w:right w:w="108" w:type="dxa"/>
          </w:tblCellMar>
        </w:tblPrEx>
        <w:trPr>
          <w:wAfter w:w="0" w:type="dxa"/>
          <w:trHeight w:val="645" w:hRule="atLeast"/>
        </w:trPr>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p>
        </w:tc>
        <w:tc>
          <w:tcPr>
            <w:tcW w:w="17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p>
        </w:tc>
        <w:tc>
          <w:tcPr>
            <w:tcW w:w="2040" w:type="dxa"/>
            <w:tcBorders>
              <w:top w:val="nil"/>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Привлечение в 2025 году</w:t>
            </w:r>
          </w:p>
        </w:tc>
        <w:tc>
          <w:tcPr>
            <w:tcW w:w="1780" w:type="dxa"/>
            <w:tcBorders>
              <w:top w:val="nil"/>
              <w:left w:val="nil"/>
              <w:bottom w:val="single" w:color="auto" w:sz="4" w:space="0"/>
              <w:right w:val="single" w:color="auto" w:sz="4" w:space="0"/>
            </w:tcBorders>
            <w:shd w:val="clear" w:color="auto" w:fill="auto"/>
            <w:noWrap w:val="0"/>
            <w:vAlign w:val="center"/>
          </w:tcPr>
          <w:p>
            <w:pPr>
              <w:jc w:val="center"/>
              <w:rPr>
                <w:sz w:val="22"/>
                <w:szCs w:val="22"/>
              </w:rPr>
            </w:pPr>
            <w:r>
              <w:rPr>
                <w:sz w:val="22"/>
                <w:szCs w:val="22"/>
              </w:rPr>
              <w:t>Погашение в 2025 году</w:t>
            </w:r>
          </w:p>
        </w:tc>
        <w:tc>
          <w:tcPr>
            <w:tcW w:w="1764"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r>
      <w:tr>
        <w:tblPrEx>
          <w:tblCellMar>
            <w:top w:w="0" w:type="dxa"/>
            <w:left w:w="108" w:type="dxa"/>
            <w:bottom w:w="0" w:type="dxa"/>
            <w:right w:w="108" w:type="dxa"/>
          </w:tblCellMar>
        </w:tblPrEx>
        <w:trPr>
          <w:wAfter w:w="0" w:type="dxa"/>
          <w:trHeight w:val="1545"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204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64"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After w:w="0" w:type="dxa"/>
          <w:trHeight w:val="1680"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306 623,53447</w:t>
            </w:r>
          </w:p>
        </w:tc>
        <w:tc>
          <w:tcPr>
            <w:tcW w:w="204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102 207,84483</w:t>
            </w:r>
          </w:p>
        </w:tc>
        <w:tc>
          <w:tcPr>
            <w:tcW w:w="1764"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204 415,68964</w:t>
            </w:r>
          </w:p>
        </w:tc>
      </w:tr>
      <w:tr>
        <w:tblPrEx>
          <w:tblCellMar>
            <w:top w:w="0" w:type="dxa"/>
            <w:left w:w="108" w:type="dxa"/>
            <w:bottom w:w="0" w:type="dxa"/>
            <w:right w:w="108" w:type="dxa"/>
          </w:tblCellMar>
        </w:tblPrEx>
        <w:trPr>
          <w:wAfter w:w="0" w:type="dxa"/>
          <w:trHeight w:val="300" w:hRule="atLeast"/>
        </w:trPr>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sz w:val="22"/>
                <w:szCs w:val="22"/>
              </w:rPr>
            </w:pPr>
            <w:r>
              <w:rPr>
                <w:b/>
                <w:sz w:val="22"/>
                <w:szCs w:val="22"/>
              </w:rPr>
              <w:t>Всего</w:t>
            </w:r>
          </w:p>
        </w:tc>
        <w:tc>
          <w:tcPr>
            <w:tcW w:w="1720" w:type="dxa"/>
            <w:tcBorders>
              <w:top w:val="nil"/>
              <w:left w:val="nil"/>
              <w:bottom w:val="single" w:color="auto" w:sz="4" w:space="0"/>
              <w:right w:val="single" w:color="auto" w:sz="4" w:space="0"/>
            </w:tcBorders>
            <w:shd w:val="clear" w:color="auto" w:fill="auto"/>
            <w:noWrap/>
            <w:vAlign w:val="center"/>
          </w:tcPr>
          <w:p>
            <w:pPr>
              <w:jc w:val="center"/>
              <w:rPr>
                <w:b/>
                <w:sz w:val="22"/>
                <w:szCs w:val="22"/>
              </w:rPr>
            </w:pPr>
            <w:r>
              <w:rPr>
                <w:b/>
                <w:sz w:val="22"/>
                <w:szCs w:val="22"/>
              </w:rPr>
              <w:t>306 623,53447</w:t>
            </w:r>
          </w:p>
        </w:tc>
        <w:tc>
          <w:tcPr>
            <w:tcW w:w="2040" w:type="dxa"/>
            <w:tcBorders>
              <w:top w:val="nil"/>
              <w:left w:val="nil"/>
              <w:bottom w:val="single" w:color="auto" w:sz="4" w:space="0"/>
              <w:right w:val="single" w:color="auto" w:sz="4" w:space="0"/>
            </w:tcBorders>
            <w:shd w:val="clear" w:color="auto" w:fill="auto"/>
            <w:noWrap/>
            <w:vAlign w:val="center"/>
          </w:tcPr>
          <w:p>
            <w:pPr>
              <w:jc w:val="center"/>
              <w:rPr>
                <w:b/>
                <w:sz w:val="22"/>
                <w:szCs w:val="22"/>
              </w:rPr>
            </w:pPr>
            <w:r>
              <w:rPr>
                <w:b/>
                <w:sz w:val="22"/>
                <w:szCs w:val="22"/>
              </w:rPr>
              <w:t>0,00000</w:t>
            </w:r>
          </w:p>
        </w:tc>
        <w:tc>
          <w:tcPr>
            <w:tcW w:w="1780" w:type="dxa"/>
            <w:tcBorders>
              <w:top w:val="nil"/>
              <w:left w:val="nil"/>
              <w:bottom w:val="single" w:color="auto" w:sz="4" w:space="0"/>
              <w:right w:val="single" w:color="auto" w:sz="4" w:space="0"/>
            </w:tcBorders>
            <w:shd w:val="clear" w:color="auto" w:fill="auto"/>
            <w:noWrap/>
            <w:vAlign w:val="center"/>
          </w:tcPr>
          <w:p>
            <w:pPr>
              <w:jc w:val="center"/>
              <w:rPr>
                <w:b/>
                <w:sz w:val="22"/>
                <w:szCs w:val="22"/>
              </w:rPr>
            </w:pPr>
            <w:r>
              <w:rPr>
                <w:b/>
                <w:sz w:val="22"/>
                <w:szCs w:val="22"/>
              </w:rPr>
              <w:t>102 207,84483</w:t>
            </w:r>
          </w:p>
        </w:tc>
        <w:tc>
          <w:tcPr>
            <w:tcW w:w="1764" w:type="dxa"/>
            <w:tcBorders>
              <w:top w:val="nil"/>
              <w:left w:val="nil"/>
              <w:bottom w:val="single" w:color="auto" w:sz="4" w:space="0"/>
              <w:right w:val="single" w:color="auto" w:sz="4" w:space="0"/>
            </w:tcBorders>
            <w:shd w:val="clear" w:color="auto" w:fill="auto"/>
            <w:noWrap/>
            <w:vAlign w:val="center"/>
          </w:tcPr>
          <w:p>
            <w:pPr>
              <w:jc w:val="center"/>
              <w:rPr>
                <w:b/>
                <w:sz w:val="22"/>
                <w:szCs w:val="22"/>
              </w:rPr>
            </w:pPr>
            <w:r>
              <w:rPr>
                <w:b/>
                <w:sz w:val="22"/>
                <w:szCs w:val="22"/>
              </w:rPr>
              <w:t>204 415,68964</w:t>
            </w:r>
          </w:p>
        </w:tc>
      </w:tr>
    </w:tbl>
    <w:p>
      <w:pPr>
        <w:shd w:val="clear" w:color="auto" w:fill="FFFFFF"/>
        <w:autoSpaceDE w:val="0"/>
        <w:autoSpaceDN w:val="0"/>
        <w:adjustRightInd w:val="0"/>
      </w:pPr>
    </w:p>
    <w:p>
      <w:pPr>
        <w:shd w:val="clear" w:color="auto" w:fill="FFFFFF"/>
        <w:autoSpaceDE w:val="0"/>
        <w:autoSpaceDN w:val="0"/>
        <w:adjustRightInd w:val="0"/>
        <w:ind w:left="4680"/>
      </w:pPr>
      <w:r>
        <w:br w:type="page"/>
      </w:r>
      <w:r>
        <w:t>ПРИЛОЖЕНИЕ 17</w:t>
      </w:r>
    </w:p>
    <w:p>
      <w:pPr>
        <w:shd w:val="clear" w:color="auto" w:fill="FFFFFF"/>
        <w:autoSpaceDE w:val="0"/>
        <w:autoSpaceDN w:val="0"/>
        <w:adjustRightInd w:val="0"/>
        <w:ind w:left="4680"/>
      </w:pPr>
      <w:r>
        <w:t>к решению Городской Думы города Димитровграда Ульяновской области</w:t>
      </w:r>
    </w:p>
    <w:p>
      <w:pPr>
        <w:shd w:val="clear" w:color="auto" w:fill="FFFFFF"/>
        <w:autoSpaceDE w:val="0"/>
        <w:autoSpaceDN w:val="0"/>
        <w:adjustRightInd w:val="0"/>
        <w:ind w:left="4680"/>
        <w:rPr>
          <w:color w:val="000000"/>
        </w:rPr>
      </w:pPr>
      <w:r>
        <w:t xml:space="preserve">третьего созыва от </w:t>
      </w:r>
      <w:r>
        <w:rPr>
          <w:color w:val="000000"/>
        </w:rPr>
        <w:t>14.12.2022 №92/805</w:t>
      </w:r>
    </w:p>
    <w:p>
      <w:pPr>
        <w:shd w:val="clear" w:color="auto" w:fill="FFFFFF"/>
        <w:autoSpaceDE w:val="0"/>
        <w:autoSpaceDN w:val="0"/>
        <w:adjustRightInd w:val="0"/>
        <w:ind w:left="4680"/>
        <w:rPr>
          <w:color w:val="000000"/>
        </w:rPr>
      </w:pPr>
    </w:p>
    <w:p>
      <w:pPr>
        <w:shd w:val="clear" w:color="auto" w:fill="FFFFFF"/>
        <w:autoSpaceDE w:val="0"/>
        <w:autoSpaceDN w:val="0"/>
        <w:adjustRightInd w:val="0"/>
        <w:ind w:left="4680"/>
        <w:rPr>
          <w:sz w:val="28"/>
          <w:szCs w:val="28"/>
        </w:rPr>
      </w:pPr>
    </w:p>
    <w:p>
      <w:pPr>
        <w:pStyle w:val="23"/>
        <w:widowControl/>
        <w:ind w:left="7380" w:hanging="180"/>
        <w:jc w:val="both"/>
        <w:rPr>
          <w:rFonts w:ascii="Times New Roman" w:hAnsi="Times New Roman" w:cs="Times New Roman"/>
          <w:sz w:val="28"/>
          <w:szCs w:val="28"/>
        </w:rPr>
      </w:pPr>
    </w:p>
    <w:p>
      <w:pPr>
        <w:pStyle w:val="23"/>
        <w:widowControl/>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w:t>
      </w:r>
    </w:p>
    <w:p>
      <w:pPr>
        <w:pStyle w:val="23"/>
        <w:widowControl/>
        <w:jc w:val="center"/>
        <w:rPr>
          <w:rFonts w:ascii="Times New Roman" w:hAnsi="Times New Roman" w:cs="Times New Roman"/>
          <w:sz w:val="28"/>
          <w:szCs w:val="28"/>
        </w:rPr>
      </w:pPr>
      <w:r>
        <w:rPr>
          <w:rFonts w:ascii="Times New Roman" w:hAnsi="Times New Roman" w:cs="Times New Roman"/>
          <w:sz w:val="28"/>
          <w:szCs w:val="28"/>
        </w:rPr>
        <w:t>гарантий города Димитровграда Ульяновской области на 2023 год</w:t>
      </w:r>
    </w:p>
    <w:p>
      <w:pPr>
        <w:spacing w:before="120" w:after="120"/>
        <w:jc w:val="right"/>
        <w:rPr>
          <w:sz w:val="22"/>
          <w:szCs w:val="22"/>
        </w:rPr>
      </w:pPr>
      <w:r>
        <w:rPr>
          <w:sz w:val="22"/>
          <w:szCs w:val="22"/>
        </w:rPr>
        <w:t>тыс.руб.</w:t>
      </w:r>
    </w:p>
    <w:tbl>
      <w:tblPr>
        <w:tblStyle w:val="6"/>
        <w:tblW w:w="9573" w:type="dxa"/>
        <w:tblInd w:w="70" w:type="dxa"/>
        <w:tblLayout w:type="fixed"/>
        <w:tblCellMar>
          <w:top w:w="0" w:type="dxa"/>
          <w:left w:w="70" w:type="dxa"/>
          <w:bottom w:w="0" w:type="dxa"/>
          <w:right w:w="70" w:type="dxa"/>
        </w:tblCellMar>
      </w:tblPr>
      <w:tblGrid>
        <w:gridCol w:w="552"/>
        <w:gridCol w:w="2025"/>
        <w:gridCol w:w="1841"/>
        <w:gridCol w:w="1841"/>
        <w:gridCol w:w="1841"/>
        <w:gridCol w:w="1473"/>
      </w:tblGrid>
      <w:tr>
        <w:tblPrEx>
          <w:tblCellMar>
            <w:top w:w="0" w:type="dxa"/>
            <w:left w:w="70" w:type="dxa"/>
            <w:bottom w:w="0" w:type="dxa"/>
            <w:right w:w="70" w:type="dxa"/>
          </w:tblCellMar>
        </w:tblPrEx>
        <w:trPr>
          <w:wAfter w:w="0" w:type="dxa"/>
          <w:cantSplit/>
          <w:trHeight w:val="848"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N п/п</w:t>
            </w:r>
          </w:p>
        </w:tc>
        <w:tc>
          <w:tcPr>
            <w:tcW w:w="2025"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ype="textWrapping"/>
            </w:r>
            <w:r>
              <w:rPr>
                <w:rFonts w:ascii="Times New Roman" w:hAnsi="Times New Roman" w:cs="Times New Roman"/>
                <w:sz w:val="24"/>
                <w:szCs w:val="24"/>
              </w:rPr>
              <w:t>принципала</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Сумма гарантирования,</w:t>
            </w:r>
          </w:p>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Наличие права  </w:t>
            </w:r>
            <w:r>
              <w:rPr>
                <w:rFonts w:ascii="Times New Roman" w:hAnsi="Times New Roman" w:cs="Times New Roman"/>
                <w:sz w:val="24"/>
                <w:szCs w:val="24"/>
              </w:rPr>
              <w:br w:type="textWrapping"/>
            </w:r>
            <w:r>
              <w:rPr>
                <w:rFonts w:ascii="Times New Roman" w:hAnsi="Times New Roman" w:cs="Times New Roman"/>
                <w:sz w:val="24"/>
                <w:szCs w:val="24"/>
              </w:rPr>
              <w:t xml:space="preserve">регрессного  </w:t>
            </w:r>
            <w:r>
              <w:rPr>
                <w:rFonts w:ascii="Times New Roman" w:hAnsi="Times New Roman" w:cs="Times New Roman"/>
                <w:sz w:val="24"/>
                <w:szCs w:val="24"/>
              </w:rPr>
              <w:br w:type="textWrapping"/>
            </w:r>
            <w:r>
              <w:rPr>
                <w:rFonts w:ascii="Times New Roman" w:hAnsi="Times New Roman" w:cs="Times New Roman"/>
                <w:sz w:val="24"/>
                <w:szCs w:val="24"/>
              </w:rPr>
              <w:t>требования</w:t>
            </w:r>
          </w:p>
        </w:tc>
        <w:tc>
          <w:tcPr>
            <w:tcW w:w="1473"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Объём бюджетных ассигнований</w:t>
            </w:r>
          </w:p>
        </w:tc>
      </w:tr>
      <w:tr>
        <w:trPr>
          <w:wAfter w:w="0" w:type="dxa"/>
          <w:cantSplit/>
          <w:trHeight w:val="242"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73"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tblPrEx>
          <w:tblCellMar>
            <w:top w:w="0" w:type="dxa"/>
            <w:left w:w="70" w:type="dxa"/>
            <w:bottom w:w="0" w:type="dxa"/>
            <w:right w:w="70" w:type="dxa"/>
          </w:tblCellMar>
        </w:tblPrEx>
        <w:trPr>
          <w:wAfter w:w="0" w:type="dxa"/>
          <w:cantSplit/>
          <w:trHeight w:val="242"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2025"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473"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r>
      <w:tr>
        <w:tblPrEx>
          <w:tblCellMar>
            <w:top w:w="0" w:type="dxa"/>
            <w:left w:w="70" w:type="dxa"/>
            <w:bottom w:w="0" w:type="dxa"/>
            <w:right w:w="70" w:type="dxa"/>
          </w:tblCellMar>
        </w:tblPrEx>
        <w:trPr>
          <w:wAfter w:w="0" w:type="dxa"/>
          <w:cantSplit/>
          <w:trHeight w:val="242"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c>
          <w:tcPr>
            <w:tcW w:w="2025"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c>
          <w:tcPr>
            <w:tcW w:w="1841"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c>
          <w:tcPr>
            <w:tcW w:w="1473"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rPr>
                <w:rFonts w:ascii="Times New Roman" w:hAnsi="Times New Roman" w:cs="Times New Roman"/>
                <w:sz w:val="24"/>
                <w:szCs w:val="24"/>
              </w:rPr>
            </w:pPr>
          </w:p>
        </w:tc>
      </w:tr>
    </w:tbl>
    <w:p>
      <w:pPr>
        <w:sectPr>
          <w:pgSz w:w="11906" w:h="16838"/>
          <w:pgMar w:top="1021" w:right="737" w:bottom="1021" w:left="1588" w:header="567" w:footer="567" w:gutter="0"/>
          <w:cols w:space="708" w:num="1"/>
          <w:docGrid w:linePitch="360" w:charSpace="0"/>
        </w:sectPr>
      </w:pPr>
    </w:p>
    <w:p>
      <w:pPr>
        <w:shd w:val="clear" w:color="auto" w:fill="FFFFFF"/>
        <w:autoSpaceDE w:val="0"/>
        <w:autoSpaceDN w:val="0"/>
        <w:adjustRightInd w:val="0"/>
        <w:ind w:left="4680"/>
      </w:pPr>
      <w:r>
        <w:t>ПРИЛОЖЕНИЕ 18</w:t>
      </w:r>
    </w:p>
    <w:p>
      <w:pPr>
        <w:shd w:val="clear" w:color="auto" w:fill="FFFFFF"/>
        <w:autoSpaceDE w:val="0"/>
        <w:autoSpaceDN w:val="0"/>
        <w:adjustRightInd w:val="0"/>
        <w:ind w:left="4680"/>
      </w:pPr>
      <w:r>
        <w:t>к решению Городской Думы города Димитровграда Ульяновской области</w:t>
      </w:r>
    </w:p>
    <w:p>
      <w:pPr>
        <w:shd w:val="clear" w:color="auto" w:fill="FFFFFF"/>
        <w:autoSpaceDE w:val="0"/>
        <w:autoSpaceDN w:val="0"/>
        <w:adjustRightInd w:val="0"/>
        <w:ind w:left="4680"/>
        <w:rPr>
          <w:color w:val="000000"/>
        </w:rPr>
      </w:pPr>
      <w:r>
        <w:t xml:space="preserve">третьего созыва от </w:t>
      </w:r>
      <w:r>
        <w:rPr>
          <w:color w:val="000000"/>
        </w:rPr>
        <w:t>14.12.2022 №92/805</w:t>
      </w:r>
    </w:p>
    <w:p>
      <w:pPr>
        <w:shd w:val="clear" w:color="auto" w:fill="FFFFFF"/>
        <w:autoSpaceDE w:val="0"/>
        <w:autoSpaceDN w:val="0"/>
        <w:adjustRightInd w:val="0"/>
        <w:ind w:left="4680"/>
        <w:rPr>
          <w:color w:val="000000"/>
        </w:rPr>
      </w:pPr>
    </w:p>
    <w:p>
      <w:pPr>
        <w:shd w:val="clear" w:color="auto" w:fill="FFFFFF"/>
        <w:autoSpaceDE w:val="0"/>
        <w:autoSpaceDN w:val="0"/>
        <w:adjustRightInd w:val="0"/>
        <w:ind w:left="4680"/>
        <w:rPr>
          <w:color w:val="000000"/>
        </w:rPr>
      </w:pPr>
    </w:p>
    <w:p>
      <w:pPr>
        <w:shd w:val="clear" w:color="auto" w:fill="FFFFFF"/>
        <w:autoSpaceDE w:val="0"/>
        <w:autoSpaceDN w:val="0"/>
        <w:adjustRightInd w:val="0"/>
        <w:ind w:left="4680"/>
      </w:pPr>
    </w:p>
    <w:p/>
    <w:p/>
    <w:p>
      <w:pPr>
        <w:pStyle w:val="23"/>
        <w:widowControl/>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w:t>
      </w:r>
    </w:p>
    <w:p>
      <w:pPr>
        <w:pStyle w:val="23"/>
        <w:widowControl/>
        <w:jc w:val="center"/>
        <w:rPr>
          <w:rFonts w:ascii="Times New Roman" w:hAnsi="Times New Roman" w:cs="Times New Roman"/>
          <w:sz w:val="28"/>
          <w:szCs w:val="28"/>
        </w:rPr>
      </w:pPr>
      <w:r>
        <w:rPr>
          <w:rFonts w:ascii="Times New Roman" w:hAnsi="Times New Roman" w:cs="Times New Roman"/>
          <w:sz w:val="28"/>
          <w:szCs w:val="28"/>
        </w:rPr>
        <w:t>гарантий города Димитровграда Ульяновской области</w:t>
      </w:r>
    </w:p>
    <w:p>
      <w:pPr>
        <w:pStyle w:val="23"/>
        <w:widowControl/>
        <w:jc w:val="center"/>
        <w:rPr>
          <w:rFonts w:ascii="Times New Roman" w:hAnsi="Times New Roman" w:cs="Times New Roman"/>
          <w:sz w:val="28"/>
          <w:szCs w:val="28"/>
        </w:rPr>
      </w:pPr>
      <w:r>
        <w:rPr>
          <w:rFonts w:ascii="Times New Roman" w:hAnsi="Times New Roman" w:cs="Times New Roman"/>
          <w:sz w:val="28"/>
          <w:szCs w:val="28"/>
        </w:rPr>
        <w:t xml:space="preserve"> на плановый период 2024 и 2025 годов</w:t>
      </w:r>
    </w:p>
    <w:p>
      <w:pPr>
        <w:pStyle w:val="22"/>
        <w:widowControl/>
        <w:ind w:firstLine="0"/>
        <w:jc w:val="center"/>
        <w:rPr>
          <w:rFonts w:ascii="Times New Roman" w:hAnsi="Times New Roman" w:cs="Times New Roman"/>
          <w:sz w:val="28"/>
          <w:szCs w:val="28"/>
        </w:rPr>
      </w:pPr>
    </w:p>
    <w:p>
      <w:pPr>
        <w:spacing w:after="120"/>
        <w:jc w:val="right"/>
        <w:rPr>
          <w:sz w:val="22"/>
          <w:szCs w:val="22"/>
        </w:rPr>
      </w:pPr>
      <w:r>
        <w:rPr>
          <w:sz w:val="22"/>
          <w:szCs w:val="22"/>
        </w:rPr>
        <w:t>тыс.руб.</w:t>
      </w:r>
    </w:p>
    <w:tbl>
      <w:tblPr>
        <w:tblStyle w:val="6"/>
        <w:tblW w:w="9360" w:type="dxa"/>
        <w:tblInd w:w="70" w:type="dxa"/>
        <w:tblLayout w:type="fixed"/>
        <w:tblCellMar>
          <w:top w:w="0" w:type="dxa"/>
          <w:left w:w="70" w:type="dxa"/>
          <w:bottom w:w="0" w:type="dxa"/>
          <w:right w:w="70" w:type="dxa"/>
        </w:tblCellMar>
      </w:tblPr>
      <w:tblGrid>
        <w:gridCol w:w="540"/>
        <w:gridCol w:w="1980"/>
        <w:gridCol w:w="1800"/>
        <w:gridCol w:w="1800"/>
        <w:gridCol w:w="1800"/>
        <w:gridCol w:w="1440"/>
      </w:tblGrid>
      <w:tr>
        <w:tblPrEx>
          <w:tblCellMar>
            <w:top w:w="0" w:type="dxa"/>
            <w:left w:w="70" w:type="dxa"/>
            <w:bottom w:w="0" w:type="dxa"/>
            <w:right w:w="70" w:type="dxa"/>
          </w:tblCellMar>
        </w:tblPrEx>
        <w:trPr>
          <w:wAfter w:w="0" w:type="dxa"/>
          <w:cantSplit/>
          <w:trHeight w:val="840"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ype="textWrapping"/>
            </w:r>
            <w:r>
              <w:rPr>
                <w:rFonts w:ascii="Times New Roman" w:hAnsi="Times New Roman" w:cs="Times New Roman"/>
                <w:sz w:val="24"/>
                <w:szCs w:val="24"/>
              </w:rPr>
              <w:t>п/п</w:t>
            </w:r>
          </w:p>
        </w:tc>
        <w:tc>
          <w:tcPr>
            <w:tcW w:w="198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br w:type="textWrapping"/>
            </w:r>
            <w:r>
              <w:rPr>
                <w:rFonts w:ascii="Times New Roman" w:hAnsi="Times New Roman" w:cs="Times New Roman"/>
                <w:sz w:val="24"/>
                <w:szCs w:val="24"/>
              </w:rPr>
              <w:t>гарантирования</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ype="textWrapping"/>
            </w:r>
            <w:r>
              <w:rPr>
                <w:rFonts w:ascii="Times New Roman" w:hAnsi="Times New Roman" w:cs="Times New Roman"/>
                <w:sz w:val="24"/>
                <w:szCs w:val="24"/>
              </w:rPr>
              <w:t>принципала</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ype="textWrapping"/>
            </w:r>
            <w:r>
              <w:rPr>
                <w:rFonts w:ascii="Times New Roman" w:hAnsi="Times New Roman" w:cs="Times New Roman"/>
                <w:sz w:val="24"/>
                <w:szCs w:val="24"/>
              </w:rPr>
              <w:t xml:space="preserve">гарантирования </w:t>
            </w:r>
            <w:r>
              <w:rPr>
                <w:rFonts w:ascii="Times New Roman" w:hAnsi="Times New Roman" w:cs="Times New Roman"/>
                <w:sz w:val="24"/>
                <w:szCs w:val="24"/>
              </w:rPr>
              <w:br w:type="textWrapping"/>
            </w:r>
            <w:r>
              <w:rPr>
                <w:rFonts w:ascii="Times New Roman" w:hAnsi="Times New Roman" w:cs="Times New Roman"/>
                <w:sz w:val="24"/>
                <w:szCs w:val="24"/>
              </w:rPr>
              <w:t>тыс. руб.</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Наличие права  </w:t>
            </w:r>
            <w:r>
              <w:rPr>
                <w:rFonts w:ascii="Times New Roman" w:hAnsi="Times New Roman" w:cs="Times New Roman"/>
                <w:sz w:val="24"/>
                <w:szCs w:val="24"/>
              </w:rPr>
              <w:br w:type="textWrapping"/>
            </w:r>
            <w:r>
              <w:rPr>
                <w:rFonts w:ascii="Times New Roman" w:hAnsi="Times New Roman" w:cs="Times New Roman"/>
                <w:sz w:val="24"/>
                <w:szCs w:val="24"/>
              </w:rPr>
              <w:t xml:space="preserve">регрессного  </w:t>
            </w:r>
            <w:r>
              <w:rPr>
                <w:rFonts w:ascii="Times New Roman" w:hAnsi="Times New Roman" w:cs="Times New Roman"/>
                <w:sz w:val="24"/>
                <w:szCs w:val="24"/>
              </w:rPr>
              <w:br w:type="textWrapping"/>
            </w:r>
            <w:r>
              <w:rPr>
                <w:rFonts w:ascii="Times New Roman" w:hAnsi="Times New Roman" w:cs="Times New Roman"/>
                <w:sz w:val="24"/>
                <w:szCs w:val="24"/>
              </w:rPr>
              <w:t>требования</w:t>
            </w:r>
          </w:p>
        </w:tc>
        <w:tc>
          <w:tcPr>
            <w:tcW w:w="144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Объём бюджетных ассигнований</w:t>
            </w:r>
          </w:p>
        </w:tc>
      </w:tr>
      <w:tr>
        <w:tblPrEx>
          <w:tblCellMar>
            <w:top w:w="0" w:type="dxa"/>
            <w:left w:w="70" w:type="dxa"/>
            <w:bottom w:w="0" w:type="dxa"/>
            <w:right w:w="70" w:type="dxa"/>
          </w:tblCellMar>
        </w:tblPrEx>
        <w:trPr>
          <w:wAfter w:w="0" w:type="dxa"/>
          <w:cantSplit/>
          <w:trHeight w:val="240"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tblPrEx>
          <w:tblCellMar>
            <w:top w:w="0" w:type="dxa"/>
            <w:left w:w="70" w:type="dxa"/>
            <w:bottom w:w="0" w:type="dxa"/>
            <w:right w:w="70" w:type="dxa"/>
          </w:tblCellMar>
        </w:tblPrEx>
        <w:trPr>
          <w:wAfter w:w="0" w:type="dxa"/>
          <w:cantSplit/>
          <w:trHeight w:val="240" w:hRule="atLeast"/>
        </w:trPr>
        <w:tc>
          <w:tcPr>
            <w:tcW w:w="9360" w:type="dxa"/>
            <w:gridSpan w:val="6"/>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r>
      <w:tr>
        <w:tblPrEx>
          <w:tblCellMar>
            <w:top w:w="0" w:type="dxa"/>
            <w:left w:w="70" w:type="dxa"/>
            <w:bottom w:w="0" w:type="dxa"/>
            <w:right w:w="70" w:type="dxa"/>
          </w:tblCellMar>
        </w:tblPrEx>
        <w:trPr>
          <w:wAfter w:w="0" w:type="dxa"/>
          <w:cantSplit/>
          <w:trHeight w:val="240"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98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r>
      <w:tr>
        <w:tblPrEx>
          <w:tblCellMar>
            <w:top w:w="0" w:type="dxa"/>
            <w:left w:w="70" w:type="dxa"/>
            <w:bottom w:w="0" w:type="dxa"/>
            <w:right w:w="70" w:type="dxa"/>
          </w:tblCellMar>
        </w:tblPrEx>
        <w:trPr>
          <w:wAfter w:w="0" w:type="dxa"/>
          <w:cantSplit/>
          <w:trHeight w:val="240" w:hRule="atLeast"/>
        </w:trPr>
        <w:tc>
          <w:tcPr>
            <w:tcW w:w="9360" w:type="dxa"/>
            <w:gridSpan w:val="6"/>
            <w:tcBorders>
              <w:top w:val="single" w:color="auto" w:sz="6" w:space="0"/>
              <w:left w:val="single" w:color="auto" w:sz="6"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r>
              <w:rPr>
                <w:rFonts w:ascii="Times New Roman" w:hAnsi="Times New Roman" w:cs="Times New Roman"/>
                <w:sz w:val="24"/>
                <w:szCs w:val="24"/>
              </w:rPr>
              <w:t>2025 год</w:t>
            </w:r>
          </w:p>
        </w:tc>
      </w:tr>
      <w:tr>
        <w:tblPrEx>
          <w:tblCellMar>
            <w:top w:w="0" w:type="dxa"/>
            <w:left w:w="70" w:type="dxa"/>
            <w:bottom w:w="0" w:type="dxa"/>
            <w:right w:w="70" w:type="dxa"/>
          </w:tblCellMar>
        </w:tblPrEx>
        <w:trPr>
          <w:wAfter w:w="0" w:type="dxa"/>
          <w:cantSplit/>
          <w:trHeight w:val="240" w:hRule="atLeast"/>
        </w:trPr>
        <w:tc>
          <w:tcPr>
            <w:tcW w:w="540" w:type="dxa"/>
            <w:tcBorders>
              <w:top w:val="single" w:color="auto" w:sz="6" w:space="0"/>
              <w:left w:val="single" w:color="auto" w:sz="6" w:space="0"/>
              <w:bottom w:val="single" w:color="auto" w:sz="6" w:space="0"/>
              <w:right w:val="single" w:color="auto" w:sz="4" w:space="0"/>
            </w:tcBorders>
            <w:noWrap w:val="0"/>
            <w:vAlign w:val="top"/>
          </w:tcPr>
          <w:p>
            <w:pPr>
              <w:pStyle w:val="22"/>
              <w:widowControl/>
              <w:ind w:firstLine="0"/>
              <w:jc w:val="center"/>
              <w:rPr>
                <w:rFonts w:ascii="Times New Roman" w:hAnsi="Times New Roman" w:cs="Times New Roman"/>
                <w:sz w:val="24"/>
                <w:szCs w:val="24"/>
              </w:rPr>
            </w:pPr>
          </w:p>
        </w:tc>
        <w:tc>
          <w:tcPr>
            <w:tcW w:w="1980" w:type="dxa"/>
            <w:tcBorders>
              <w:top w:val="single" w:color="auto" w:sz="6" w:space="0"/>
              <w:left w:val="single" w:color="auto" w:sz="4" w:space="0"/>
              <w:bottom w:val="single" w:color="auto" w:sz="6" w:space="0"/>
              <w:right w:val="single" w:color="auto" w:sz="4" w:space="0"/>
            </w:tcBorders>
            <w:noWrap w:val="0"/>
            <w:vAlign w:val="top"/>
          </w:tcPr>
          <w:p>
            <w:pPr>
              <w:pStyle w:val="22"/>
              <w:widowControl/>
              <w:ind w:firstLine="0"/>
              <w:jc w:val="center"/>
              <w:rPr>
                <w:rFonts w:ascii="Times New Roman" w:hAnsi="Times New Roman" w:cs="Times New Roman"/>
                <w:sz w:val="24"/>
                <w:szCs w:val="24"/>
              </w:rPr>
            </w:pPr>
          </w:p>
        </w:tc>
        <w:tc>
          <w:tcPr>
            <w:tcW w:w="1800" w:type="dxa"/>
            <w:tcBorders>
              <w:top w:val="single" w:color="auto" w:sz="6" w:space="0"/>
              <w:left w:val="single" w:color="auto" w:sz="4" w:space="0"/>
              <w:bottom w:val="single" w:color="auto" w:sz="6" w:space="0"/>
              <w:right w:val="single" w:color="auto" w:sz="4" w:space="0"/>
            </w:tcBorders>
            <w:noWrap w:val="0"/>
            <w:vAlign w:val="top"/>
          </w:tcPr>
          <w:p>
            <w:pPr>
              <w:pStyle w:val="22"/>
              <w:widowControl/>
              <w:ind w:firstLine="0"/>
              <w:jc w:val="center"/>
              <w:rPr>
                <w:rFonts w:ascii="Times New Roman" w:hAnsi="Times New Roman" w:cs="Times New Roman"/>
                <w:sz w:val="24"/>
                <w:szCs w:val="24"/>
              </w:rPr>
            </w:pPr>
          </w:p>
        </w:tc>
        <w:tc>
          <w:tcPr>
            <w:tcW w:w="1800" w:type="dxa"/>
            <w:tcBorders>
              <w:top w:val="single" w:color="auto" w:sz="6" w:space="0"/>
              <w:left w:val="single" w:color="auto" w:sz="4" w:space="0"/>
              <w:bottom w:val="single" w:color="auto" w:sz="6" w:space="0"/>
              <w:right w:val="single" w:color="auto" w:sz="4" w:space="0"/>
            </w:tcBorders>
            <w:noWrap w:val="0"/>
            <w:vAlign w:val="top"/>
          </w:tcPr>
          <w:p>
            <w:pPr>
              <w:pStyle w:val="22"/>
              <w:widowControl/>
              <w:ind w:firstLine="0"/>
              <w:jc w:val="center"/>
              <w:rPr>
                <w:rFonts w:ascii="Times New Roman" w:hAnsi="Times New Roman" w:cs="Times New Roman"/>
                <w:sz w:val="24"/>
                <w:szCs w:val="24"/>
              </w:rPr>
            </w:pPr>
          </w:p>
        </w:tc>
        <w:tc>
          <w:tcPr>
            <w:tcW w:w="1800" w:type="dxa"/>
            <w:tcBorders>
              <w:top w:val="single" w:color="auto" w:sz="6" w:space="0"/>
              <w:left w:val="single" w:color="auto" w:sz="4" w:space="0"/>
              <w:bottom w:val="single" w:color="auto" w:sz="6" w:space="0"/>
              <w:right w:val="single" w:color="auto" w:sz="4" w:space="0"/>
            </w:tcBorders>
            <w:noWrap w:val="0"/>
            <w:vAlign w:val="top"/>
          </w:tcPr>
          <w:p>
            <w:pPr>
              <w:pStyle w:val="22"/>
              <w:widowControl/>
              <w:ind w:firstLine="0"/>
              <w:jc w:val="center"/>
              <w:rPr>
                <w:rFonts w:ascii="Times New Roman" w:hAnsi="Times New Roman" w:cs="Times New Roman"/>
                <w:sz w:val="24"/>
                <w:szCs w:val="24"/>
              </w:rPr>
            </w:pPr>
          </w:p>
        </w:tc>
        <w:tc>
          <w:tcPr>
            <w:tcW w:w="1440" w:type="dxa"/>
            <w:tcBorders>
              <w:top w:val="single" w:color="auto" w:sz="6" w:space="0"/>
              <w:left w:val="single" w:color="auto" w:sz="4" w:space="0"/>
              <w:bottom w:val="single" w:color="auto" w:sz="6" w:space="0"/>
              <w:right w:val="single" w:color="auto" w:sz="6" w:space="0"/>
            </w:tcBorders>
            <w:noWrap w:val="0"/>
            <w:vAlign w:val="top"/>
          </w:tcPr>
          <w:p>
            <w:pPr>
              <w:pStyle w:val="22"/>
              <w:widowControl/>
              <w:ind w:firstLine="0"/>
              <w:jc w:val="center"/>
              <w:rPr>
                <w:rFonts w:ascii="Times New Roman" w:hAnsi="Times New Roman" w:cs="Times New Roman"/>
                <w:sz w:val="24"/>
                <w:szCs w:val="24"/>
              </w:rPr>
            </w:pPr>
          </w:p>
        </w:tc>
      </w:tr>
    </w:tbl>
    <w:p/>
    <w:p>
      <w:pPr>
        <w:jc w:val="both"/>
        <w:rPr>
          <w:color w:val="000000"/>
          <w:sz w:val="28"/>
          <w:szCs w:val="28"/>
        </w:rPr>
      </w:pPr>
    </w:p>
    <w:sectPr>
      <w:footerReference r:id="rId6" w:type="default"/>
      <w:footerReference r:id="rId7" w:type="even"/>
      <w:pgSz w:w="11906" w:h="16838"/>
      <w:pgMar w:top="1021" w:right="737" w:bottom="1021" w:left="1588" w:header="567" w:footer="567"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E0002EFF" w:usb1="C000785B" w:usb2="00000009" w:usb3="00000000" w:csb0="000001FF" w:csb1="00000000"/>
  </w:font>
  <w:font w:name="Arial CYR">
    <w:altName w:val="Arial"/>
    <w:panose1 w:val="020B0604020202020204"/>
    <w:charset w:val="CC"/>
    <w:family w:val="swiss"/>
    <w:pitch w:val="default"/>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rPr>
      <w:t>7</w:t>
    </w:r>
    <w:r>
      <w:rPr>
        <w:rStyle w:val="9"/>
      </w:rP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rPr>
      <w:t>6</w:t>
    </w:r>
    <w:r>
      <w:rPr>
        <w:rStyle w:val="9"/>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rPr>
      <w:t>1</w:t>
    </w:r>
    <w:r>
      <w:rPr>
        <w:rStyle w:val="9"/>
      </w:rP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ru-RU"/>
      </w:rPr>
      <w:t>2</w:t>
    </w:r>
    <w:r>
      <w:fldChar w:fldCharType="end"/>
    </w:r>
  </w:p>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ru-RU"/>
      </w:rPr>
      <w:t>2</w:t>
    </w:r>
    <w:r>
      <w:fldChar w:fldCharType="end"/>
    </w: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3"/>
      <w:suff w:val="nothing"/>
      <w:lvlText w:val=""/>
      <w:lvlJc w:val="left"/>
      <w:pPr>
        <w:tabs>
          <w:tab w:val="left" w:pos="0"/>
        </w:tabs>
        <w:ind w:left="0" w:firstLine="0"/>
      </w:pPr>
    </w:lvl>
    <w:lvl w:ilvl="7" w:tentative="0">
      <w:start w:val="1"/>
      <w:numFmt w:val="none"/>
      <w:pStyle w:val="4"/>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8E"/>
    <w:rsid w:val="00005828"/>
    <w:rsid w:val="000201A9"/>
    <w:rsid w:val="00021174"/>
    <w:rsid w:val="000223E2"/>
    <w:rsid w:val="00043413"/>
    <w:rsid w:val="00044F5A"/>
    <w:rsid w:val="000454A2"/>
    <w:rsid w:val="00045521"/>
    <w:rsid w:val="00046A11"/>
    <w:rsid w:val="00052452"/>
    <w:rsid w:val="000604F8"/>
    <w:rsid w:val="000631C2"/>
    <w:rsid w:val="00067A2D"/>
    <w:rsid w:val="00067C18"/>
    <w:rsid w:val="0007279F"/>
    <w:rsid w:val="00073C77"/>
    <w:rsid w:val="000741D4"/>
    <w:rsid w:val="00076A1D"/>
    <w:rsid w:val="0008044E"/>
    <w:rsid w:val="000822EE"/>
    <w:rsid w:val="000827A7"/>
    <w:rsid w:val="000836D7"/>
    <w:rsid w:val="0008783E"/>
    <w:rsid w:val="0009118A"/>
    <w:rsid w:val="00091FF6"/>
    <w:rsid w:val="00093D0A"/>
    <w:rsid w:val="0009421F"/>
    <w:rsid w:val="0009620E"/>
    <w:rsid w:val="000A3DA7"/>
    <w:rsid w:val="000A51AC"/>
    <w:rsid w:val="000A6183"/>
    <w:rsid w:val="000A6B2B"/>
    <w:rsid w:val="000A79EE"/>
    <w:rsid w:val="000B0637"/>
    <w:rsid w:val="000B28F9"/>
    <w:rsid w:val="000B2B66"/>
    <w:rsid w:val="000B54B2"/>
    <w:rsid w:val="000B564B"/>
    <w:rsid w:val="000B6944"/>
    <w:rsid w:val="000B7E64"/>
    <w:rsid w:val="000C3070"/>
    <w:rsid w:val="000C52FA"/>
    <w:rsid w:val="000C5C5F"/>
    <w:rsid w:val="000D0C68"/>
    <w:rsid w:val="000D2B03"/>
    <w:rsid w:val="000D7800"/>
    <w:rsid w:val="000E0E30"/>
    <w:rsid w:val="000E0FC4"/>
    <w:rsid w:val="000E29D9"/>
    <w:rsid w:val="000F0421"/>
    <w:rsid w:val="000F0A4A"/>
    <w:rsid w:val="000F3D12"/>
    <w:rsid w:val="000F517A"/>
    <w:rsid w:val="000F5432"/>
    <w:rsid w:val="000F591E"/>
    <w:rsid w:val="000F735E"/>
    <w:rsid w:val="00104B4D"/>
    <w:rsid w:val="001060C3"/>
    <w:rsid w:val="0011208B"/>
    <w:rsid w:val="00113108"/>
    <w:rsid w:val="0011443E"/>
    <w:rsid w:val="00114662"/>
    <w:rsid w:val="00117871"/>
    <w:rsid w:val="001179F9"/>
    <w:rsid w:val="00117F01"/>
    <w:rsid w:val="001225D7"/>
    <w:rsid w:val="001225E6"/>
    <w:rsid w:val="00122C03"/>
    <w:rsid w:val="00123FCC"/>
    <w:rsid w:val="00124F03"/>
    <w:rsid w:val="001318C4"/>
    <w:rsid w:val="00134A99"/>
    <w:rsid w:val="00141550"/>
    <w:rsid w:val="00143221"/>
    <w:rsid w:val="00144285"/>
    <w:rsid w:val="00145154"/>
    <w:rsid w:val="00146C99"/>
    <w:rsid w:val="00151573"/>
    <w:rsid w:val="00154632"/>
    <w:rsid w:val="00163139"/>
    <w:rsid w:val="00165761"/>
    <w:rsid w:val="00166D08"/>
    <w:rsid w:val="00172627"/>
    <w:rsid w:val="00173F4E"/>
    <w:rsid w:val="00176389"/>
    <w:rsid w:val="0017707A"/>
    <w:rsid w:val="001826B9"/>
    <w:rsid w:val="0018312F"/>
    <w:rsid w:val="001871C3"/>
    <w:rsid w:val="001A00FA"/>
    <w:rsid w:val="001A1649"/>
    <w:rsid w:val="001A17F9"/>
    <w:rsid w:val="001A314B"/>
    <w:rsid w:val="001C0590"/>
    <w:rsid w:val="001C0876"/>
    <w:rsid w:val="001C0F24"/>
    <w:rsid w:val="001C3F1F"/>
    <w:rsid w:val="001C509D"/>
    <w:rsid w:val="001C5D90"/>
    <w:rsid w:val="001C7CD9"/>
    <w:rsid w:val="001D03F6"/>
    <w:rsid w:val="001D142C"/>
    <w:rsid w:val="001D1C14"/>
    <w:rsid w:val="001D1F3E"/>
    <w:rsid w:val="001D4917"/>
    <w:rsid w:val="001D4B7A"/>
    <w:rsid w:val="001D6869"/>
    <w:rsid w:val="001D6BAA"/>
    <w:rsid w:val="001D761D"/>
    <w:rsid w:val="001E1CE1"/>
    <w:rsid w:val="001E2122"/>
    <w:rsid w:val="001E3819"/>
    <w:rsid w:val="001E5A70"/>
    <w:rsid w:val="001F1B97"/>
    <w:rsid w:val="001F2B64"/>
    <w:rsid w:val="001F558B"/>
    <w:rsid w:val="001F6D71"/>
    <w:rsid w:val="00202234"/>
    <w:rsid w:val="002033DA"/>
    <w:rsid w:val="002037F0"/>
    <w:rsid w:val="00204906"/>
    <w:rsid w:val="00205327"/>
    <w:rsid w:val="0020627D"/>
    <w:rsid w:val="00206548"/>
    <w:rsid w:val="00213A40"/>
    <w:rsid w:val="00216F2F"/>
    <w:rsid w:val="002205D7"/>
    <w:rsid w:val="0022184D"/>
    <w:rsid w:val="00222416"/>
    <w:rsid w:val="0022411D"/>
    <w:rsid w:val="00226116"/>
    <w:rsid w:val="00231824"/>
    <w:rsid w:val="00234573"/>
    <w:rsid w:val="00234784"/>
    <w:rsid w:val="00235903"/>
    <w:rsid w:val="00235A99"/>
    <w:rsid w:val="00244076"/>
    <w:rsid w:val="00245452"/>
    <w:rsid w:val="00245DEF"/>
    <w:rsid w:val="0025003E"/>
    <w:rsid w:val="00250978"/>
    <w:rsid w:val="0025113F"/>
    <w:rsid w:val="00257E10"/>
    <w:rsid w:val="002613CA"/>
    <w:rsid w:val="002614ED"/>
    <w:rsid w:val="0026260C"/>
    <w:rsid w:val="00265159"/>
    <w:rsid w:val="002670EA"/>
    <w:rsid w:val="0027116D"/>
    <w:rsid w:val="002729A5"/>
    <w:rsid w:val="00276104"/>
    <w:rsid w:val="00277A30"/>
    <w:rsid w:val="00277A44"/>
    <w:rsid w:val="00281B62"/>
    <w:rsid w:val="00284AA9"/>
    <w:rsid w:val="00285FAF"/>
    <w:rsid w:val="00290CAD"/>
    <w:rsid w:val="002914B8"/>
    <w:rsid w:val="00292ADB"/>
    <w:rsid w:val="00294449"/>
    <w:rsid w:val="00295670"/>
    <w:rsid w:val="002966EA"/>
    <w:rsid w:val="002A50FE"/>
    <w:rsid w:val="002B0C46"/>
    <w:rsid w:val="002B0C6B"/>
    <w:rsid w:val="002B441C"/>
    <w:rsid w:val="002B5DD9"/>
    <w:rsid w:val="002B7542"/>
    <w:rsid w:val="002C1138"/>
    <w:rsid w:val="002D4A22"/>
    <w:rsid w:val="002D51F6"/>
    <w:rsid w:val="002E244F"/>
    <w:rsid w:val="002E273E"/>
    <w:rsid w:val="002E325A"/>
    <w:rsid w:val="002E4976"/>
    <w:rsid w:val="002E73EF"/>
    <w:rsid w:val="002F087C"/>
    <w:rsid w:val="002F314D"/>
    <w:rsid w:val="002F3B68"/>
    <w:rsid w:val="002F3C2F"/>
    <w:rsid w:val="002F565C"/>
    <w:rsid w:val="002F6840"/>
    <w:rsid w:val="00300761"/>
    <w:rsid w:val="00303CB8"/>
    <w:rsid w:val="00304246"/>
    <w:rsid w:val="00304D2A"/>
    <w:rsid w:val="00306BD2"/>
    <w:rsid w:val="00313A80"/>
    <w:rsid w:val="00320CC2"/>
    <w:rsid w:val="00322B94"/>
    <w:rsid w:val="00324C6F"/>
    <w:rsid w:val="00325005"/>
    <w:rsid w:val="00327F45"/>
    <w:rsid w:val="00332794"/>
    <w:rsid w:val="0033666E"/>
    <w:rsid w:val="0034055F"/>
    <w:rsid w:val="00341AA7"/>
    <w:rsid w:val="00344C82"/>
    <w:rsid w:val="00345318"/>
    <w:rsid w:val="0035178B"/>
    <w:rsid w:val="0035576C"/>
    <w:rsid w:val="0036570C"/>
    <w:rsid w:val="003675F9"/>
    <w:rsid w:val="00371CE6"/>
    <w:rsid w:val="003726A8"/>
    <w:rsid w:val="003816B9"/>
    <w:rsid w:val="00382CCF"/>
    <w:rsid w:val="00387F13"/>
    <w:rsid w:val="00392902"/>
    <w:rsid w:val="003973B6"/>
    <w:rsid w:val="003B3FC7"/>
    <w:rsid w:val="003D05D3"/>
    <w:rsid w:val="003D21EE"/>
    <w:rsid w:val="003D2F02"/>
    <w:rsid w:val="003D518D"/>
    <w:rsid w:val="003D749E"/>
    <w:rsid w:val="003E1A2B"/>
    <w:rsid w:val="003E3313"/>
    <w:rsid w:val="003E41AB"/>
    <w:rsid w:val="003E489B"/>
    <w:rsid w:val="003E4A1A"/>
    <w:rsid w:val="003E6A2E"/>
    <w:rsid w:val="003F036F"/>
    <w:rsid w:val="003F7388"/>
    <w:rsid w:val="003F7906"/>
    <w:rsid w:val="00402403"/>
    <w:rsid w:val="00403D0E"/>
    <w:rsid w:val="00407C30"/>
    <w:rsid w:val="0041300F"/>
    <w:rsid w:val="00415E5D"/>
    <w:rsid w:val="00421819"/>
    <w:rsid w:val="00421DC1"/>
    <w:rsid w:val="00422E9B"/>
    <w:rsid w:val="00423F75"/>
    <w:rsid w:val="00424870"/>
    <w:rsid w:val="00430067"/>
    <w:rsid w:val="00432C1F"/>
    <w:rsid w:val="0043780A"/>
    <w:rsid w:val="00440527"/>
    <w:rsid w:val="0044203D"/>
    <w:rsid w:val="0044598D"/>
    <w:rsid w:val="00451880"/>
    <w:rsid w:val="004525B4"/>
    <w:rsid w:val="00453D2E"/>
    <w:rsid w:val="0046134C"/>
    <w:rsid w:val="004625A9"/>
    <w:rsid w:val="00470D12"/>
    <w:rsid w:val="0047439C"/>
    <w:rsid w:val="00474667"/>
    <w:rsid w:val="00474B2E"/>
    <w:rsid w:val="004812B8"/>
    <w:rsid w:val="0048162A"/>
    <w:rsid w:val="004830EC"/>
    <w:rsid w:val="0049660E"/>
    <w:rsid w:val="004A03D9"/>
    <w:rsid w:val="004B0060"/>
    <w:rsid w:val="004B1409"/>
    <w:rsid w:val="004B25C0"/>
    <w:rsid w:val="004B5791"/>
    <w:rsid w:val="004C1A9D"/>
    <w:rsid w:val="004C1FA9"/>
    <w:rsid w:val="004C58C4"/>
    <w:rsid w:val="004C5E89"/>
    <w:rsid w:val="004C614C"/>
    <w:rsid w:val="004D0B56"/>
    <w:rsid w:val="004D0D09"/>
    <w:rsid w:val="004D62FF"/>
    <w:rsid w:val="004D72C7"/>
    <w:rsid w:val="004D7BF5"/>
    <w:rsid w:val="004E26A4"/>
    <w:rsid w:val="004E26A5"/>
    <w:rsid w:val="004E6FA8"/>
    <w:rsid w:val="004E789B"/>
    <w:rsid w:val="004F0443"/>
    <w:rsid w:val="004F1941"/>
    <w:rsid w:val="004F2B12"/>
    <w:rsid w:val="004F3AFA"/>
    <w:rsid w:val="004F63FF"/>
    <w:rsid w:val="004F6D55"/>
    <w:rsid w:val="0050004C"/>
    <w:rsid w:val="00501068"/>
    <w:rsid w:val="00506A48"/>
    <w:rsid w:val="0051069D"/>
    <w:rsid w:val="00511B12"/>
    <w:rsid w:val="005123A5"/>
    <w:rsid w:val="00513BBE"/>
    <w:rsid w:val="00513DD8"/>
    <w:rsid w:val="005151BB"/>
    <w:rsid w:val="00521748"/>
    <w:rsid w:val="00524304"/>
    <w:rsid w:val="00524BAD"/>
    <w:rsid w:val="00527C81"/>
    <w:rsid w:val="00531F06"/>
    <w:rsid w:val="00541118"/>
    <w:rsid w:val="00545A37"/>
    <w:rsid w:val="005460B4"/>
    <w:rsid w:val="00550893"/>
    <w:rsid w:val="00551155"/>
    <w:rsid w:val="005534A6"/>
    <w:rsid w:val="00557476"/>
    <w:rsid w:val="00557B84"/>
    <w:rsid w:val="00561D5B"/>
    <w:rsid w:val="005645C4"/>
    <w:rsid w:val="005726E8"/>
    <w:rsid w:val="00574107"/>
    <w:rsid w:val="00575D4A"/>
    <w:rsid w:val="0058029F"/>
    <w:rsid w:val="00582A4D"/>
    <w:rsid w:val="005841E9"/>
    <w:rsid w:val="005866FE"/>
    <w:rsid w:val="00587B53"/>
    <w:rsid w:val="00587FC7"/>
    <w:rsid w:val="00590BD2"/>
    <w:rsid w:val="00590EC5"/>
    <w:rsid w:val="005915F7"/>
    <w:rsid w:val="00592BBB"/>
    <w:rsid w:val="00593FB3"/>
    <w:rsid w:val="0059613C"/>
    <w:rsid w:val="00596702"/>
    <w:rsid w:val="005A4099"/>
    <w:rsid w:val="005A4654"/>
    <w:rsid w:val="005A6E18"/>
    <w:rsid w:val="005A7801"/>
    <w:rsid w:val="005B2EDF"/>
    <w:rsid w:val="005C6C56"/>
    <w:rsid w:val="005C7E3C"/>
    <w:rsid w:val="005D05DC"/>
    <w:rsid w:val="005D4623"/>
    <w:rsid w:val="005D4722"/>
    <w:rsid w:val="005D6525"/>
    <w:rsid w:val="005E0821"/>
    <w:rsid w:val="005E148B"/>
    <w:rsid w:val="005F11EA"/>
    <w:rsid w:val="005F1978"/>
    <w:rsid w:val="005F1F32"/>
    <w:rsid w:val="005F7150"/>
    <w:rsid w:val="005F7C02"/>
    <w:rsid w:val="00602342"/>
    <w:rsid w:val="0060618C"/>
    <w:rsid w:val="00607AF0"/>
    <w:rsid w:val="006370DC"/>
    <w:rsid w:val="00643B50"/>
    <w:rsid w:val="00646066"/>
    <w:rsid w:val="0065066A"/>
    <w:rsid w:val="0065274A"/>
    <w:rsid w:val="00652A01"/>
    <w:rsid w:val="00653277"/>
    <w:rsid w:val="00654561"/>
    <w:rsid w:val="006633A2"/>
    <w:rsid w:val="0066685F"/>
    <w:rsid w:val="00670EE5"/>
    <w:rsid w:val="0067247A"/>
    <w:rsid w:val="006763AD"/>
    <w:rsid w:val="006770A8"/>
    <w:rsid w:val="00680714"/>
    <w:rsid w:val="00681B1C"/>
    <w:rsid w:val="00685DD0"/>
    <w:rsid w:val="006863A4"/>
    <w:rsid w:val="00691A04"/>
    <w:rsid w:val="00692400"/>
    <w:rsid w:val="00694E9D"/>
    <w:rsid w:val="00695D53"/>
    <w:rsid w:val="006973C7"/>
    <w:rsid w:val="00697870"/>
    <w:rsid w:val="00697C63"/>
    <w:rsid w:val="006A289B"/>
    <w:rsid w:val="006A464B"/>
    <w:rsid w:val="006B08AB"/>
    <w:rsid w:val="006B0DF2"/>
    <w:rsid w:val="006B1A26"/>
    <w:rsid w:val="006B2AE6"/>
    <w:rsid w:val="006B5C10"/>
    <w:rsid w:val="006B793E"/>
    <w:rsid w:val="006C10FE"/>
    <w:rsid w:val="006C2B59"/>
    <w:rsid w:val="006C58B2"/>
    <w:rsid w:val="006C68EF"/>
    <w:rsid w:val="006E0828"/>
    <w:rsid w:val="006E3019"/>
    <w:rsid w:val="006E4540"/>
    <w:rsid w:val="006E714F"/>
    <w:rsid w:val="006F0E44"/>
    <w:rsid w:val="006F2E79"/>
    <w:rsid w:val="006F39EE"/>
    <w:rsid w:val="006F741D"/>
    <w:rsid w:val="007003FE"/>
    <w:rsid w:val="00701E5E"/>
    <w:rsid w:val="007048AF"/>
    <w:rsid w:val="00707343"/>
    <w:rsid w:val="00717181"/>
    <w:rsid w:val="00717F3B"/>
    <w:rsid w:val="007363D3"/>
    <w:rsid w:val="00740064"/>
    <w:rsid w:val="00743101"/>
    <w:rsid w:val="00744DB9"/>
    <w:rsid w:val="0074582C"/>
    <w:rsid w:val="00745A88"/>
    <w:rsid w:val="00750F1F"/>
    <w:rsid w:val="0075335B"/>
    <w:rsid w:val="00754BC2"/>
    <w:rsid w:val="00755F51"/>
    <w:rsid w:val="007618FB"/>
    <w:rsid w:val="0076379F"/>
    <w:rsid w:val="0076753F"/>
    <w:rsid w:val="00772719"/>
    <w:rsid w:val="007736A9"/>
    <w:rsid w:val="007750B2"/>
    <w:rsid w:val="007809F6"/>
    <w:rsid w:val="00780DFB"/>
    <w:rsid w:val="0078338C"/>
    <w:rsid w:val="00783649"/>
    <w:rsid w:val="00784D51"/>
    <w:rsid w:val="00787331"/>
    <w:rsid w:val="00787520"/>
    <w:rsid w:val="00792C2E"/>
    <w:rsid w:val="007947E0"/>
    <w:rsid w:val="007A1093"/>
    <w:rsid w:val="007A10FD"/>
    <w:rsid w:val="007A1585"/>
    <w:rsid w:val="007A29B2"/>
    <w:rsid w:val="007A70A4"/>
    <w:rsid w:val="007C626E"/>
    <w:rsid w:val="007E0EDF"/>
    <w:rsid w:val="007E55E0"/>
    <w:rsid w:val="007E73E0"/>
    <w:rsid w:val="007F5561"/>
    <w:rsid w:val="007F56EB"/>
    <w:rsid w:val="007F6D7C"/>
    <w:rsid w:val="007F7219"/>
    <w:rsid w:val="00801459"/>
    <w:rsid w:val="00801D08"/>
    <w:rsid w:val="00802878"/>
    <w:rsid w:val="00810A86"/>
    <w:rsid w:val="008122E3"/>
    <w:rsid w:val="008163FF"/>
    <w:rsid w:val="0082276F"/>
    <w:rsid w:val="00823A7F"/>
    <w:rsid w:val="00827D7C"/>
    <w:rsid w:val="008321B6"/>
    <w:rsid w:val="0083270C"/>
    <w:rsid w:val="0083635A"/>
    <w:rsid w:val="00842E03"/>
    <w:rsid w:val="00844598"/>
    <w:rsid w:val="00847777"/>
    <w:rsid w:val="0085025F"/>
    <w:rsid w:val="008504DF"/>
    <w:rsid w:val="00850703"/>
    <w:rsid w:val="008511AB"/>
    <w:rsid w:val="00851CCC"/>
    <w:rsid w:val="00853EA3"/>
    <w:rsid w:val="00857122"/>
    <w:rsid w:val="00860452"/>
    <w:rsid w:val="0086064B"/>
    <w:rsid w:val="00860F6C"/>
    <w:rsid w:val="00861663"/>
    <w:rsid w:val="008648F3"/>
    <w:rsid w:val="008669B3"/>
    <w:rsid w:val="008709C5"/>
    <w:rsid w:val="0087334C"/>
    <w:rsid w:val="00875BB7"/>
    <w:rsid w:val="00884F77"/>
    <w:rsid w:val="00887471"/>
    <w:rsid w:val="0089222F"/>
    <w:rsid w:val="008932E2"/>
    <w:rsid w:val="00893E46"/>
    <w:rsid w:val="00894E8B"/>
    <w:rsid w:val="00896F89"/>
    <w:rsid w:val="0089701F"/>
    <w:rsid w:val="008A409D"/>
    <w:rsid w:val="008A5891"/>
    <w:rsid w:val="008A6A40"/>
    <w:rsid w:val="008B041A"/>
    <w:rsid w:val="008B0E3B"/>
    <w:rsid w:val="008C30CA"/>
    <w:rsid w:val="008C46D4"/>
    <w:rsid w:val="008C555C"/>
    <w:rsid w:val="008C5A16"/>
    <w:rsid w:val="008C6D26"/>
    <w:rsid w:val="008D4643"/>
    <w:rsid w:val="008D5873"/>
    <w:rsid w:val="008D5B10"/>
    <w:rsid w:val="008D7D3F"/>
    <w:rsid w:val="008E127E"/>
    <w:rsid w:val="008E5950"/>
    <w:rsid w:val="008E710F"/>
    <w:rsid w:val="008E7471"/>
    <w:rsid w:val="008F1710"/>
    <w:rsid w:val="008F1E3C"/>
    <w:rsid w:val="008F3457"/>
    <w:rsid w:val="008F3EE2"/>
    <w:rsid w:val="008F3FE1"/>
    <w:rsid w:val="00900DD7"/>
    <w:rsid w:val="0090468F"/>
    <w:rsid w:val="00906874"/>
    <w:rsid w:val="00911B89"/>
    <w:rsid w:val="00922000"/>
    <w:rsid w:val="0092365D"/>
    <w:rsid w:val="0092549F"/>
    <w:rsid w:val="00927AED"/>
    <w:rsid w:val="009318E6"/>
    <w:rsid w:val="00932918"/>
    <w:rsid w:val="009354CA"/>
    <w:rsid w:val="00935BB9"/>
    <w:rsid w:val="009363D4"/>
    <w:rsid w:val="00940762"/>
    <w:rsid w:val="00941B6F"/>
    <w:rsid w:val="00950DEE"/>
    <w:rsid w:val="0095366C"/>
    <w:rsid w:val="00954D6E"/>
    <w:rsid w:val="00957FC6"/>
    <w:rsid w:val="009627CB"/>
    <w:rsid w:val="00962FB3"/>
    <w:rsid w:val="009630A9"/>
    <w:rsid w:val="009674ED"/>
    <w:rsid w:val="009702AC"/>
    <w:rsid w:val="00972B97"/>
    <w:rsid w:val="00974A28"/>
    <w:rsid w:val="00976C4E"/>
    <w:rsid w:val="0098648A"/>
    <w:rsid w:val="009870BA"/>
    <w:rsid w:val="009929C9"/>
    <w:rsid w:val="0099450E"/>
    <w:rsid w:val="00994B4C"/>
    <w:rsid w:val="009A1809"/>
    <w:rsid w:val="009A5256"/>
    <w:rsid w:val="009B6B14"/>
    <w:rsid w:val="009C1B4C"/>
    <w:rsid w:val="009C2096"/>
    <w:rsid w:val="009D3010"/>
    <w:rsid w:val="009D4EF3"/>
    <w:rsid w:val="009D76DA"/>
    <w:rsid w:val="009E156B"/>
    <w:rsid w:val="009E25DE"/>
    <w:rsid w:val="009E3BB1"/>
    <w:rsid w:val="009E7E37"/>
    <w:rsid w:val="00A00A7C"/>
    <w:rsid w:val="00A014A6"/>
    <w:rsid w:val="00A01903"/>
    <w:rsid w:val="00A027C9"/>
    <w:rsid w:val="00A0299F"/>
    <w:rsid w:val="00A044B1"/>
    <w:rsid w:val="00A04905"/>
    <w:rsid w:val="00A07D78"/>
    <w:rsid w:val="00A11127"/>
    <w:rsid w:val="00A143D9"/>
    <w:rsid w:val="00A222B4"/>
    <w:rsid w:val="00A23B2A"/>
    <w:rsid w:val="00A250C6"/>
    <w:rsid w:val="00A2568E"/>
    <w:rsid w:val="00A30255"/>
    <w:rsid w:val="00A33755"/>
    <w:rsid w:val="00A3500B"/>
    <w:rsid w:val="00A35CF1"/>
    <w:rsid w:val="00A3738A"/>
    <w:rsid w:val="00A378CA"/>
    <w:rsid w:val="00A41213"/>
    <w:rsid w:val="00A43874"/>
    <w:rsid w:val="00A4542E"/>
    <w:rsid w:val="00A479DC"/>
    <w:rsid w:val="00A50A13"/>
    <w:rsid w:val="00A51727"/>
    <w:rsid w:val="00A54187"/>
    <w:rsid w:val="00A5690C"/>
    <w:rsid w:val="00A60B7D"/>
    <w:rsid w:val="00A61140"/>
    <w:rsid w:val="00A61F88"/>
    <w:rsid w:val="00A626EF"/>
    <w:rsid w:val="00A6350F"/>
    <w:rsid w:val="00A6458E"/>
    <w:rsid w:val="00A669CE"/>
    <w:rsid w:val="00A7073D"/>
    <w:rsid w:val="00A72532"/>
    <w:rsid w:val="00A731C6"/>
    <w:rsid w:val="00A74CE0"/>
    <w:rsid w:val="00A84285"/>
    <w:rsid w:val="00A850C9"/>
    <w:rsid w:val="00AA2610"/>
    <w:rsid w:val="00AA389D"/>
    <w:rsid w:val="00AA4CD8"/>
    <w:rsid w:val="00AA5BEC"/>
    <w:rsid w:val="00AA7C67"/>
    <w:rsid w:val="00AB0A2A"/>
    <w:rsid w:val="00AB33D9"/>
    <w:rsid w:val="00AB3B26"/>
    <w:rsid w:val="00AC0EAA"/>
    <w:rsid w:val="00AC12F9"/>
    <w:rsid w:val="00AC3ADC"/>
    <w:rsid w:val="00AC5D49"/>
    <w:rsid w:val="00AD56C9"/>
    <w:rsid w:val="00AE00D5"/>
    <w:rsid w:val="00AE1771"/>
    <w:rsid w:val="00AE2D39"/>
    <w:rsid w:val="00AE4ABA"/>
    <w:rsid w:val="00AE5CAA"/>
    <w:rsid w:val="00AF028C"/>
    <w:rsid w:val="00AF3FAD"/>
    <w:rsid w:val="00AF7A12"/>
    <w:rsid w:val="00B00B7F"/>
    <w:rsid w:val="00B02AC0"/>
    <w:rsid w:val="00B03954"/>
    <w:rsid w:val="00B0604B"/>
    <w:rsid w:val="00B06A05"/>
    <w:rsid w:val="00B14137"/>
    <w:rsid w:val="00B15EFF"/>
    <w:rsid w:val="00B179FA"/>
    <w:rsid w:val="00B24EF8"/>
    <w:rsid w:val="00B25AD7"/>
    <w:rsid w:val="00B26E75"/>
    <w:rsid w:val="00B30E5A"/>
    <w:rsid w:val="00B343E4"/>
    <w:rsid w:val="00B34D80"/>
    <w:rsid w:val="00B379E0"/>
    <w:rsid w:val="00B37F0C"/>
    <w:rsid w:val="00B4093A"/>
    <w:rsid w:val="00B42E0C"/>
    <w:rsid w:val="00B44584"/>
    <w:rsid w:val="00B51D88"/>
    <w:rsid w:val="00B60878"/>
    <w:rsid w:val="00B61845"/>
    <w:rsid w:val="00B644DE"/>
    <w:rsid w:val="00B6672F"/>
    <w:rsid w:val="00B70871"/>
    <w:rsid w:val="00B70C4D"/>
    <w:rsid w:val="00B73A3F"/>
    <w:rsid w:val="00B73BB5"/>
    <w:rsid w:val="00B7556D"/>
    <w:rsid w:val="00B773E6"/>
    <w:rsid w:val="00B852F4"/>
    <w:rsid w:val="00B874B6"/>
    <w:rsid w:val="00B967FF"/>
    <w:rsid w:val="00BA1C0B"/>
    <w:rsid w:val="00BA65EA"/>
    <w:rsid w:val="00BB29F3"/>
    <w:rsid w:val="00BB47F6"/>
    <w:rsid w:val="00BC05D8"/>
    <w:rsid w:val="00BC55C1"/>
    <w:rsid w:val="00BC7A30"/>
    <w:rsid w:val="00BD00B1"/>
    <w:rsid w:val="00BD74A4"/>
    <w:rsid w:val="00BE2C84"/>
    <w:rsid w:val="00BE4BEA"/>
    <w:rsid w:val="00BF39ED"/>
    <w:rsid w:val="00BF4DA5"/>
    <w:rsid w:val="00C00D1A"/>
    <w:rsid w:val="00C01B62"/>
    <w:rsid w:val="00C021F9"/>
    <w:rsid w:val="00C04C0F"/>
    <w:rsid w:val="00C06554"/>
    <w:rsid w:val="00C1336A"/>
    <w:rsid w:val="00C15C31"/>
    <w:rsid w:val="00C30FB1"/>
    <w:rsid w:val="00C459B0"/>
    <w:rsid w:val="00C5140D"/>
    <w:rsid w:val="00C5324A"/>
    <w:rsid w:val="00C5544B"/>
    <w:rsid w:val="00C60370"/>
    <w:rsid w:val="00C6194D"/>
    <w:rsid w:val="00C637CB"/>
    <w:rsid w:val="00C673A1"/>
    <w:rsid w:val="00C702E8"/>
    <w:rsid w:val="00C706E1"/>
    <w:rsid w:val="00C730AE"/>
    <w:rsid w:val="00C750A8"/>
    <w:rsid w:val="00C7778A"/>
    <w:rsid w:val="00C84E81"/>
    <w:rsid w:val="00C871FA"/>
    <w:rsid w:val="00C9010C"/>
    <w:rsid w:val="00C905C1"/>
    <w:rsid w:val="00C9099A"/>
    <w:rsid w:val="00C9113B"/>
    <w:rsid w:val="00CA06C1"/>
    <w:rsid w:val="00CA342E"/>
    <w:rsid w:val="00CB230E"/>
    <w:rsid w:val="00CB2D2F"/>
    <w:rsid w:val="00CB3CBA"/>
    <w:rsid w:val="00CB4EF1"/>
    <w:rsid w:val="00CB4F5E"/>
    <w:rsid w:val="00CC587F"/>
    <w:rsid w:val="00CC5D30"/>
    <w:rsid w:val="00CC5E3E"/>
    <w:rsid w:val="00CD08B2"/>
    <w:rsid w:val="00CD0B7E"/>
    <w:rsid w:val="00CD0D00"/>
    <w:rsid w:val="00CD4BB6"/>
    <w:rsid w:val="00CD4BD9"/>
    <w:rsid w:val="00CE1627"/>
    <w:rsid w:val="00CE788C"/>
    <w:rsid w:val="00CF427D"/>
    <w:rsid w:val="00CF6A86"/>
    <w:rsid w:val="00CF6CB0"/>
    <w:rsid w:val="00D01234"/>
    <w:rsid w:val="00D01F90"/>
    <w:rsid w:val="00D02260"/>
    <w:rsid w:val="00D025CE"/>
    <w:rsid w:val="00D02903"/>
    <w:rsid w:val="00D13FF2"/>
    <w:rsid w:val="00D14DA2"/>
    <w:rsid w:val="00D15013"/>
    <w:rsid w:val="00D15083"/>
    <w:rsid w:val="00D15303"/>
    <w:rsid w:val="00D15D95"/>
    <w:rsid w:val="00D20637"/>
    <w:rsid w:val="00D20F14"/>
    <w:rsid w:val="00D2146D"/>
    <w:rsid w:val="00D21B42"/>
    <w:rsid w:val="00D2211C"/>
    <w:rsid w:val="00D227A2"/>
    <w:rsid w:val="00D23193"/>
    <w:rsid w:val="00D24960"/>
    <w:rsid w:val="00D2533B"/>
    <w:rsid w:val="00D310D8"/>
    <w:rsid w:val="00D33E65"/>
    <w:rsid w:val="00D35850"/>
    <w:rsid w:val="00D40837"/>
    <w:rsid w:val="00D40A82"/>
    <w:rsid w:val="00D41776"/>
    <w:rsid w:val="00D434C0"/>
    <w:rsid w:val="00D5590F"/>
    <w:rsid w:val="00D56F87"/>
    <w:rsid w:val="00D65F13"/>
    <w:rsid w:val="00D779F4"/>
    <w:rsid w:val="00D80114"/>
    <w:rsid w:val="00D80540"/>
    <w:rsid w:val="00D83E2D"/>
    <w:rsid w:val="00D840EA"/>
    <w:rsid w:val="00D848C0"/>
    <w:rsid w:val="00D86C31"/>
    <w:rsid w:val="00D87026"/>
    <w:rsid w:val="00D94F6F"/>
    <w:rsid w:val="00DA09B3"/>
    <w:rsid w:val="00DA16A2"/>
    <w:rsid w:val="00DA1E34"/>
    <w:rsid w:val="00DA20BD"/>
    <w:rsid w:val="00DB1AE0"/>
    <w:rsid w:val="00DB45D3"/>
    <w:rsid w:val="00DB63D1"/>
    <w:rsid w:val="00DC1290"/>
    <w:rsid w:val="00DC16A8"/>
    <w:rsid w:val="00DC3860"/>
    <w:rsid w:val="00DC545F"/>
    <w:rsid w:val="00DC5767"/>
    <w:rsid w:val="00DC7CB6"/>
    <w:rsid w:val="00DD11F0"/>
    <w:rsid w:val="00DD121A"/>
    <w:rsid w:val="00DF6DB6"/>
    <w:rsid w:val="00E01DEE"/>
    <w:rsid w:val="00E040EE"/>
    <w:rsid w:val="00E06207"/>
    <w:rsid w:val="00E06659"/>
    <w:rsid w:val="00E06994"/>
    <w:rsid w:val="00E214E5"/>
    <w:rsid w:val="00E22C69"/>
    <w:rsid w:val="00E275A6"/>
    <w:rsid w:val="00E308B0"/>
    <w:rsid w:val="00E3618A"/>
    <w:rsid w:val="00E45E01"/>
    <w:rsid w:val="00E52C09"/>
    <w:rsid w:val="00E539B4"/>
    <w:rsid w:val="00E54350"/>
    <w:rsid w:val="00E5443F"/>
    <w:rsid w:val="00E556F3"/>
    <w:rsid w:val="00E5666D"/>
    <w:rsid w:val="00E567D1"/>
    <w:rsid w:val="00E56F04"/>
    <w:rsid w:val="00E57B97"/>
    <w:rsid w:val="00E605BB"/>
    <w:rsid w:val="00E60C1A"/>
    <w:rsid w:val="00E64BFC"/>
    <w:rsid w:val="00E65C5D"/>
    <w:rsid w:val="00E70E7C"/>
    <w:rsid w:val="00E72D80"/>
    <w:rsid w:val="00E74BB6"/>
    <w:rsid w:val="00E773B5"/>
    <w:rsid w:val="00E81114"/>
    <w:rsid w:val="00E844B0"/>
    <w:rsid w:val="00E959C4"/>
    <w:rsid w:val="00E969B1"/>
    <w:rsid w:val="00E97DC8"/>
    <w:rsid w:val="00EA2B8A"/>
    <w:rsid w:val="00EA4E15"/>
    <w:rsid w:val="00EA64F3"/>
    <w:rsid w:val="00EB2823"/>
    <w:rsid w:val="00EB3136"/>
    <w:rsid w:val="00EB383A"/>
    <w:rsid w:val="00EB74C5"/>
    <w:rsid w:val="00EC24BB"/>
    <w:rsid w:val="00EC2617"/>
    <w:rsid w:val="00EC3B0A"/>
    <w:rsid w:val="00EC59A8"/>
    <w:rsid w:val="00ED2042"/>
    <w:rsid w:val="00ED25A9"/>
    <w:rsid w:val="00ED2977"/>
    <w:rsid w:val="00ED65FB"/>
    <w:rsid w:val="00EE144E"/>
    <w:rsid w:val="00EE365A"/>
    <w:rsid w:val="00EE6FD8"/>
    <w:rsid w:val="00EF0EAE"/>
    <w:rsid w:val="00EF1D97"/>
    <w:rsid w:val="00EF4BE5"/>
    <w:rsid w:val="00EF6C13"/>
    <w:rsid w:val="00F000D0"/>
    <w:rsid w:val="00F050B8"/>
    <w:rsid w:val="00F06437"/>
    <w:rsid w:val="00F12D22"/>
    <w:rsid w:val="00F1347B"/>
    <w:rsid w:val="00F20117"/>
    <w:rsid w:val="00F206A9"/>
    <w:rsid w:val="00F2072D"/>
    <w:rsid w:val="00F25E16"/>
    <w:rsid w:val="00F27472"/>
    <w:rsid w:val="00F337AB"/>
    <w:rsid w:val="00F356AC"/>
    <w:rsid w:val="00F40F87"/>
    <w:rsid w:val="00F410C4"/>
    <w:rsid w:val="00F42E46"/>
    <w:rsid w:val="00F468F5"/>
    <w:rsid w:val="00F5016E"/>
    <w:rsid w:val="00F52569"/>
    <w:rsid w:val="00F540F2"/>
    <w:rsid w:val="00F54CD1"/>
    <w:rsid w:val="00F551BD"/>
    <w:rsid w:val="00F55F63"/>
    <w:rsid w:val="00F618E1"/>
    <w:rsid w:val="00F6506A"/>
    <w:rsid w:val="00F7005C"/>
    <w:rsid w:val="00F700D9"/>
    <w:rsid w:val="00F774F4"/>
    <w:rsid w:val="00F8106E"/>
    <w:rsid w:val="00F83EB9"/>
    <w:rsid w:val="00F85989"/>
    <w:rsid w:val="00F91B02"/>
    <w:rsid w:val="00F97744"/>
    <w:rsid w:val="00F97E2B"/>
    <w:rsid w:val="00FA158A"/>
    <w:rsid w:val="00FA3041"/>
    <w:rsid w:val="00FA320A"/>
    <w:rsid w:val="00FA47B0"/>
    <w:rsid w:val="00FA6031"/>
    <w:rsid w:val="00FB65F3"/>
    <w:rsid w:val="00FB7C30"/>
    <w:rsid w:val="00FC546E"/>
    <w:rsid w:val="00FC6DF5"/>
    <w:rsid w:val="00FD002D"/>
    <w:rsid w:val="00FD22DB"/>
    <w:rsid w:val="00FD57C5"/>
    <w:rsid w:val="00FD72A5"/>
    <w:rsid w:val="00FD7721"/>
    <w:rsid w:val="00FD7AA3"/>
    <w:rsid w:val="00FE174F"/>
    <w:rsid w:val="00FE1C38"/>
    <w:rsid w:val="00FE244E"/>
    <w:rsid w:val="00FE2860"/>
    <w:rsid w:val="00FE2C40"/>
    <w:rsid w:val="00FE3AB8"/>
    <w:rsid w:val="00FE467E"/>
    <w:rsid w:val="00FE56C2"/>
    <w:rsid w:val="00FF0421"/>
    <w:rsid w:val="00FF1C1E"/>
    <w:rsid w:val="00FF3F89"/>
    <w:rsid w:val="00FF4AEE"/>
    <w:rsid w:val="00FF4FF2"/>
    <w:rsid w:val="00FF51FA"/>
    <w:rsid w:val="00FF6B23"/>
    <w:rsid w:val="41567206"/>
    <w:rsid w:val="4F6B7F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rPr>
      <w:sz w:val="24"/>
      <w:szCs w:val="24"/>
      <w:lang w:val="ru-RU" w:eastAsia="ru-RU"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7"/>
    <w:basedOn w:val="1"/>
    <w:next w:val="1"/>
    <w:qFormat/>
    <w:uiPriority w:val="0"/>
    <w:pPr>
      <w:keepNext/>
      <w:numPr>
        <w:ilvl w:val="6"/>
        <w:numId w:val="1"/>
      </w:numPr>
      <w:suppressAutoHyphens/>
      <w:jc w:val="center"/>
      <w:outlineLvl w:val="6"/>
    </w:pPr>
    <w:rPr>
      <w:b/>
      <w:sz w:val="28"/>
      <w:lang w:eastAsia="ar-SA"/>
    </w:rPr>
  </w:style>
  <w:style w:type="paragraph" w:styleId="4">
    <w:name w:val="heading 8"/>
    <w:basedOn w:val="1"/>
    <w:next w:val="1"/>
    <w:qFormat/>
    <w:uiPriority w:val="0"/>
    <w:pPr>
      <w:keepNext/>
      <w:numPr>
        <w:ilvl w:val="7"/>
        <w:numId w:val="1"/>
      </w:numPr>
      <w:suppressAutoHyphens/>
      <w:jc w:val="center"/>
      <w:outlineLvl w:val="7"/>
    </w:pPr>
    <w:rPr>
      <w:bCs/>
      <w:sz w:val="28"/>
      <w:lang w:eastAsia="ar-SA"/>
    </w:rPr>
  </w:style>
  <w:style w:type="character" w:default="1" w:styleId="5">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character" w:styleId="7">
    <w:name w:val="FollowedHyperlink"/>
    <w:unhideWhenUsed/>
    <w:uiPriority w:val="99"/>
    <w:rPr>
      <w:color w:val="800080"/>
      <w:u w:val="single"/>
    </w:rPr>
  </w:style>
  <w:style w:type="character" w:styleId="8">
    <w:name w:val="Hyperlink"/>
    <w:unhideWhenUsed/>
    <w:uiPriority w:val="99"/>
    <w:rPr>
      <w:color w:val="0000FF"/>
      <w:u w:val="single"/>
    </w:rPr>
  </w:style>
  <w:style w:type="character" w:styleId="9">
    <w:name w:val="page number"/>
    <w:uiPriority w:val="0"/>
  </w:style>
  <w:style w:type="paragraph" w:styleId="10">
    <w:name w:val="Balloon Text"/>
    <w:basedOn w:val="1"/>
    <w:link w:val="14"/>
    <w:uiPriority w:val="0"/>
    <w:rPr>
      <w:rFonts w:ascii="Tahoma" w:hAnsi="Tahoma"/>
      <w:sz w:val="16"/>
      <w:szCs w:val="16"/>
    </w:rPr>
  </w:style>
  <w:style w:type="paragraph" w:styleId="11">
    <w:name w:val="header"/>
    <w:basedOn w:val="1"/>
    <w:link w:val="15"/>
    <w:uiPriority w:val="99"/>
    <w:pPr>
      <w:tabs>
        <w:tab w:val="center" w:pos="4677"/>
        <w:tab w:val="right" w:pos="9355"/>
      </w:tabs>
    </w:pPr>
  </w:style>
  <w:style w:type="paragraph" w:styleId="12">
    <w:name w:val="Body Text"/>
    <w:basedOn w:val="1"/>
    <w:link w:val="16"/>
    <w:uiPriority w:val="0"/>
    <w:pPr>
      <w:suppressAutoHyphens/>
      <w:spacing w:after="120"/>
    </w:pPr>
    <w:rPr>
      <w:lang w:eastAsia="ar-SA"/>
    </w:rPr>
  </w:style>
  <w:style w:type="paragraph" w:styleId="13">
    <w:name w:val="footer"/>
    <w:basedOn w:val="1"/>
    <w:link w:val="17"/>
    <w:uiPriority w:val="0"/>
    <w:pPr>
      <w:tabs>
        <w:tab w:val="center" w:pos="4677"/>
        <w:tab w:val="right" w:pos="9355"/>
      </w:tabs>
    </w:pPr>
  </w:style>
  <w:style w:type="character" w:customStyle="1" w:styleId="14">
    <w:name w:val="Текст выноски Знак"/>
    <w:link w:val="10"/>
    <w:uiPriority w:val="0"/>
    <w:rPr>
      <w:rFonts w:ascii="Tahoma" w:hAnsi="Tahoma" w:cs="Tahoma"/>
      <w:sz w:val="16"/>
      <w:szCs w:val="16"/>
    </w:rPr>
  </w:style>
  <w:style w:type="character" w:customStyle="1" w:styleId="15">
    <w:name w:val="Верхний колонтитул Знак"/>
    <w:link w:val="11"/>
    <w:uiPriority w:val="99"/>
    <w:rPr>
      <w:sz w:val="24"/>
      <w:szCs w:val="24"/>
    </w:rPr>
  </w:style>
  <w:style w:type="character" w:customStyle="1" w:styleId="16">
    <w:name w:val="Основной текст Знак"/>
    <w:link w:val="12"/>
    <w:locked/>
    <w:uiPriority w:val="0"/>
    <w:rPr>
      <w:sz w:val="24"/>
      <w:szCs w:val="24"/>
      <w:lang w:val="ru-RU" w:eastAsia="ar-SA" w:bidi="ar-SA"/>
    </w:rPr>
  </w:style>
  <w:style w:type="character" w:customStyle="1" w:styleId="17">
    <w:name w:val="Нижний колонтитул Знак"/>
    <w:link w:val="13"/>
    <w:uiPriority w:val="0"/>
    <w:rPr>
      <w:sz w:val="24"/>
      <w:szCs w:val="24"/>
    </w:rPr>
  </w:style>
  <w:style w:type="paragraph" w:customStyle="1" w:styleId="18">
    <w:name w:val="ConsPlusNonformat"/>
    <w:uiPriority w:val="0"/>
    <w:pPr>
      <w:widowControl w:val="0"/>
      <w:autoSpaceDE w:val="0"/>
      <w:autoSpaceDN w:val="0"/>
      <w:adjustRightInd w:val="0"/>
    </w:pPr>
    <w:rPr>
      <w:rFonts w:ascii="Courier New" w:hAnsi="Courier New" w:cs="Courier New"/>
      <w:lang w:val="ru-RU" w:eastAsia="ru-RU" w:bidi="ar-SA"/>
    </w:rPr>
  </w:style>
  <w:style w:type="paragraph" w:customStyle="1" w:styleId="19">
    <w:name w:val=" Знак Знак3 Знак Знак Знак Знак"/>
    <w:basedOn w:val="1"/>
    <w:uiPriority w:val="0"/>
    <w:pPr>
      <w:spacing w:after="160" w:line="240" w:lineRule="exact"/>
    </w:pPr>
    <w:rPr>
      <w:rFonts w:ascii="Verdana" w:hAnsi="Verdana"/>
      <w:sz w:val="20"/>
      <w:szCs w:val="20"/>
      <w:lang w:val="en-US" w:eastAsia="en-US"/>
    </w:rPr>
  </w:style>
  <w:style w:type="character" w:customStyle="1" w:styleId="20">
    <w:name w:val="WW-Absatz-Standardschriftart1"/>
    <w:uiPriority w:val="0"/>
  </w:style>
  <w:style w:type="paragraph" w:customStyle="1" w:styleId="21">
    <w:name w:val="ConsPlusCell"/>
    <w:uiPriority w:val="0"/>
    <w:pPr>
      <w:autoSpaceDE w:val="0"/>
      <w:autoSpaceDN w:val="0"/>
      <w:adjustRightInd w:val="0"/>
    </w:pPr>
    <w:rPr>
      <w:sz w:val="24"/>
      <w:szCs w:val="24"/>
      <w:lang w:val="ru-RU" w:eastAsia="ru-RU" w:bidi="ar-SA"/>
    </w:rPr>
  </w:style>
  <w:style w:type="paragraph" w:customStyle="1" w:styleId="22">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23">
    <w:name w:val="ConsPlusTitle"/>
    <w:uiPriority w:val="0"/>
    <w:pPr>
      <w:widowControl w:val="0"/>
      <w:autoSpaceDE w:val="0"/>
      <w:autoSpaceDN w:val="0"/>
      <w:adjustRightInd w:val="0"/>
    </w:pPr>
    <w:rPr>
      <w:rFonts w:ascii="Arial" w:hAnsi="Arial" w:cs="Arial"/>
      <w:b/>
      <w:bCs/>
      <w:lang w:val="ru-RU" w:eastAsia="ru-RU" w:bidi="ar-SA"/>
    </w:rPr>
  </w:style>
  <w:style w:type="character" w:customStyle="1" w:styleId="24">
    <w:name w:val=" Знак Знак2"/>
    <w:locked/>
    <w:uiPriority w:val="0"/>
    <w:rPr>
      <w:sz w:val="24"/>
      <w:szCs w:val="24"/>
      <w:lang w:val="ru-RU" w:eastAsia="ar-SA" w:bidi="ar-SA"/>
    </w:rPr>
  </w:style>
  <w:style w:type="character" w:customStyle="1" w:styleId="25">
    <w:name w:val=" Знак Знак1"/>
    <w:locked/>
    <w:uiPriority w:val="0"/>
    <w:rPr>
      <w:sz w:val="24"/>
      <w:szCs w:val="24"/>
      <w:lang w:val="ru-RU" w:eastAsia="ar-SA" w:bidi="ar-SA"/>
    </w:rPr>
  </w:style>
  <w:style w:type="paragraph" w:styleId="26">
    <w:name w:val="No Spacing"/>
    <w:qFormat/>
    <w:uiPriority w:val="1"/>
    <w:rPr>
      <w:sz w:val="24"/>
      <w:szCs w:val="24"/>
      <w:lang w:val="ru-RU" w:eastAsia="ru-RU" w:bidi="ar-SA"/>
    </w:rPr>
  </w:style>
  <w:style w:type="paragraph" w:customStyle="1" w:styleId="27">
    <w:name w:val=" Знак Знак3"/>
    <w:basedOn w:val="1"/>
    <w:uiPriority w:val="0"/>
    <w:pPr>
      <w:spacing w:after="160" w:line="240" w:lineRule="exact"/>
    </w:pPr>
    <w:rPr>
      <w:rFonts w:ascii="Verdana" w:hAnsi="Verdana"/>
      <w:sz w:val="20"/>
      <w:szCs w:val="20"/>
      <w:lang w:val="en-US" w:eastAsia="en-US"/>
    </w:rPr>
  </w:style>
  <w:style w:type="paragraph" w:customStyle="1" w:styleId="28">
    <w:name w:val="font5"/>
    <w:basedOn w:val="1"/>
    <w:uiPriority w:val="0"/>
    <w:pPr>
      <w:spacing w:before="100" w:beforeAutospacing="1" w:after="100" w:afterAutospacing="1"/>
    </w:pPr>
    <w:rPr>
      <w:sz w:val="21"/>
      <w:szCs w:val="21"/>
    </w:rPr>
  </w:style>
  <w:style w:type="paragraph" w:customStyle="1" w:styleId="29">
    <w:name w:val="font6"/>
    <w:basedOn w:val="1"/>
    <w:uiPriority w:val="0"/>
    <w:pPr>
      <w:spacing w:before="100" w:beforeAutospacing="1" w:after="100" w:afterAutospacing="1"/>
    </w:pPr>
    <w:rPr>
      <w:b/>
      <w:bCs/>
      <w:sz w:val="21"/>
      <w:szCs w:val="21"/>
    </w:rPr>
  </w:style>
  <w:style w:type="paragraph" w:customStyle="1" w:styleId="30">
    <w:name w:val="font7"/>
    <w:basedOn w:val="1"/>
    <w:uiPriority w:val="0"/>
    <w:pPr>
      <w:spacing w:before="100" w:beforeAutospacing="1" w:after="100" w:afterAutospacing="1"/>
    </w:pPr>
    <w:rPr>
      <w:color w:val="000000"/>
      <w:sz w:val="21"/>
      <w:szCs w:val="21"/>
    </w:rPr>
  </w:style>
  <w:style w:type="paragraph" w:customStyle="1" w:styleId="31">
    <w:name w:val="xl65"/>
    <w:basedOn w:val="1"/>
    <w:uiPriority w:val="0"/>
    <w:pPr>
      <w:spacing w:before="100" w:beforeAutospacing="1" w:after="100" w:afterAutospacing="1"/>
    </w:pPr>
    <w:rPr>
      <w:sz w:val="18"/>
      <w:szCs w:val="18"/>
    </w:rPr>
  </w:style>
  <w:style w:type="paragraph" w:customStyle="1" w:styleId="32">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33">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4">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35">
    <w:name w:val="xl69"/>
    <w:basedOn w:val="1"/>
    <w:uiPriority w:val="0"/>
    <w:pPr>
      <w:spacing w:before="100" w:beforeAutospacing="1" w:after="100" w:afterAutospacing="1"/>
    </w:pPr>
    <w:rPr>
      <w:b/>
      <w:bCs/>
      <w:sz w:val="21"/>
      <w:szCs w:val="21"/>
    </w:rPr>
  </w:style>
  <w:style w:type="paragraph" w:customStyle="1" w:styleId="36">
    <w:name w:val="xl70"/>
    <w:basedOn w:val="1"/>
    <w:uiPriority w:val="0"/>
    <w:pPr>
      <w:spacing w:before="100" w:beforeAutospacing="1" w:after="100" w:afterAutospacing="1"/>
    </w:pPr>
    <w:rPr>
      <w:sz w:val="21"/>
      <w:szCs w:val="21"/>
    </w:rPr>
  </w:style>
  <w:style w:type="paragraph" w:customStyle="1" w:styleId="37">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38">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9">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1">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2">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3">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44">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46">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1"/>
      <w:szCs w:val="21"/>
    </w:rPr>
  </w:style>
  <w:style w:type="paragraph" w:customStyle="1" w:styleId="47">
    <w:name w:val="xl81"/>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8">
    <w:name w:val="xl8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1">
    <w:name w:val="xl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color w:val="FF0000"/>
      <w:sz w:val="21"/>
      <w:szCs w:val="21"/>
    </w:rPr>
  </w:style>
  <w:style w:type="paragraph" w:customStyle="1" w:styleId="53">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54">
    <w:name w:val="xl8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55">
    <w:name w:val="xl89"/>
    <w:basedOn w:val="1"/>
    <w:uiPriority w:val="0"/>
    <w:pPr>
      <w:spacing w:before="100" w:beforeAutospacing="1" w:after="100" w:afterAutospacing="1"/>
    </w:pPr>
    <w:rPr>
      <w:b/>
      <w:bCs/>
      <w:color w:val="FF0000"/>
      <w:sz w:val="21"/>
      <w:szCs w:val="21"/>
    </w:rPr>
  </w:style>
  <w:style w:type="paragraph" w:customStyle="1" w:styleId="56">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57">
    <w:name w:val="xl91"/>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58">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59">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0">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1">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2">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1"/>
      <w:szCs w:val="21"/>
    </w:rPr>
  </w:style>
  <w:style w:type="paragraph" w:customStyle="1" w:styleId="63">
    <w:name w:val="xl97"/>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64">
    <w:name w:val="xl98"/>
    <w:basedOn w:val="1"/>
    <w:uiPriority w:val="0"/>
    <w:pPr>
      <w:spacing w:before="100" w:beforeAutospacing="1" w:after="100" w:afterAutospacing="1"/>
      <w:textAlignment w:val="center"/>
    </w:pPr>
    <w:rPr>
      <w:sz w:val="21"/>
      <w:szCs w:val="21"/>
    </w:rPr>
  </w:style>
  <w:style w:type="paragraph" w:customStyle="1" w:styleId="65">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66">
    <w:name w:val="xl100"/>
    <w:basedOn w:val="1"/>
    <w:uiPriority w:val="0"/>
    <w:pPr>
      <w:spacing w:before="100" w:beforeAutospacing="1" w:after="100" w:afterAutospacing="1"/>
      <w:textAlignment w:val="center"/>
    </w:pPr>
    <w:rPr>
      <w:sz w:val="21"/>
      <w:szCs w:val="21"/>
    </w:rPr>
  </w:style>
  <w:style w:type="paragraph" w:customStyle="1" w:styleId="67">
    <w:name w:val="xl101"/>
    <w:basedOn w:val="1"/>
    <w:uiPriority w:val="0"/>
    <w:pPr>
      <w:spacing w:before="100" w:beforeAutospacing="1" w:after="100" w:afterAutospacing="1"/>
      <w:textAlignment w:val="center"/>
    </w:pPr>
    <w:rPr>
      <w:sz w:val="21"/>
      <w:szCs w:val="21"/>
    </w:rPr>
  </w:style>
  <w:style w:type="paragraph" w:customStyle="1" w:styleId="68">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69">
    <w:name w:val="xl103"/>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0">
    <w:name w:val="xl104"/>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1">
    <w:name w:val="xl105"/>
    <w:basedOn w:val="1"/>
    <w:uiPriority w:val="0"/>
    <w:pPr>
      <w:pBdr>
        <w:top w:val="single" w:color="auto" w:sz="4" w:space="0"/>
        <w:left w:val="single" w:color="auto" w:sz="4" w:space="0"/>
      </w:pBdr>
      <w:spacing w:before="100" w:beforeAutospacing="1" w:after="100" w:afterAutospacing="1"/>
      <w:jc w:val="center"/>
      <w:textAlignment w:val="center"/>
    </w:pPr>
    <w:rPr>
      <w:b/>
      <w:bCs/>
      <w:sz w:val="21"/>
      <w:szCs w:val="21"/>
    </w:rPr>
  </w:style>
  <w:style w:type="paragraph" w:customStyle="1" w:styleId="72">
    <w:name w:val="xl106"/>
    <w:basedOn w:val="1"/>
    <w:uiPriority w:val="0"/>
    <w:pPr>
      <w:pBdr>
        <w:left w:val="single" w:color="auto" w:sz="4" w:space="0"/>
      </w:pBdr>
      <w:spacing w:before="100" w:beforeAutospacing="1" w:after="100" w:afterAutospacing="1"/>
      <w:jc w:val="center"/>
      <w:textAlignment w:val="center"/>
    </w:pPr>
    <w:rPr>
      <w:b/>
      <w:bCs/>
      <w:sz w:val="21"/>
      <w:szCs w:val="21"/>
    </w:rPr>
  </w:style>
  <w:style w:type="paragraph" w:customStyle="1" w:styleId="73">
    <w:name w:val="xl107"/>
    <w:basedOn w:val="1"/>
    <w:uiPriority w:val="0"/>
    <w:pPr>
      <w:pBdr>
        <w:left w:val="single" w:color="auto" w:sz="4" w:space="0"/>
        <w:bottom w:val="single" w:color="auto" w:sz="4" w:space="0"/>
      </w:pBdr>
      <w:spacing w:before="100" w:beforeAutospacing="1" w:after="100" w:afterAutospacing="1"/>
      <w:jc w:val="center"/>
      <w:textAlignment w:val="center"/>
    </w:pPr>
    <w:rPr>
      <w:b/>
      <w:bCs/>
      <w:sz w:val="21"/>
      <w:szCs w:val="21"/>
    </w:rPr>
  </w:style>
  <w:style w:type="paragraph" w:customStyle="1" w:styleId="74">
    <w:name w:val="xl108"/>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5">
    <w:name w:val="xl109"/>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6">
    <w:name w:val="xl11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3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OP</Company>
  <Pages>234</Pages>
  <Words>66971</Words>
  <Characters>381736</Characters>
  <Lines>3181</Lines>
  <Paragraphs>895</Paragraphs>
  <TotalTime>0</TotalTime>
  <ScaleCrop>false</ScaleCrop>
  <LinksUpToDate>false</LinksUpToDate>
  <CharactersWithSpaces>447812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2022-12-15T08:00:00Z</dcterms:created>
  <dc:creator>GP</dc:creator>
  <cp:lastModifiedBy>petrov_sv</cp:lastModifiedBy>
  <cp:lastPrinted>2021-10-28T10:55:00Z</cp:lastPrinted>
  <dcterms:modified xsi:type="dcterms:W3CDTF">2022-12-19T04:30:15Z</dcterms:modified>
  <dc:title>Приложение 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1AFF5727B37D4B6DAEA9BEFD7699E385</vt:lpwstr>
  </property>
</Properties>
</file>