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r>
        <w:rPr>
          <w:b/>
          <w:sz w:val="28"/>
          <w:szCs w:val="28"/>
        </w:rPr>
        <w:pict>
          <v:shape id="Object 9" o:spid="_x0000_s1033" o:spt="75" type="#_x0000_t75" style="position:absolute;left:0pt;margin-left:209.8pt;margin-top:-26.2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9" o:title=""/>
            <o:lock v:ext="edit"/>
            <v:textbox inset="0mm,0mm,0mm,0mm"/>
            <w10:wrap type="square" side="right"/>
          </v:shape>
          <o:OLEObject Type="Embed" ProgID="PBrush" ShapeID="Object 9" DrawAspect="Content" ObjectID="_1468075725" r:id="rId8">
            <o:LockedField>false</o:LockedField>
          </o:OLEObject>
        </w:pict>
      </w:r>
      <w:r>
        <w:rPr>
          <w:b/>
          <w:sz w:val="28"/>
          <w:szCs w:val="28"/>
        </w:rPr>
        <w:t xml:space="preserve">                                                                                                                                                                                                                                                                                       </w:t>
      </w:r>
    </w:p>
    <w:p>
      <w:pPr>
        <w:ind w:right="-1"/>
        <w:rPr>
          <w:b/>
        </w:rPr>
      </w:pPr>
      <w:r>
        <w:rPr>
          <w:b/>
        </w:rPr>
        <w:t xml:space="preserve">                                                                                                                                                                                                                                         </w:t>
      </w:r>
    </w:p>
    <w:p>
      <w:pPr>
        <w:ind w:right="-1"/>
        <w:rPr>
          <w:b/>
          <w:sz w:val="16"/>
          <w:szCs w:val="16"/>
        </w:rPr>
      </w:pPr>
      <w:r>
        <w:rPr>
          <w:b/>
        </w:rPr>
        <w:t xml:space="preserve">                                     </w:t>
      </w:r>
      <w:r>
        <w:rPr>
          <w:b/>
        </w:rPr>
        <w:br w:type="textWrapping"/>
      </w:r>
    </w:p>
    <w:p>
      <w:pPr>
        <w:pStyle w:val="4"/>
        <w:rPr>
          <w:sz w:val="30"/>
          <w:szCs w:val="30"/>
        </w:rPr>
      </w:pP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3"/>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rPr>
      </w:pPr>
      <w:r>
        <w:rPr>
          <w:rFonts w:ascii="Times New Roman CYR" w:hAnsi="Times New Roman CYR"/>
        </w:rPr>
        <w:t xml:space="preserve">                    </w:t>
      </w:r>
      <w:r>
        <w:rPr>
          <w:rFonts w:ascii="Times New Roman CYR" w:hAnsi="Times New Roman CYR"/>
        </w:rPr>
        <w:tab/>
      </w:r>
      <w:r>
        <w:rPr>
          <w:rFonts w:ascii="Times New Roman CYR" w:hAnsi="Times New Roman CYR"/>
        </w:rPr>
        <w:t xml:space="preserve">   </w:t>
      </w:r>
      <w:r>
        <w:rPr>
          <w:rFonts w:ascii="Times New Roman CYR" w:hAnsi="Times New Roman CYR"/>
        </w:rPr>
        <w:tab/>
      </w:r>
      <w:r>
        <w:rPr>
          <w:rFonts w:ascii="Times New Roman CYR" w:hAnsi="Times New Roman CYR"/>
        </w:rPr>
        <w:t xml:space="preserve">                                   </w:t>
      </w:r>
    </w:p>
    <w:p>
      <w:pPr>
        <w:jc w:val="both"/>
        <w:rPr>
          <w:rFonts w:ascii="Times New Roman CYR" w:hAnsi="Times New Roman CYR"/>
          <w:sz w:val="28"/>
          <w:u w:val="single"/>
        </w:rPr>
      </w:pPr>
      <w:r>
        <w:rPr>
          <w:rFonts w:ascii="Times New Roman CYR" w:hAnsi="Times New Roman CYR"/>
          <w:sz w:val="28"/>
          <w:u w:val="single"/>
        </w:rPr>
        <w:t xml:space="preserve">                            2023  года  </w:t>
      </w:r>
      <w:r>
        <w:rPr>
          <w:rFonts w:ascii="Times New Roman CYR" w:hAnsi="Times New Roman CYR"/>
          <w:sz w:val="28"/>
        </w:rPr>
        <w:t xml:space="preserve">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u w:val="single"/>
        </w:rPr>
        <w:t xml:space="preserve">  №             </w:t>
      </w:r>
      <w:r>
        <w:rPr>
          <w:rFonts w:ascii="Times New Roman CYR" w:hAnsi="Times New Roman CYR"/>
          <w:sz w:val="2"/>
          <w:szCs w:val="2"/>
          <w:u w:val="single"/>
        </w:rPr>
        <w:t>.</w:t>
      </w:r>
      <w:r>
        <w:rPr>
          <w:rFonts w:ascii="Times New Roman CYR" w:hAnsi="Times New Roman CYR"/>
          <w:sz w:val="28"/>
          <w:u w:val="single"/>
        </w:rPr>
        <w:t xml:space="preserve">    </w:t>
      </w:r>
    </w:p>
    <w:p>
      <w:pPr>
        <w:pStyle w:val="26"/>
      </w:pPr>
    </w:p>
    <w:p>
      <w:pPr>
        <w:pStyle w:val="26"/>
      </w:pPr>
    </w:p>
    <w:p>
      <w:pPr>
        <w:pStyle w:val="26"/>
      </w:pPr>
    </w:p>
    <w:p>
      <w:pPr>
        <w:jc w:val="center"/>
        <w:rPr>
          <w:b/>
          <w:sz w:val="28"/>
          <w:szCs w:val="28"/>
        </w:rPr>
      </w:pPr>
      <w:r>
        <w:rPr>
          <w:b/>
          <w:sz w:val="28"/>
          <w:szCs w:val="28"/>
        </w:rPr>
        <w:t>Об утверждении бюджета города Димитровграда</w:t>
      </w:r>
    </w:p>
    <w:p>
      <w:pPr>
        <w:jc w:val="center"/>
        <w:rPr>
          <w:b/>
          <w:sz w:val="28"/>
          <w:szCs w:val="28"/>
        </w:rPr>
      </w:pPr>
      <w:r>
        <w:rPr>
          <w:b/>
          <w:sz w:val="28"/>
          <w:szCs w:val="28"/>
        </w:rPr>
        <w:t>Ульяновской области на 2024 год и плановый период 2025 и 2026 годов</w:t>
      </w:r>
    </w:p>
    <w:p>
      <w:pPr>
        <w:pStyle w:val="26"/>
      </w:pPr>
      <w:r>
        <w:tab/>
      </w:r>
    </w:p>
    <w:p>
      <w:pPr>
        <w:pStyle w:val="26"/>
      </w:pPr>
    </w:p>
    <w:p>
      <w:pPr>
        <w:spacing w:line="348" w:lineRule="auto"/>
        <w:ind w:firstLine="708"/>
        <w:jc w:val="both"/>
        <w:rPr>
          <w:b/>
          <w:sz w:val="32"/>
          <w:szCs w:val="32"/>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Исполняющего полномочия Главы города Димитровграда Ульяновской области Д.Ю.Цивилева от   №              , Городская Дума города Димитровграда Ульяновской области четвертого созыва </w:t>
      </w:r>
      <w:r>
        <w:rPr>
          <w:b/>
          <w:sz w:val="32"/>
          <w:szCs w:val="32"/>
        </w:rPr>
        <w:t>решила:</w:t>
      </w:r>
    </w:p>
    <w:p>
      <w:pPr>
        <w:spacing w:line="348"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2024 год:</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0" w:name="_Hlk23249385"/>
      <w:r>
        <w:rPr>
          <w:sz w:val="28"/>
          <w:szCs w:val="28"/>
        </w:rPr>
        <w:t xml:space="preserve">3 820 957,67244 </w:t>
      </w:r>
      <w:bookmarkEnd w:id="0"/>
      <w:r>
        <w:rPr>
          <w:sz w:val="28"/>
          <w:szCs w:val="28"/>
        </w:rPr>
        <w:t>тыс. руб., в том числе безвозмездные поступления в общей сумме 2 548 347,50316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в сумме 3 718 749,82761 тыс. руб.;</w:t>
      </w:r>
    </w:p>
    <w:p>
      <w:pPr>
        <w:pStyle w:val="12"/>
        <w:spacing w:after="0" w:line="348" w:lineRule="auto"/>
        <w:ind w:firstLine="720"/>
        <w:jc w:val="both"/>
        <w:rPr>
          <w:sz w:val="28"/>
          <w:szCs w:val="28"/>
        </w:rPr>
      </w:pPr>
      <w:r>
        <w:rPr>
          <w:sz w:val="28"/>
          <w:szCs w:val="28"/>
        </w:rPr>
        <w:t>3) профицит бюджета города Димитровграда Ульяновской области в сумме 102 207,84483 тыс. руб.</w:t>
      </w:r>
    </w:p>
    <w:p>
      <w:pPr>
        <w:spacing w:line="348"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2025 и 2026 годов:</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2025 год в сумме </w:t>
      </w:r>
      <w:bookmarkStart w:id="1" w:name="_Hlk23249614"/>
      <w:r>
        <w:rPr>
          <w:sz w:val="28"/>
          <w:szCs w:val="28"/>
        </w:rPr>
        <w:t xml:space="preserve">3 338 495,55212 </w:t>
      </w:r>
      <w:bookmarkEnd w:id="1"/>
      <w:r>
        <w:rPr>
          <w:sz w:val="28"/>
          <w:szCs w:val="28"/>
        </w:rPr>
        <w:t xml:space="preserve">тыс. руб., в том числе безвозмездные поступления в общей сумме 2 045 255,17284 тыс. руб. и на 2026 год в сумме </w:t>
      </w:r>
      <w:bookmarkStart w:id="2" w:name="_Hlk23249662"/>
      <w:r>
        <w:rPr>
          <w:sz w:val="28"/>
          <w:szCs w:val="28"/>
        </w:rPr>
        <w:t xml:space="preserve">3 421 556,74460  </w:t>
      </w:r>
      <w:bookmarkEnd w:id="2"/>
      <w:r>
        <w:rPr>
          <w:sz w:val="28"/>
          <w:szCs w:val="28"/>
        </w:rPr>
        <w:t>тыс. руб., в том числе безвозмездные поступления в общей сумме 2 083 583,41532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на 2025 год в сумме 3 236 287,70729 тыс. руб., в том числе условно утверждённые расходы в сумме 71 032,73445 тыс. руб. и на 2026 год в сумме 3 319 348,89977 тыс. руб., в том числе условно утвержденные расходы в сумме 95 765,48445 тыс.руб.;</w:t>
      </w:r>
    </w:p>
    <w:p>
      <w:pPr>
        <w:spacing w:line="348" w:lineRule="auto"/>
        <w:ind w:firstLine="708"/>
        <w:jc w:val="both"/>
        <w:rPr>
          <w:sz w:val="28"/>
          <w:szCs w:val="28"/>
        </w:rPr>
      </w:pPr>
      <w:r>
        <w:rPr>
          <w:sz w:val="28"/>
          <w:szCs w:val="28"/>
        </w:rPr>
        <w:t xml:space="preserve">3) профицит бюджета города Димитровграда Ульяновской области на 2025 год в сумме 102 207,84483 тыс. руб. и на 2026 год в сумме 102 207,84483 тыс. руб. </w:t>
      </w:r>
    </w:p>
    <w:p>
      <w:pPr>
        <w:autoSpaceDE w:val="0"/>
        <w:autoSpaceDN w:val="0"/>
        <w:adjustRightInd w:val="0"/>
        <w:spacing w:line="348" w:lineRule="auto"/>
        <w:ind w:firstLine="709"/>
        <w:jc w:val="both"/>
        <w:rPr>
          <w:sz w:val="28"/>
          <w:szCs w:val="28"/>
        </w:rPr>
      </w:pPr>
      <w:r>
        <w:rPr>
          <w:sz w:val="28"/>
          <w:szCs w:val="28"/>
        </w:rPr>
        <w:t>3. Установить верхний предел муниципального внутреннего долга города Димитровграда Ульяновской области:</w:t>
      </w:r>
    </w:p>
    <w:p>
      <w:pPr>
        <w:spacing w:line="348" w:lineRule="auto"/>
        <w:ind w:firstLine="708"/>
        <w:jc w:val="both"/>
        <w:rPr>
          <w:sz w:val="28"/>
          <w:szCs w:val="28"/>
        </w:rPr>
      </w:pPr>
      <w:r>
        <w:rPr>
          <w:sz w:val="28"/>
          <w:szCs w:val="28"/>
        </w:rPr>
        <w:t>1) по состоянию на 01 января 2025 года в сумме 306 623,53447 тыс. руб., в том числе верхний предел долга по муниципальным гарантиям 0,0 тыс. руб.;</w:t>
      </w:r>
    </w:p>
    <w:p>
      <w:pPr>
        <w:pStyle w:val="12"/>
        <w:spacing w:after="0" w:line="348" w:lineRule="auto"/>
        <w:ind w:firstLine="720"/>
        <w:jc w:val="both"/>
        <w:rPr>
          <w:sz w:val="28"/>
          <w:szCs w:val="28"/>
        </w:rPr>
      </w:pPr>
      <w:r>
        <w:rPr>
          <w:sz w:val="28"/>
          <w:szCs w:val="28"/>
        </w:rPr>
        <w:t>2) по состоянию на 01 января 2026 года в сумме 204 415,68964 тыс. руб., в том числе верхний предел долга по муниципальным гарантиям 0,0 тыс. руб.;</w:t>
      </w:r>
    </w:p>
    <w:p>
      <w:pPr>
        <w:pStyle w:val="12"/>
        <w:spacing w:after="0" w:line="348" w:lineRule="auto"/>
        <w:ind w:firstLine="720"/>
        <w:jc w:val="both"/>
        <w:rPr>
          <w:sz w:val="28"/>
          <w:szCs w:val="28"/>
        </w:rPr>
      </w:pPr>
      <w:r>
        <w:rPr>
          <w:sz w:val="28"/>
          <w:szCs w:val="28"/>
        </w:rPr>
        <w:t>3) по состоянию на 01 января 2027 года в сумме 102 207,84481 тыс. руб., в том числе верхний предел долга по муниципальным гарантиям 0,0 тыс. руб.</w:t>
      </w:r>
    </w:p>
    <w:p>
      <w:pPr>
        <w:autoSpaceDE w:val="0"/>
        <w:autoSpaceDN w:val="0"/>
        <w:adjustRightInd w:val="0"/>
        <w:spacing w:line="348"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48" w:lineRule="auto"/>
        <w:ind w:firstLine="709"/>
        <w:jc w:val="both"/>
        <w:rPr>
          <w:sz w:val="28"/>
          <w:szCs w:val="28"/>
        </w:rPr>
      </w:pPr>
      <w:r>
        <w:rPr>
          <w:sz w:val="28"/>
          <w:szCs w:val="28"/>
        </w:rPr>
        <w:t>1) в 2024 году – 399,61592 тыс. руб.;</w:t>
      </w:r>
    </w:p>
    <w:p>
      <w:pPr>
        <w:autoSpaceDE w:val="0"/>
        <w:autoSpaceDN w:val="0"/>
        <w:adjustRightInd w:val="0"/>
        <w:spacing w:line="348" w:lineRule="auto"/>
        <w:ind w:firstLine="709"/>
        <w:jc w:val="both"/>
        <w:rPr>
          <w:sz w:val="28"/>
          <w:szCs w:val="28"/>
        </w:rPr>
      </w:pPr>
      <w:r>
        <w:rPr>
          <w:sz w:val="28"/>
          <w:szCs w:val="28"/>
        </w:rPr>
        <w:t>2) в 2025 году – 297,94287 тыс. руб.;</w:t>
      </w:r>
    </w:p>
    <w:p>
      <w:pPr>
        <w:autoSpaceDE w:val="0"/>
        <w:autoSpaceDN w:val="0"/>
        <w:adjustRightInd w:val="0"/>
        <w:spacing w:line="348" w:lineRule="auto"/>
        <w:ind w:firstLine="709"/>
        <w:jc w:val="both"/>
        <w:rPr>
          <w:sz w:val="28"/>
          <w:szCs w:val="28"/>
        </w:rPr>
      </w:pPr>
      <w:r>
        <w:rPr>
          <w:sz w:val="28"/>
          <w:szCs w:val="28"/>
        </w:rPr>
        <w:t>3) в 2026 году – 195,73502 тыс. руб.</w:t>
      </w:r>
    </w:p>
    <w:p>
      <w:pPr>
        <w:pStyle w:val="12"/>
        <w:spacing w:after="0" w:line="348" w:lineRule="auto"/>
        <w:ind w:firstLine="720"/>
        <w:jc w:val="both"/>
        <w:rPr>
          <w:sz w:val="28"/>
          <w:szCs w:val="28"/>
        </w:rPr>
      </w:pPr>
      <w:r>
        <w:rPr>
          <w:sz w:val="28"/>
          <w:szCs w:val="28"/>
        </w:rPr>
        <w:t>5. Утвердить источники внутреннего финансирования дефицита бюджета города Димитровграда Ульяновской области:</w:t>
      </w:r>
    </w:p>
    <w:p>
      <w:pPr>
        <w:pStyle w:val="12"/>
        <w:spacing w:after="0" w:line="348" w:lineRule="auto"/>
        <w:ind w:firstLine="720"/>
        <w:jc w:val="both"/>
        <w:rPr>
          <w:sz w:val="28"/>
          <w:szCs w:val="28"/>
        </w:rPr>
      </w:pPr>
      <w:r>
        <w:rPr>
          <w:sz w:val="28"/>
          <w:szCs w:val="28"/>
        </w:rPr>
        <w:t>1) на 2024 год согласно приложению 1 к настоящему решению;</w:t>
      </w:r>
    </w:p>
    <w:p>
      <w:pPr>
        <w:pStyle w:val="12"/>
        <w:spacing w:after="0" w:line="348" w:lineRule="auto"/>
        <w:ind w:firstLine="720"/>
        <w:jc w:val="both"/>
        <w:rPr>
          <w:sz w:val="28"/>
          <w:szCs w:val="28"/>
        </w:rPr>
      </w:pPr>
      <w:r>
        <w:rPr>
          <w:sz w:val="28"/>
          <w:szCs w:val="28"/>
        </w:rPr>
        <w:t>2) на плановый период 2025 и 2026 годов согласно приложению 2 к настоящему решению.</w:t>
      </w:r>
    </w:p>
    <w:p>
      <w:pPr>
        <w:pStyle w:val="12"/>
        <w:spacing w:after="0" w:line="348" w:lineRule="auto"/>
        <w:ind w:firstLine="720"/>
        <w:jc w:val="both"/>
        <w:rPr>
          <w:sz w:val="28"/>
          <w:szCs w:val="28"/>
        </w:rPr>
      </w:pPr>
      <w:r>
        <w:rPr>
          <w:sz w:val="28"/>
          <w:szCs w:val="28"/>
        </w:rPr>
        <w:t>6. Утвердить в пределах общего объёма расходов, установленных пунктами 1 и 2 настоящего решения, 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pPr>
        <w:pStyle w:val="12"/>
        <w:spacing w:after="0" w:line="348" w:lineRule="auto"/>
        <w:ind w:firstLine="720"/>
        <w:jc w:val="both"/>
        <w:rPr>
          <w:sz w:val="28"/>
          <w:szCs w:val="28"/>
        </w:rPr>
      </w:pPr>
      <w:r>
        <w:rPr>
          <w:sz w:val="28"/>
          <w:szCs w:val="28"/>
        </w:rPr>
        <w:t>1) на 2024 год согласно приложению 3 к настоящему решению;</w:t>
      </w:r>
    </w:p>
    <w:p>
      <w:pPr>
        <w:pStyle w:val="12"/>
        <w:spacing w:after="0" w:line="348" w:lineRule="auto"/>
        <w:ind w:firstLine="720"/>
        <w:jc w:val="both"/>
        <w:rPr>
          <w:sz w:val="28"/>
          <w:szCs w:val="28"/>
        </w:rPr>
      </w:pPr>
      <w:r>
        <w:rPr>
          <w:sz w:val="28"/>
          <w:szCs w:val="28"/>
        </w:rPr>
        <w:t xml:space="preserve">2) на плановый период 2025 и 2026 годов согласно приложению 4 к настоящему решению. </w:t>
      </w:r>
    </w:p>
    <w:p>
      <w:pPr>
        <w:pStyle w:val="12"/>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2024 год в сумме 87 091,86738 тыс. руб., на 2025 год в сумме 76 742,72084 тыс. руб., на 2026 год в сумме  81 848,97609 тыс. руб.</w:t>
      </w:r>
    </w:p>
    <w:p>
      <w:pPr>
        <w:pStyle w:val="12"/>
        <w:spacing w:after="0" w:line="348"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2024 год в сумме 157 157,74360 тыс. руб., на 2025 год в сумме 172 340,50000 тыс. руб., на 2026 год в сумме 169 340,50000 тыс. руб.</w:t>
      </w:r>
    </w:p>
    <w:p>
      <w:pPr>
        <w:pStyle w:val="12"/>
        <w:spacing w:after="0" w:line="348" w:lineRule="auto"/>
        <w:ind w:firstLine="720"/>
        <w:jc w:val="both"/>
        <w:rPr>
          <w:sz w:val="28"/>
          <w:szCs w:val="28"/>
        </w:rPr>
      </w:pPr>
      <w:r>
        <w:rPr>
          <w:sz w:val="28"/>
          <w:szCs w:val="28"/>
        </w:rPr>
        <w:t>9. Утвердить ведомственную структуру расходов бюджета города Димитровграда Ульяновской области:</w:t>
      </w:r>
    </w:p>
    <w:p>
      <w:pPr>
        <w:pStyle w:val="12"/>
        <w:spacing w:after="0" w:line="348" w:lineRule="auto"/>
        <w:ind w:firstLine="720"/>
        <w:jc w:val="both"/>
        <w:rPr>
          <w:sz w:val="28"/>
          <w:szCs w:val="28"/>
        </w:rPr>
      </w:pPr>
      <w:r>
        <w:rPr>
          <w:sz w:val="28"/>
          <w:szCs w:val="28"/>
        </w:rPr>
        <w:t>1) на 2024 год согласно приложению 5 к настоящему решению;</w:t>
      </w:r>
    </w:p>
    <w:p>
      <w:pPr>
        <w:pStyle w:val="12"/>
        <w:spacing w:after="0" w:line="348" w:lineRule="auto"/>
        <w:ind w:firstLine="720"/>
        <w:jc w:val="both"/>
        <w:rPr>
          <w:sz w:val="28"/>
          <w:szCs w:val="28"/>
        </w:rPr>
      </w:pPr>
      <w:r>
        <w:rPr>
          <w:sz w:val="28"/>
          <w:szCs w:val="28"/>
        </w:rPr>
        <w:t xml:space="preserve">2) на плановый период 2025 и 2026 годов согласно приложению 6 к настоящему решению. </w:t>
      </w:r>
    </w:p>
    <w:p>
      <w:pPr>
        <w:pStyle w:val="12"/>
        <w:spacing w:after="0" w:line="348" w:lineRule="auto"/>
        <w:ind w:firstLine="720"/>
        <w:jc w:val="both"/>
        <w:rPr>
          <w:sz w:val="28"/>
          <w:szCs w:val="28"/>
        </w:rPr>
      </w:pPr>
      <w:r>
        <w:rPr>
          <w:sz w:val="28"/>
          <w:szCs w:val="28"/>
        </w:rPr>
        <w:t>10. Установить, что органы местного самоуправления города Димитровграда Ульяновской области не вправе принимать в 2023 году решения, приводящие к увеличению численности органов местного самоуправления, муниципальных учреждений, за исключением случаев принятия нормативных правовых актов, предусматривающих передачу органам местного самоуправления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w:t>
      </w:r>
    </w:p>
    <w:p>
      <w:pPr>
        <w:pStyle w:val="12"/>
        <w:spacing w:after="0" w:line="348" w:lineRule="auto"/>
        <w:ind w:firstLine="720"/>
        <w:jc w:val="both"/>
        <w:rPr>
          <w:sz w:val="28"/>
          <w:szCs w:val="28"/>
        </w:rPr>
      </w:pPr>
      <w:r>
        <w:rPr>
          <w:sz w:val="28"/>
          <w:szCs w:val="28"/>
        </w:rPr>
        <w:t>11.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pPr>
        <w:pStyle w:val="12"/>
        <w:spacing w:after="0" w:line="348" w:lineRule="auto"/>
        <w:ind w:firstLine="720"/>
        <w:jc w:val="both"/>
        <w:rPr>
          <w:sz w:val="28"/>
          <w:szCs w:val="28"/>
        </w:rPr>
      </w:pPr>
      <w:r>
        <w:rPr>
          <w:sz w:val="28"/>
          <w:szCs w:val="28"/>
        </w:rPr>
        <w:t>1) на 2024 год согласно приложению 7 к настоящему решению;</w:t>
      </w:r>
    </w:p>
    <w:p>
      <w:pPr>
        <w:pStyle w:val="12"/>
        <w:spacing w:after="0" w:line="348" w:lineRule="auto"/>
        <w:ind w:firstLine="720"/>
        <w:jc w:val="both"/>
        <w:rPr>
          <w:sz w:val="28"/>
          <w:szCs w:val="28"/>
        </w:rPr>
      </w:pPr>
      <w:r>
        <w:rPr>
          <w:sz w:val="28"/>
          <w:szCs w:val="28"/>
        </w:rPr>
        <w:t xml:space="preserve">2) на плановый период 2025 и 2026 годов согласно приложению 8 к настоящему решению. </w:t>
      </w:r>
    </w:p>
    <w:p>
      <w:pPr>
        <w:pStyle w:val="12"/>
        <w:spacing w:after="0" w:line="348" w:lineRule="auto"/>
        <w:ind w:firstLine="720"/>
        <w:jc w:val="both"/>
        <w:rPr>
          <w:sz w:val="28"/>
          <w:szCs w:val="28"/>
        </w:rPr>
      </w:pPr>
      <w:r>
        <w:rPr>
          <w:sz w:val="28"/>
          <w:szCs w:val="28"/>
        </w:rPr>
        <w:t>12.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pPr>
        <w:spacing w:line="348" w:lineRule="auto"/>
        <w:ind w:firstLine="709"/>
        <w:jc w:val="both"/>
        <w:rPr>
          <w:rFonts w:eastAsia="Times New Roman CYR"/>
          <w:color w:val="000000"/>
          <w:sz w:val="28"/>
          <w:szCs w:val="28"/>
        </w:rPr>
      </w:pPr>
      <w:r>
        <w:rPr>
          <w:sz w:val="28"/>
          <w:szCs w:val="28"/>
        </w:rPr>
        <w:t>1) в размере до 100 процентов суммы муниципального контракта (договора) – по муниципальным контрактам (договорам), предметом которых является оказание услуг связи, услуги по информационно-технологическому сопровождению программ для ЭВМ и баз данных, а также связанные с сопровождением консультационные услуги, предоставление прав использования программного обеспечения, подписка на периодические печатные издания и их приобретение, обучение на курсах повышения квалификации, прохождение профессиональной переподготовки, участие в научных, методических,</w:t>
      </w:r>
      <w:r>
        <w:rPr>
          <w:rFonts w:eastAsia="Times New Roman CYR"/>
          <w:color w:val="000000"/>
          <w:sz w:val="28"/>
          <w:szCs w:val="28"/>
        </w:rPr>
        <w:t xml:space="preserve"> научно-практических и иных конференциях, семинарах, выставках, форумах и подобных мероприятиях, проведение государственной экспертизы проектной документации объектов капитального строительства и результатов инженерных изысканий,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 приобретение авиа- и железнодорожных билетов, билетов для проезда городским и пригородным транспортом, оказание гостиничных услуг по месту командирования, путёвок на санаторно-курортное лечение,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 услуг, необходимых для предупреждения и ликвидации последствий распространения новой коронавирусной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средства областного бюджета или резервного фонда Администрации города Димитровграда, а также применительно к договорам обязательного страхования гражданской ответственности владельцев транспортных средств, по договорам на поставку товаров, выполнение работ, оказание услуг на сумму не более 5 тыс.руб.; </w:t>
      </w:r>
    </w:p>
    <w:p>
      <w:pPr>
        <w:spacing w:line="348" w:lineRule="auto"/>
        <w:ind w:firstLine="709"/>
        <w:jc w:val="both"/>
        <w:rPr>
          <w:rFonts w:eastAsia="Times New Roman CYR"/>
          <w:color w:val="000000"/>
          <w:sz w:val="28"/>
          <w:szCs w:val="28"/>
          <w:lang/>
        </w:rPr>
      </w:pPr>
      <w:r>
        <w:rPr>
          <w:rFonts w:eastAsia="Times New Roman CYR"/>
          <w:color w:val="000000"/>
          <w:sz w:val="28"/>
          <w:szCs w:val="28"/>
          <w:lang/>
        </w:rPr>
        <w:t>2) в размере до 30 процентов суммы муниципального контракта (договора), не подлежащего казначейскому сопровождению.</w:t>
      </w:r>
    </w:p>
    <w:p>
      <w:pPr>
        <w:pStyle w:val="12"/>
        <w:spacing w:after="0" w:line="348" w:lineRule="auto"/>
        <w:ind w:firstLine="720"/>
        <w:jc w:val="both"/>
        <w:rPr>
          <w:sz w:val="28"/>
          <w:szCs w:val="28"/>
        </w:rPr>
      </w:pPr>
      <w:r>
        <w:rPr>
          <w:sz w:val="28"/>
          <w:szCs w:val="28"/>
        </w:rPr>
        <w:t>13. Установить, что субсидии юридическим лицам, индивидуальным предпринимателям и физическим лицам-производителям товаров, работ, услуг, некоммерческим организациям, не являющимся муниципальными учреждениями, предусмотренные настоящим решением, предоставляются в порядке, установленном Администрацией города Димитровграда Ульяновской области.</w:t>
      </w:r>
    </w:p>
    <w:p>
      <w:pPr>
        <w:autoSpaceDE w:val="0"/>
        <w:autoSpaceDN w:val="0"/>
        <w:adjustRightInd w:val="0"/>
        <w:spacing w:line="348" w:lineRule="auto"/>
        <w:ind w:firstLine="708"/>
        <w:jc w:val="both"/>
        <w:rPr>
          <w:sz w:val="28"/>
          <w:szCs w:val="28"/>
        </w:rPr>
      </w:pPr>
      <w:r>
        <w:rPr>
          <w:sz w:val="28"/>
          <w:szCs w:val="28"/>
        </w:rPr>
        <w:t>14. Установить, что предоставление из бюджета города субсидий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pPr>
        <w:autoSpaceDE w:val="0"/>
        <w:autoSpaceDN w:val="0"/>
        <w:adjustRightInd w:val="0"/>
        <w:spacing w:line="348" w:lineRule="auto"/>
        <w:ind w:firstLine="708"/>
        <w:jc w:val="both"/>
        <w:rPr>
          <w:sz w:val="28"/>
          <w:szCs w:val="28"/>
        </w:rPr>
      </w:pPr>
      <w:r>
        <w:rPr>
          <w:sz w:val="28"/>
          <w:szCs w:val="28"/>
        </w:rPr>
        <w:t xml:space="preserve">15. Разрешить главным распорядителям и получателям средств бюджета города Димитровграда Ульяновской области в случае необходимости производить расчеты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 </w:t>
      </w:r>
    </w:p>
    <w:p>
      <w:pPr>
        <w:pStyle w:val="12"/>
        <w:spacing w:after="0" w:line="348" w:lineRule="auto"/>
        <w:ind w:firstLine="720"/>
        <w:jc w:val="both"/>
        <w:rPr>
          <w:sz w:val="28"/>
          <w:szCs w:val="28"/>
        </w:rPr>
      </w:pPr>
      <w:r>
        <w:rPr>
          <w:sz w:val="28"/>
          <w:szCs w:val="28"/>
        </w:rPr>
        <w:t>16. Утвердить 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w:t>
      </w:r>
    </w:p>
    <w:p>
      <w:pPr>
        <w:pStyle w:val="12"/>
        <w:spacing w:after="0" w:line="348" w:lineRule="auto"/>
        <w:ind w:firstLine="720"/>
        <w:jc w:val="both"/>
        <w:rPr>
          <w:sz w:val="28"/>
          <w:szCs w:val="28"/>
        </w:rPr>
      </w:pPr>
      <w:r>
        <w:rPr>
          <w:sz w:val="28"/>
          <w:szCs w:val="28"/>
        </w:rPr>
        <w:t>1) на 2024 год согласно приложению 9 к настоящему решению;</w:t>
      </w:r>
    </w:p>
    <w:p>
      <w:pPr>
        <w:pStyle w:val="12"/>
        <w:spacing w:after="0" w:line="348" w:lineRule="auto"/>
        <w:ind w:firstLine="720"/>
        <w:jc w:val="both"/>
        <w:rPr>
          <w:sz w:val="28"/>
          <w:szCs w:val="28"/>
        </w:rPr>
      </w:pPr>
      <w:r>
        <w:rPr>
          <w:sz w:val="28"/>
          <w:szCs w:val="28"/>
        </w:rPr>
        <w:t>2) на плановый период 2025 и 2026 годов согласно приложению 10 к настоящему решению.</w:t>
      </w:r>
    </w:p>
    <w:p>
      <w:pPr>
        <w:pStyle w:val="12"/>
        <w:spacing w:after="0" w:line="348" w:lineRule="auto"/>
        <w:jc w:val="both"/>
        <w:rPr>
          <w:sz w:val="28"/>
          <w:szCs w:val="28"/>
        </w:rPr>
      </w:pPr>
      <w:r>
        <w:rPr>
          <w:sz w:val="28"/>
          <w:szCs w:val="28"/>
        </w:rPr>
        <w:tab/>
      </w:r>
      <w:r>
        <w:rPr>
          <w:sz w:val="28"/>
          <w:szCs w:val="28"/>
        </w:rPr>
        <w:t>17. Утвердить Перечень муниципальных программ, финансируемых из бюджета города Димитровграда Ульяновской области:</w:t>
      </w:r>
    </w:p>
    <w:p>
      <w:pPr>
        <w:pStyle w:val="12"/>
        <w:spacing w:after="0" w:line="348" w:lineRule="auto"/>
        <w:ind w:firstLine="720"/>
        <w:jc w:val="both"/>
        <w:rPr>
          <w:sz w:val="28"/>
          <w:szCs w:val="28"/>
        </w:rPr>
      </w:pPr>
      <w:r>
        <w:rPr>
          <w:sz w:val="28"/>
          <w:szCs w:val="28"/>
        </w:rPr>
        <w:t>1) на 2024 год согласно приложению 11 к настоящему решению;</w:t>
      </w:r>
    </w:p>
    <w:p>
      <w:pPr>
        <w:pStyle w:val="12"/>
        <w:spacing w:after="0" w:line="348" w:lineRule="auto"/>
        <w:ind w:firstLine="720"/>
        <w:jc w:val="both"/>
        <w:rPr>
          <w:sz w:val="28"/>
          <w:szCs w:val="28"/>
        </w:rPr>
      </w:pPr>
      <w:r>
        <w:rPr>
          <w:sz w:val="28"/>
          <w:szCs w:val="28"/>
        </w:rPr>
        <w:t xml:space="preserve">2) на плановый период 2025 и 2026 годов согласно приложению 12 к настоящему решению. </w:t>
      </w:r>
    </w:p>
    <w:p>
      <w:pPr>
        <w:pStyle w:val="12"/>
        <w:spacing w:after="0" w:line="348" w:lineRule="auto"/>
        <w:ind w:firstLine="708"/>
        <w:jc w:val="both"/>
        <w:rPr>
          <w:sz w:val="28"/>
          <w:szCs w:val="28"/>
        </w:rPr>
      </w:pPr>
      <w:r>
        <w:rPr>
          <w:sz w:val="28"/>
          <w:szCs w:val="28"/>
        </w:rPr>
        <w:t>18. Утвердить Перечень объектов, софинансирование капитальных вложений в которые осуществляется за счет межбюджетных субсидий:</w:t>
      </w:r>
    </w:p>
    <w:p>
      <w:pPr>
        <w:pStyle w:val="12"/>
        <w:spacing w:after="0" w:line="348" w:lineRule="auto"/>
        <w:ind w:firstLine="720"/>
        <w:jc w:val="both"/>
        <w:rPr>
          <w:sz w:val="28"/>
          <w:szCs w:val="28"/>
        </w:rPr>
      </w:pPr>
      <w:r>
        <w:rPr>
          <w:sz w:val="28"/>
          <w:szCs w:val="28"/>
        </w:rPr>
        <w:t>1) на 2024 год согласно приложению 13 к настоящему решению;</w:t>
      </w:r>
    </w:p>
    <w:p>
      <w:pPr>
        <w:pStyle w:val="12"/>
        <w:spacing w:after="0" w:line="348" w:lineRule="auto"/>
        <w:ind w:firstLine="720"/>
        <w:jc w:val="both"/>
        <w:rPr>
          <w:sz w:val="28"/>
          <w:szCs w:val="28"/>
        </w:rPr>
      </w:pPr>
      <w:r>
        <w:rPr>
          <w:sz w:val="28"/>
          <w:szCs w:val="28"/>
        </w:rPr>
        <w:t>2) на плановый период 2025 и 2026 годов согласно приложению 14 к настоящему решению.</w:t>
      </w:r>
    </w:p>
    <w:p>
      <w:pPr>
        <w:pStyle w:val="12"/>
        <w:spacing w:after="0" w:line="348" w:lineRule="auto"/>
        <w:ind w:firstLine="708"/>
        <w:jc w:val="both"/>
        <w:rPr>
          <w:sz w:val="28"/>
          <w:szCs w:val="28"/>
        </w:rPr>
      </w:pPr>
      <w:r>
        <w:rPr>
          <w:sz w:val="28"/>
          <w:szCs w:val="28"/>
        </w:rPr>
        <w:t>19. Утвердить Программу внутренних муниципальных заимствований города Димитровграда Ульяновской области:</w:t>
      </w:r>
    </w:p>
    <w:p>
      <w:pPr>
        <w:pStyle w:val="12"/>
        <w:spacing w:after="0" w:line="348" w:lineRule="auto"/>
        <w:ind w:firstLine="720"/>
        <w:jc w:val="both"/>
        <w:rPr>
          <w:sz w:val="28"/>
          <w:szCs w:val="28"/>
        </w:rPr>
      </w:pPr>
      <w:r>
        <w:rPr>
          <w:sz w:val="28"/>
          <w:szCs w:val="28"/>
        </w:rPr>
        <w:t>1) на 2024 год согласно приложению 15 к настоящему решению;</w:t>
      </w:r>
    </w:p>
    <w:p>
      <w:pPr>
        <w:pStyle w:val="12"/>
        <w:spacing w:after="0" w:line="348" w:lineRule="auto"/>
        <w:ind w:firstLine="720"/>
        <w:jc w:val="both"/>
        <w:rPr>
          <w:sz w:val="28"/>
          <w:szCs w:val="28"/>
        </w:rPr>
      </w:pPr>
      <w:r>
        <w:rPr>
          <w:sz w:val="28"/>
          <w:szCs w:val="28"/>
        </w:rPr>
        <w:t xml:space="preserve">2) на плановый период 2025 и 2026 годов согласно приложению 16 к настоящему решению. </w:t>
      </w:r>
    </w:p>
    <w:p>
      <w:pPr>
        <w:pStyle w:val="12"/>
        <w:spacing w:after="0" w:line="348" w:lineRule="auto"/>
        <w:ind w:firstLine="708"/>
        <w:jc w:val="both"/>
        <w:rPr>
          <w:sz w:val="28"/>
          <w:szCs w:val="28"/>
        </w:rPr>
      </w:pPr>
      <w:r>
        <w:rPr>
          <w:sz w:val="28"/>
          <w:szCs w:val="28"/>
        </w:rPr>
        <w:t>20. Утвердить Программу муниципальных гарантий города Димитровграда Ульяновской области:</w:t>
      </w:r>
    </w:p>
    <w:p>
      <w:pPr>
        <w:pStyle w:val="12"/>
        <w:spacing w:after="0" w:line="348" w:lineRule="auto"/>
        <w:ind w:firstLine="720"/>
        <w:jc w:val="both"/>
        <w:rPr>
          <w:sz w:val="28"/>
          <w:szCs w:val="28"/>
        </w:rPr>
      </w:pPr>
      <w:r>
        <w:rPr>
          <w:sz w:val="28"/>
          <w:szCs w:val="28"/>
        </w:rPr>
        <w:t>1) на 2024 год согласно приложению 17 к настоящему решению;</w:t>
      </w:r>
    </w:p>
    <w:p>
      <w:pPr>
        <w:pStyle w:val="12"/>
        <w:spacing w:after="0" w:line="348" w:lineRule="auto"/>
        <w:ind w:firstLine="720"/>
        <w:jc w:val="both"/>
        <w:rPr>
          <w:sz w:val="28"/>
          <w:szCs w:val="28"/>
        </w:rPr>
      </w:pPr>
      <w:r>
        <w:rPr>
          <w:sz w:val="28"/>
          <w:szCs w:val="28"/>
        </w:rPr>
        <w:t xml:space="preserve">2) на плановый период 2025 и 2026 годов согласно приложению 18 к настоящему решению. </w:t>
      </w:r>
    </w:p>
    <w:p>
      <w:pPr>
        <w:spacing w:line="348" w:lineRule="auto"/>
        <w:ind w:firstLine="709"/>
        <w:jc w:val="both"/>
        <w:rPr>
          <w:sz w:val="28"/>
          <w:szCs w:val="28"/>
        </w:rPr>
      </w:pPr>
      <w:r>
        <w:rPr>
          <w:sz w:val="28"/>
          <w:szCs w:val="28"/>
        </w:rPr>
        <w:t>21.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Pr>
          <w:sz w:val="28"/>
          <w:szCs w:val="28"/>
          <w:lang w:val="en-US"/>
        </w:rPr>
        <w:t>www</w:t>
      </w:r>
      <w:r>
        <w:rPr>
          <w:sz w:val="28"/>
          <w:szCs w:val="28"/>
        </w:rPr>
        <w:t>.</w:t>
      </w:r>
      <w:r>
        <w:rPr>
          <w:sz w:val="28"/>
          <w:szCs w:val="28"/>
          <w:lang w:val="en-US"/>
        </w:rPr>
        <w:t>dumadgrad</w:t>
      </w:r>
      <w:r>
        <w:rPr>
          <w:sz w:val="28"/>
          <w:szCs w:val="28"/>
        </w:rPr>
        <w:t>.</w:t>
      </w:r>
      <w:r>
        <w:rPr>
          <w:sz w:val="28"/>
          <w:szCs w:val="28"/>
          <w:lang w:val="en-US"/>
        </w:rPr>
        <w:t>ru</w:t>
      </w:r>
      <w:r>
        <w:rPr>
          <w:sz w:val="28"/>
          <w:szCs w:val="28"/>
        </w:rPr>
        <w:t>) не позднее 10 дней со дня его подписания.</w:t>
      </w:r>
    </w:p>
    <w:p>
      <w:pPr>
        <w:pStyle w:val="12"/>
        <w:spacing w:after="0" w:line="348" w:lineRule="auto"/>
        <w:ind w:firstLine="720"/>
        <w:jc w:val="both"/>
        <w:rPr>
          <w:sz w:val="28"/>
          <w:szCs w:val="28"/>
        </w:rPr>
      </w:pPr>
      <w:r>
        <w:rPr>
          <w:bCs/>
          <w:sz w:val="28"/>
          <w:szCs w:val="28"/>
        </w:rPr>
        <w:t>22. Н</w:t>
      </w:r>
      <w:r>
        <w:rPr>
          <w:sz w:val="28"/>
          <w:szCs w:val="28"/>
        </w:rPr>
        <w:t xml:space="preserve">астоящее решение вступает в силу с 01 января 2024 года.  </w:t>
      </w:r>
    </w:p>
    <w:p>
      <w:pPr>
        <w:spacing w:line="348" w:lineRule="auto"/>
        <w:ind w:firstLine="709"/>
        <w:jc w:val="both"/>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7200900</wp:posOffset>
                </wp:positionH>
                <wp:positionV relativeFrom="paragraph">
                  <wp:posOffset>63500</wp:posOffset>
                </wp:positionV>
                <wp:extent cx="6400800" cy="1563370"/>
                <wp:effectExtent l="0" t="0" r="0" b="0"/>
                <wp:wrapNone/>
                <wp:docPr id="2" name="Прямоугольник 18"/>
                <wp:cNvGraphicFramePr/>
                <a:graphic xmlns:a="http://schemas.openxmlformats.org/drawingml/2006/main">
                  <a:graphicData uri="http://schemas.microsoft.com/office/word/2010/wordprocessingShape">
                    <wps:wsp>
                      <wps:cNvSpPr/>
                      <wps:spPr>
                        <a:xfrm>
                          <a:off x="0" y="0"/>
                          <a:ext cx="6400800" cy="1563370"/>
                        </a:xfrm>
                        <a:prstGeom prst="rect">
                          <a:avLst/>
                        </a:prstGeom>
                        <a:noFill/>
                        <a:ln>
                          <a:noFill/>
                        </a:ln>
                      </wps:spPr>
                      <wps:txbx>
                        <w:txbxContent>
                          <w:p/>
                        </w:txbxContent>
                      </wps:txbx>
                      <wps:bodyPr wrap="square" upright="1"/>
                    </wps:wsp>
                  </a:graphicData>
                </a:graphic>
              </wp:anchor>
            </w:drawing>
          </mc:Choice>
          <mc:Fallback>
            <w:pict>
              <v:rect id="Прямоугольник 18" o:spid="_x0000_s1026" o:spt="1" style="position:absolute;left:0pt;margin-left:567pt;margin-top:5pt;height:123.1pt;width:504pt;z-index:251661312;mso-width-relative:page;mso-height-relative:page;" filled="f" stroked="f" coordsize="21600,21600" o:gfxdata="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2qFX2QAAAAwBAAAPAAAAAAAAAAEAIAAAACIAAABkcnMv&#10;ZG93bnJldi54bWxQSwECFAAUAAAACACHTuJAwNaOzckBAABlAwAADgAAAAAAAAABACAAAAAoAQAA&#10;ZHJzL2Uyb0RvYy54bWxQSwUGAAAAAAYABgBZAQAAYwUAAAAA&#10;">
                <v:fill on="f" focussize="0,0"/>
                <v:stroke on="f"/>
                <v:imagedata o:title=""/>
                <o:lock v:ext="edit" aspectratio="f"/>
                <v:textbox>
                  <w:txbxContent>
                    <w:p/>
                  </w:txbxContent>
                </v:textbox>
              </v:rect>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8343900</wp:posOffset>
                </wp:positionH>
                <wp:positionV relativeFrom="paragraph">
                  <wp:posOffset>2035175</wp:posOffset>
                </wp:positionV>
                <wp:extent cx="2514600" cy="342900"/>
                <wp:effectExtent l="0" t="0" r="0" b="0"/>
                <wp:wrapNone/>
                <wp:docPr id="1" name="Прямоугольник 17"/>
                <wp:cNvGraphicFramePr/>
                <a:graphic xmlns:a="http://schemas.openxmlformats.org/drawingml/2006/main">
                  <a:graphicData uri="http://schemas.microsoft.com/office/word/2010/wordprocessingShape">
                    <wps:wsp>
                      <wps:cNvSpPr/>
                      <wps:spPr>
                        <a:xfrm flipH="1">
                          <a:off x="0" y="0"/>
                          <a:ext cx="2514600" cy="342900"/>
                        </a:xfrm>
                        <a:prstGeom prst="rect">
                          <a:avLst/>
                        </a:prstGeom>
                        <a:noFill/>
                        <a:ln w="0">
                          <a:noFill/>
                        </a:ln>
                      </wps:spPr>
                      <wps:txbx>
                        <w:txbxContent>
                          <w:p>
                            <w:r>
                              <w:rPr>
                                <w:rFonts w:ascii="Times New Roman CYR" w:hAnsi="Times New Roman CYR"/>
                              </w:rPr>
                              <w:t>Начальник правового отдела</w:t>
                            </w:r>
                            <w:r>
                              <w:tab/>
                            </w:r>
                            <w:r>
                              <w:tab/>
                            </w:r>
                            <w:r>
                              <w:tab/>
                            </w:r>
                            <w:r>
                              <w:tab/>
                            </w:r>
                            <w:r>
                              <w:t xml:space="preserve">             </w:t>
                            </w:r>
                            <w:r>
                              <w:tab/>
                            </w:r>
                            <w:r>
                              <w:t xml:space="preserve">             </w:t>
                            </w:r>
                            <w:r>
                              <w:rPr>
                                <w:rFonts w:ascii="Times New Roman CYR" w:hAnsi="Times New Roman CYR"/>
                              </w:rPr>
                              <w:t>А.А.Маслов</w:t>
                            </w:r>
                            <w:r>
                              <w:tab/>
                            </w:r>
                            <w:r>
                              <w:tab/>
                            </w:r>
                            <w:r>
                              <w:tab/>
                            </w:r>
                          </w:p>
                        </w:txbxContent>
                      </wps:txbx>
                      <wps:bodyPr wrap="square" lIns="0" tIns="0" rIns="0" bIns="0" upright="1"/>
                    </wps:wsp>
                  </a:graphicData>
                </a:graphic>
              </wp:anchor>
            </w:drawing>
          </mc:Choice>
          <mc:Fallback>
            <w:pict>
              <v:rect id="Прямоугольник 17" o:spid="_x0000_s1026" o:spt="1" style="position:absolute;left:0pt;flip:x;margin-left:657pt;margin-top:160.25pt;height:27pt;width:198pt;z-index:251660288;mso-width-relative:page;mso-height-relative:page;" filled="f" stroked="f" coordsize="21600,21600" o:gfxdata="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gBVotkAAAANAQAA&#10;DwAAAAAAAAABACAAAAAiAAAAZHJzL2Rvd25yZXYueG1sUEsBAhQAFAAAAAgAh07iQDMKhJrfAQAA&#10;mAMAAA4AAAAAAAAAAQAgAAAAKAEAAGRycy9lMm9Eb2MueG1sUEsFBgAAAAAGAAYAWQEAAHkFAAAA&#10;AA==&#10;">
                <v:fill on="f" focussize="0,0"/>
                <v:stroke on="f" weight="0pt"/>
                <v:imagedata o:title=""/>
                <o:lock v:ext="edit" aspectratio="f"/>
                <v:textbox inset="0mm,0mm,0mm,0mm">
                  <w:txbxContent>
                    <w:p>
                      <w:r>
                        <w:rPr>
                          <w:rFonts w:ascii="Times New Roman CYR" w:hAnsi="Times New Roman CYR"/>
                        </w:rPr>
                        <w:t>Начальник правового отдела</w:t>
                      </w:r>
                      <w:r>
                        <w:tab/>
                      </w:r>
                      <w:r>
                        <w:tab/>
                      </w:r>
                      <w:r>
                        <w:tab/>
                      </w:r>
                      <w:r>
                        <w:tab/>
                      </w:r>
                      <w:r>
                        <w:t xml:space="preserve">             </w:t>
                      </w:r>
                      <w:r>
                        <w:tab/>
                      </w:r>
                      <w:r>
                        <w:t xml:space="preserve">             </w:t>
                      </w:r>
                      <w:r>
                        <w:rPr>
                          <w:rFonts w:ascii="Times New Roman CYR" w:hAnsi="Times New Roman CYR"/>
                        </w:rPr>
                        <w:t>А.А.Маслов</w:t>
                      </w:r>
                      <w:r>
                        <w:tab/>
                      </w:r>
                      <w:r>
                        <w:tab/>
                      </w:r>
                      <w:r>
                        <w:tab/>
                      </w:r>
                    </w:p>
                  </w:txbxContent>
                </v:textbox>
              </v:rect>
            </w:pict>
          </mc:Fallback>
        </mc:AlternateContent>
      </w:r>
      <w:r>
        <w:rPr>
          <w:sz w:val="28"/>
          <w:szCs w:val="28"/>
        </w:rPr>
        <w:t xml:space="preserve">23. Контроль исполнения настоящего решения возложить на комитет по финансово-экономической политике и городскому хозяйству (Гатауллин). </w:t>
      </w:r>
    </w:p>
    <w:p>
      <w:pPr>
        <w:pStyle w:val="12"/>
        <w:tabs>
          <w:tab w:val="left" w:pos="0"/>
        </w:tabs>
        <w:spacing w:after="0"/>
        <w:jc w:val="both"/>
        <w:rPr>
          <w:sz w:val="28"/>
          <w:szCs w:val="28"/>
        </w:rPr>
      </w:pPr>
    </w:p>
    <w:p>
      <w:pPr>
        <w:jc w:val="both"/>
        <w:rPr>
          <w:color w:val="000000"/>
          <w:sz w:val="28"/>
          <w:szCs w:val="28"/>
        </w:rPr>
      </w:pPr>
    </w:p>
    <w:p>
      <w:pPr>
        <w:jc w:val="both"/>
        <w:rPr>
          <w:color w:val="000000"/>
          <w:sz w:val="28"/>
          <w:szCs w:val="28"/>
        </w:rPr>
      </w:pPr>
      <w:r>
        <w:rPr>
          <w:color w:val="000000"/>
          <w:sz w:val="28"/>
          <w:szCs w:val="28"/>
        </w:rPr>
        <w:t>Председатель Городской Думы</w:t>
      </w:r>
      <w:r>
        <w:rPr>
          <w:color w:val="000000"/>
          <w:sz w:val="28"/>
          <w:szCs w:val="28"/>
        </w:rPr>
        <w:tab/>
      </w:r>
      <w:r>
        <w:rPr>
          <w:color w:val="000000"/>
          <w:sz w:val="28"/>
          <w:szCs w:val="28"/>
        </w:rPr>
        <w:tab/>
      </w:r>
      <w:r>
        <w:rPr>
          <w:color w:val="000000"/>
          <w:sz w:val="28"/>
          <w:szCs w:val="28"/>
        </w:rPr>
        <w:tab/>
      </w:r>
      <w:r>
        <w:rPr>
          <w:color w:val="000000"/>
          <w:sz w:val="28"/>
          <w:szCs w:val="28"/>
        </w:rPr>
        <w:t>Исполняющий полномочия</w:t>
      </w:r>
    </w:p>
    <w:p>
      <w:pPr>
        <w:jc w:val="both"/>
        <w:rPr>
          <w:color w:val="000000"/>
          <w:sz w:val="28"/>
          <w:szCs w:val="28"/>
        </w:rPr>
      </w:pPr>
      <w:r>
        <w:rPr>
          <w:color w:val="000000"/>
          <w:sz w:val="28"/>
          <w:szCs w:val="28"/>
        </w:rPr>
        <w:t>города Димитровграда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Главы города Димитровграда</w:t>
      </w:r>
    </w:p>
    <w:p>
      <w:pPr>
        <w:jc w:val="both"/>
        <w:rPr>
          <w:color w:val="000000"/>
          <w:sz w:val="28"/>
          <w:szCs w:val="28"/>
        </w:rPr>
      </w:pPr>
      <w:r>
        <w:rPr>
          <w:color w:val="000000"/>
          <w:sz w:val="28"/>
          <w:szCs w:val="28"/>
        </w:rPr>
        <w:t>Ульяновской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Ульяновской области</w:t>
      </w:r>
    </w:p>
    <w:p>
      <w:pPr>
        <w:jc w:val="both"/>
        <w:rPr>
          <w:color w:val="000000"/>
          <w:sz w:val="16"/>
          <w:szCs w:val="16"/>
        </w:rPr>
      </w:pPr>
    </w:p>
    <w:p>
      <w:pPr>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 xml:space="preserve">     К.Б.Душкова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Д.Ю.Цивилев</w:t>
      </w:r>
    </w:p>
    <w:p>
      <w:pPr>
        <w:rPr>
          <w:sz w:val="22"/>
          <w:szCs w:val="22"/>
        </w:rPr>
      </w:pPr>
      <w:r>
        <w:rPr>
          <w:color w:val="000000"/>
          <w:sz w:val="28"/>
          <w:szCs w:val="28"/>
        </w:rPr>
        <w:br w:type="page"/>
      </w:r>
      <w:bookmarkStart w:id="3" w:name="_GoBack"/>
      <w:bookmarkEnd w:id="3"/>
      <w:r>
        <w:rPr>
          <w:rFonts w:ascii="Arial CYR" w:hAnsi="Arial CYR" w:cs="Arial CYR"/>
          <w:sz w:val="20"/>
          <w:szCs w:val="20"/>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-342900</wp:posOffset>
                </wp:positionV>
                <wp:extent cx="3181350" cy="1600200"/>
                <wp:effectExtent l="0" t="0" r="0" b="0"/>
                <wp:wrapNone/>
                <wp:docPr id="3" name="Rectangle 1"/>
                <wp:cNvGraphicFramePr/>
                <a:graphic xmlns:a="http://schemas.openxmlformats.org/drawingml/2006/main">
                  <a:graphicData uri="http://schemas.microsoft.com/office/word/2010/wordprocessingShape">
                    <wps:wsp>
                      <wps:cNvSpPr/>
                      <wps:spPr>
                        <a:xfrm>
                          <a:off x="0" y="0"/>
                          <a:ext cx="3181350" cy="1600200"/>
                        </a:xfrm>
                        <a:prstGeom prst="rect">
                          <a:avLst/>
                        </a:prstGeom>
                        <a:noFill/>
                        <a:ln>
                          <a:noFill/>
                        </a:ln>
                      </wps:spPr>
                      <wps:txbx>
                        <w:txbxContent>
                          <w:p>
                            <w:pPr>
                              <w:rPr>
                                <w:color w:val="000000"/>
                              </w:rPr>
                            </w:pPr>
                            <w:r>
                              <w:rPr>
                                <w:color w:val="000000"/>
                              </w:rPr>
                              <w:t>Приложение 1</w:t>
                            </w:r>
                          </w:p>
                          <w:p>
                            <w:pPr>
                              <w:rPr>
                                <w:color w:val="000000"/>
                              </w:rPr>
                            </w:pP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txbxContent>
                      </wps:txbx>
                      <wps:bodyPr lIns="20160" tIns="20160" rIns="20160" bIns="20160" upright="0"/>
                    </wps:wsp>
                  </a:graphicData>
                </a:graphic>
              </wp:anchor>
            </w:drawing>
          </mc:Choice>
          <mc:Fallback>
            <w:pict>
              <v:rect id="Rectangle 1" o:spid="_x0000_s1026" o:spt="1" style="position:absolute;left:0pt;margin-left:216pt;margin-top:-27pt;height:126pt;width:250.5pt;z-index:251662336;mso-width-relative:page;mso-height-relative:page;" filled="f" stroked="f" coordsize="21600,21600" o:gfxdata="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jgELtkAAAAL&#10;AQAADwAAAAAAAAABACAAAAAiAAAAZHJzL2Rvd25yZXYueG1sUEsBAhQAFAAAAAgAh07iQJ857gqp&#10;AQAAeQMAAA4AAAAAAAAAAQAgAAAAKAEAAGRycy9lMm9Eb2MueG1sUEsFBgAAAAAGAAYAWQEAAEM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p>
                    <w:p>
                      <w:pPr>
                        <w:rPr>
                          <w:color w:val="000000"/>
                        </w:rPr>
                      </w:pP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8"/>
          <w:szCs w:val="28"/>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p>
      <w:pPr>
        <w:spacing w:before="120" w:after="120"/>
        <w:jc w:val="right"/>
        <w:rPr>
          <w:bCs/>
        </w:rPr>
      </w:pPr>
      <w:r>
        <w:rPr>
          <w:bCs/>
        </w:rPr>
        <w:t>тыс. руб.</w:t>
      </w:r>
    </w:p>
    <w:tbl>
      <w:tblPr>
        <w:tblStyle w:val="6"/>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0"/>
        <w:gridCol w:w="424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960" w:type="dxa"/>
            <w:shd w:val="clear" w:color="auto" w:fill="auto"/>
            <w:noWrap/>
            <w:vAlign w:val="center"/>
          </w:tcPr>
          <w:p>
            <w:pPr>
              <w:jc w:val="center"/>
              <w:rPr>
                <w:b/>
                <w:bCs/>
              </w:rPr>
            </w:pPr>
            <w:r>
              <w:rPr>
                <w:b/>
                <w:bCs/>
              </w:rPr>
              <w:t>Код</w:t>
            </w:r>
          </w:p>
        </w:tc>
        <w:tc>
          <w:tcPr>
            <w:tcW w:w="4245" w:type="dxa"/>
            <w:shd w:val="clear" w:color="FFFFCC" w:fill="FFFFFF"/>
            <w:noWrap w:val="0"/>
            <w:vAlign w:val="center"/>
          </w:tcPr>
          <w:p>
            <w:pPr>
              <w:jc w:val="center"/>
              <w:rPr>
                <w:b/>
                <w:bCs/>
              </w:rPr>
            </w:pPr>
            <w:r>
              <w:rPr>
                <w:b/>
                <w:bCs/>
              </w:rPr>
              <w:t>Наименование показателей</w:t>
            </w:r>
          </w:p>
        </w:tc>
        <w:tc>
          <w:tcPr>
            <w:tcW w:w="234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960" w:type="dxa"/>
            <w:shd w:val="clear" w:color="auto" w:fill="auto"/>
            <w:noWrap w:val="0"/>
            <w:vAlign w:val="center"/>
          </w:tcPr>
          <w:p>
            <w:pPr>
              <w:jc w:val="center"/>
              <w:rPr>
                <w:b/>
                <w:bCs/>
              </w:rPr>
            </w:pPr>
            <w:r>
              <w:rPr>
                <w:b/>
                <w:bCs/>
              </w:rPr>
              <w:t>01 02 00 00 00 0000 000</w:t>
            </w:r>
          </w:p>
        </w:tc>
        <w:tc>
          <w:tcPr>
            <w:tcW w:w="424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3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960" w:type="dxa"/>
            <w:shd w:val="clear" w:color="auto" w:fill="auto"/>
            <w:noWrap w:val="0"/>
            <w:vAlign w:val="center"/>
          </w:tcPr>
          <w:p>
            <w:pPr>
              <w:jc w:val="center"/>
            </w:pPr>
            <w:r>
              <w:t xml:space="preserve"> 01 02 00 00 00 0000 700</w:t>
            </w:r>
          </w:p>
        </w:tc>
        <w:tc>
          <w:tcPr>
            <w:tcW w:w="4245" w:type="dxa"/>
            <w:shd w:val="clear" w:color="auto" w:fill="auto"/>
            <w:noWrap w:val="0"/>
            <w:vAlign w:val="center"/>
          </w:tcPr>
          <w:p>
            <w:r>
              <w:t>Получение кредитов от кредитных организаций в валюте Российской Федерации</w:t>
            </w:r>
          </w:p>
        </w:tc>
        <w:tc>
          <w:tcPr>
            <w:tcW w:w="23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960" w:type="dxa"/>
            <w:shd w:val="clear" w:color="auto" w:fill="auto"/>
            <w:noWrap w:val="0"/>
            <w:vAlign w:val="center"/>
          </w:tcPr>
          <w:p>
            <w:pPr>
              <w:jc w:val="center"/>
            </w:pPr>
            <w:r>
              <w:t xml:space="preserve"> 01 02 00 00 04 0000 710</w:t>
            </w:r>
          </w:p>
        </w:tc>
        <w:tc>
          <w:tcPr>
            <w:tcW w:w="424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3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960" w:type="dxa"/>
            <w:shd w:val="clear" w:color="auto" w:fill="auto"/>
            <w:noWrap w:val="0"/>
            <w:vAlign w:val="center"/>
          </w:tcPr>
          <w:p>
            <w:pPr>
              <w:jc w:val="center"/>
            </w:pPr>
            <w:r>
              <w:t xml:space="preserve"> 01 02 00 00 00 0000 800</w:t>
            </w:r>
          </w:p>
        </w:tc>
        <w:tc>
          <w:tcPr>
            <w:tcW w:w="424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3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60" w:type="dxa"/>
            <w:shd w:val="clear" w:color="auto" w:fill="auto"/>
            <w:noWrap w:val="0"/>
            <w:vAlign w:val="center"/>
          </w:tcPr>
          <w:p>
            <w:pPr>
              <w:jc w:val="center"/>
            </w:pPr>
            <w:r>
              <w:t xml:space="preserve"> 01 02 00 00 04 0000 810</w:t>
            </w:r>
          </w:p>
        </w:tc>
        <w:tc>
          <w:tcPr>
            <w:tcW w:w="424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3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960" w:type="dxa"/>
            <w:shd w:val="clear" w:color="auto" w:fill="auto"/>
            <w:noWrap w:val="0"/>
            <w:vAlign w:val="center"/>
          </w:tcPr>
          <w:p>
            <w:pPr>
              <w:jc w:val="center"/>
              <w:rPr>
                <w:b/>
                <w:bCs/>
              </w:rPr>
            </w:pPr>
            <w:r>
              <w:rPr>
                <w:b/>
                <w:bCs/>
              </w:rPr>
              <w:t xml:space="preserve"> 01 03 00 00 00 0000 000</w:t>
            </w:r>
          </w:p>
        </w:tc>
        <w:tc>
          <w:tcPr>
            <w:tcW w:w="424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34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960" w:type="dxa"/>
            <w:shd w:val="clear" w:color="auto" w:fill="auto"/>
            <w:noWrap w:val="0"/>
            <w:vAlign w:val="center"/>
          </w:tcPr>
          <w:p>
            <w:pPr>
              <w:jc w:val="center"/>
            </w:pPr>
            <w:r>
              <w:t xml:space="preserve"> 01 03 01 00 00 0000 700</w:t>
            </w:r>
          </w:p>
        </w:tc>
        <w:tc>
          <w:tcPr>
            <w:tcW w:w="424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3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2960" w:type="dxa"/>
            <w:shd w:val="clear" w:color="auto" w:fill="auto"/>
            <w:noWrap w:val="0"/>
            <w:vAlign w:val="center"/>
          </w:tcPr>
          <w:p>
            <w:pPr>
              <w:jc w:val="center"/>
            </w:pPr>
            <w:r>
              <w:t xml:space="preserve"> 01 03 01 00 04 0000 710</w:t>
            </w:r>
          </w:p>
        </w:tc>
        <w:tc>
          <w:tcPr>
            <w:tcW w:w="424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3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960" w:type="dxa"/>
            <w:shd w:val="clear" w:color="auto" w:fill="auto"/>
            <w:noWrap w:val="0"/>
            <w:vAlign w:val="center"/>
          </w:tcPr>
          <w:p>
            <w:pPr>
              <w:jc w:val="center"/>
            </w:pPr>
            <w:r>
              <w:t xml:space="preserve"> 01 03 01 00 00 0000 800</w:t>
            </w:r>
          </w:p>
        </w:tc>
        <w:tc>
          <w:tcPr>
            <w:tcW w:w="424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960" w:type="dxa"/>
            <w:shd w:val="clear" w:color="auto" w:fill="auto"/>
            <w:noWrap w:val="0"/>
            <w:vAlign w:val="center"/>
          </w:tcPr>
          <w:p>
            <w:pPr>
              <w:jc w:val="center"/>
            </w:pPr>
            <w:r>
              <w:t xml:space="preserve"> 01 03 01 00 04 0000 810</w:t>
            </w:r>
          </w:p>
        </w:tc>
        <w:tc>
          <w:tcPr>
            <w:tcW w:w="424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shd w:val="clear" w:color="auto" w:fill="auto"/>
            <w:noWrap/>
            <w:vAlign w:val="center"/>
          </w:tcPr>
          <w:p>
            <w:pPr>
              <w:jc w:val="center"/>
              <w:rPr>
                <w:sz w:val="22"/>
                <w:szCs w:val="22"/>
              </w:rPr>
            </w:pPr>
            <w:r>
              <w:rPr>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60" w:type="dxa"/>
            <w:shd w:val="clear" w:color="auto" w:fill="auto"/>
            <w:noWrap w:val="0"/>
            <w:vAlign w:val="center"/>
          </w:tcPr>
          <w:p>
            <w:pPr>
              <w:jc w:val="center"/>
              <w:rPr>
                <w:b/>
                <w:bCs/>
              </w:rPr>
            </w:pPr>
            <w:r>
              <w:rPr>
                <w:b/>
                <w:bCs/>
              </w:rPr>
              <w:t xml:space="preserve"> 01 05 00 00 00 0000 000</w:t>
            </w:r>
          </w:p>
        </w:tc>
        <w:tc>
          <w:tcPr>
            <w:tcW w:w="424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3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60" w:type="dxa"/>
            <w:shd w:val="clear" w:color="auto" w:fill="auto"/>
            <w:noWrap w:val="0"/>
            <w:vAlign w:val="center"/>
          </w:tcPr>
          <w:p>
            <w:pPr>
              <w:jc w:val="center"/>
              <w:rPr>
                <w:i/>
                <w:iCs/>
              </w:rPr>
            </w:pPr>
            <w:r>
              <w:rPr>
                <w:i/>
                <w:iCs/>
              </w:rPr>
              <w:t xml:space="preserve"> 01 05 00 00 00 0000 500</w:t>
            </w:r>
          </w:p>
        </w:tc>
        <w:tc>
          <w:tcPr>
            <w:tcW w:w="4245" w:type="dxa"/>
            <w:shd w:val="clear" w:color="auto" w:fill="auto"/>
            <w:noWrap w:val="0"/>
            <w:vAlign w:val="center"/>
          </w:tcPr>
          <w:p>
            <w:pPr>
              <w:rPr>
                <w:i/>
                <w:iCs/>
              </w:rPr>
            </w:pPr>
            <w:r>
              <w:rPr>
                <w:i/>
                <w:iCs/>
              </w:rPr>
              <w:t>Увеличение остатков средств бюджетов</w:t>
            </w:r>
          </w:p>
        </w:tc>
        <w:tc>
          <w:tcPr>
            <w:tcW w:w="2340" w:type="dxa"/>
            <w:shd w:val="clear" w:color="auto" w:fill="auto"/>
            <w:noWrap/>
            <w:vAlign w:val="center"/>
          </w:tcPr>
          <w:p>
            <w:pPr>
              <w:jc w:val="center"/>
              <w:rPr>
                <w:i/>
                <w:iCs/>
              </w:rPr>
            </w:pPr>
            <w:r>
              <w:rPr>
                <w:i/>
                <w:iCs/>
              </w:rP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60" w:type="dxa"/>
            <w:shd w:val="clear" w:color="auto" w:fill="auto"/>
            <w:noWrap w:val="0"/>
            <w:vAlign w:val="center"/>
          </w:tcPr>
          <w:p>
            <w:pPr>
              <w:jc w:val="center"/>
            </w:pPr>
            <w:r>
              <w:t xml:space="preserve"> 01 05 02 00 00 0000 500</w:t>
            </w:r>
          </w:p>
        </w:tc>
        <w:tc>
          <w:tcPr>
            <w:tcW w:w="4245" w:type="dxa"/>
            <w:shd w:val="clear" w:color="auto" w:fill="auto"/>
            <w:noWrap w:val="0"/>
            <w:vAlign w:val="center"/>
          </w:tcPr>
          <w:p>
            <w:r>
              <w:t>Увеличение прочих остатков средств бюджетов</w:t>
            </w:r>
          </w:p>
        </w:tc>
        <w:tc>
          <w:tcPr>
            <w:tcW w:w="2340" w:type="dxa"/>
            <w:shd w:val="clear" w:color="auto" w:fill="auto"/>
            <w:noWrap/>
            <w:vAlign w:val="center"/>
          </w:tcPr>
          <w:p>
            <w:pPr>
              <w:jc w:val="center"/>
            </w:pPr>
            <w: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960" w:type="dxa"/>
            <w:shd w:val="clear" w:color="auto" w:fill="auto"/>
            <w:noWrap w:val="0"/>
            <w:vAlign w:val="center"/>
          </w:tcPr>
          <w:p>
            <w:pPr>
              <w:jc w:val="center"/>
            </w:pPr>
            <w:r>
              <w:t xml:space="preserve"> 01 05 02 01 00 0000 510</w:t>
            </w:r>
          </w:p>
        </w:tc>
        <w:tc>
          <w:tcPr>
            <w:tcW w:w="4245" w:type="dxa"/>
            <w:shd w:val="clear" w:color="auto" w:fill="auto"/>
            <w:noWrap w:val="0"/>
            <w:vAlign w:val="center"/>
          </w:tcPr>
          <w:p>
            <w:r>
              <w:t xml:space="preserve">Увеличение прочих остатков денежных средств бюджетов </w:t>
            </w:r>
          </w:p>
        </w:tc>
        <w:tc>
          <w:tcPr>
            <w:tcW w:w="2340" w:type="dxa"/>
            <w:shd w:val="clear" w:color="auto" w:fill="auto"/>
            <w:noWrap/>
            <w:vAlign w:val="center"/>
          </w:tcPr>
          <w:p>
            <w:pPr>
              <w:jc w:val="center"/>
            </w:pPr>
            <w: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60" w:type="dxa"/>
            <w:shd w:val="clear" w:color="auto" w:fill="auto"/>
            <w:noWrap w:val="0"/>
            <w:vAlign w:val="center"/>
          </w:tcPr>
          <w:p>
            <w:pPr>
              <w:jc w:val="center"/>
            </w:pPr>
            <w:r>
              <w:t xml:space="preserve"> 01 05 02 01 04 0000 510</w:t>
            </w:r>
          </w:p>
        </w:tc>
        <w:tc>
          <w:tcPr>
            <w:tcW w:w="4245" w:type="dxa"/>
            <w:shd w:val="clear" w:color="auto" w:fill="auto"/>
            <w:noWrap w:val="0"/>
            <w:vAlign w:val="center"/>
          </w:tcPr>
          <w:p>
            <w:r>
              <w:t>Увеличение прочих остатков денежных средств бюджетов городских округов</w:t>
            </w:r>
          </w:p>
        </w:tc>
        <w:tc>
          <w:tcPr>
            <w:tcW w:w="2340" w:type="dxa"/>
            <w:shd w:val="clear" w:color="auto" w:fill="auto"/>
            <w:noWrap/>
            <w:vAlign w:val="center"/>
          </w:tcPr>
          <w:p>
            <w:pPr>
              <w:jc w:val="center"/>
            </w:pPr>
            <w: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960" w:type="dxa"/>
            <w:shd w:val="clear" w:color="auto" w:fill="auto"/>
            <w:noWrap w:val="0"/>
            <w:vAlign w:val="center"/>
          </w:tcPr>
          <w:p>
            <w:pPr>
              <w:jc w:val="center"/>
              <w:rPr>
                <w:i/>
                <w:iCs/>
              </w:rPr>
            </w:pPr>
            <w:r>
              <w:rPr>
                <w:i/>
                <w:iCs/>
              </w:rPr>
              <w:t xml:space="preserve"> 01 05 00 00 00 0000 600</w:t>
            </w:r>
          </w:p>
        </w:tc>
        <w:tc>
          <w:tcPr>
            <w:tcW w:w="4245" w:type="dxa"/>
            <w:shd w:val="clear" w:color="auto" w:fill="auto"/>
            <w:noWrap w:val="0"/>
            <w:vAlign w:val="center"/>
          </w:tcPr>
          <w:p>
            <w:pPr>
              <w:rPr>
                <w:i/>
                <w:iCs/>
              </w:rPr>
            </w:pPr>
            <w:r>
              <w:rPr>
                <w:i/>
                <w:iCs/>
              </w:rPr>
              <w:t>Уменьшение остатков средств бюджетов</w:t>
            </w:r>
          </w:p>
        </w:tc>
        <w:tc>
          <w:tcPr>
            <w:tcW w:w="2340" w:type="dxa"/>
            <w:shd w:val="clear" w:color="auto" w:fill="auto"/>
            <w:noWrap/>
            <w:vAlign w:val="center"/>
          </w:tcPr>
          <w:p>
            <w:pPr>
              <w:jc w:val="center"/>
              <w:rPr>
                <w:i/>
                <w:iCs/>
              </w:rPr>
            </w:pPr>
            <w:r>
              <w:rPr>
                <w:i/>
                <w:iCs/>
              </w:rP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960" w:type="dxa"/>
            <w:shd w:val="clear" w:color="auto" w:fill="auto"/>
            <w:noWrap w:val="0"/>
            <w:vAlign w:val="center"/>
          </w:tcPr>
          <w:p>
            <w:pPr>
              <w:jc w:val="center"/>
            </w:pPr>
            <w:r>
              <w:t xml:space="preserve"> 01 05 02 00 00 0000 600</w:t>
            </w:r>
          </w:p>
        </w:tc>
        <w:tc>
          <w:tcPr>
            <w:tcW w:w="4245" w:type="dxa"/>
            <w:shd w:val="clear" w:color="auto" w:fill="auto"/>
            <w:noWrap w:val="0"/>
            <w:vAlign w:val="center"/>
          </w:tcPr>
          <w:p>
            <w:r>
              <w:t>Уменьшение прочих остатков средств бюджетов</w:t>
            </w:r>
          </w:p>
        </w:tc>
        <w:tc>
          <w:tcPr>
            <w:tcW w:w="2340" w:type="dxa"/>
            <w:shd w:val="clear" w:color="auto" w:fill="auto"/>
            <w:noWrap/>
            <w:vAlign w:val="center"/>
          </w:tcPr>
          <w:p>
            <w:pPr>
              <w:jc w:val="center"/>
            </w:pPr>
            <w: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60" w:type="dxa"/>
            <w:shd w:val="clear" w:color="auto" w:fill="auto"/>
            <w:noWrap w:val="0"/>
            <w:vAlign w:val="center"/>
          </w:tcPr>
          <w:p>
            <w:pPr>
              <w:jc w:val="center"/>
            </w:pPr>
            <w:r>
              <w:t xml:space="preserve"> 01 05 02 01 00 0000 610</w:t>
            </w:r>
          </w:p>
        </w:tc>
        <w:tc>
          <w:tcPr>
            <w:tcW w:w="4245" w:type="dxa"/>
            <w:shd w:val="clear" w:color="auto" w:fill="auto"/>
            <w:noWrap w:val="0"/>
            <w:vAlign w:val="center"/>
          </w:tcPr>
          <w:p>
            <w:r>
              <w:t xml:space="preserve">Уменьшение прочих остатков денежных средств бюджетов </w:t>
            </w:r>
          </w:p>
        </w:tc>
        <w:tc>
          <w:tcPr>
            <w:tcW w:w="2340" w:type="dxa"/>
            <w:shd w:val="clear" w:color="auto" w:fill="auto"/>
            <w:noWrap/>
            <w:vAlign w:val="center"/>
          </w:tcPr>
          <w:p>
            <w:pPr>
              <w:jc w:val="center"/>
            </w:pPr>
            <w: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960" w:type="dxa"/>
            <w:shd w:val="clear" w:color="auto" w:fill="auto"/>
            <w:noWrap w:val="0"/>
            <w:vAlign w:val="center"/>
          </w:tcPr>
          <w:p>
            <w:pPr>
              <w:jc w:val="center"/>
            </w:pPr>
            <w:r>
              <w:t xml:space="preserve"> 01 05 02 01 04 0000 610</w:t>
            </w:r>
          </w:p>
        </w:tc>
        <w:tc>
          <w:tcPr>
            <w:tcW w:w="4245" w:type="dxa"/>
            <w:shd w:val="clear" w:color="auto" w:fill="auto"/>
            <w:noWrap w:val="0"/>
            <w:vAlign w:val="center"/>
          </w:tcPr>
          <w:p>
            <w:r>
              <w:t>Уменьшение прочих остатков денежных средств бюджетов городских округов</w:t>
            </w:r>
          </w:p>
        </w:tc>
        <w:tc>
          <w:tcPr>
            <w:tcW w:w="2340" w:type="dxa"/>
            <w:shd w:val="clear" w:color="auto" w:fill="auto"/>
            <w:noWrap/>
            <w:vAlign w:val="center"/>
          </w:tcPr>
          <w:p>
            <w:pPr>
              <w:jc w:val="center"/>
            </w:pPr>
            <w:r>
              <w:t>3 820 957,67244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60" w:type="dxa"/>
            <w:shd w:val="clear" w:color="auto" w:fill="auto"/>
            <w:noWrap w:val="0"/>
            <w:vAlign w:val="center"/>
          </w:tcPr>
          <w:p>
            <w:pPr>
              <w:jc w:val="center"/>
            </w:pPr>
            <w:r>
              <w:t> </w:t>
            </w:r>
          </w:p>
        </w:tc>
        <w:tc>
          <w:tcPr>
            <w:tcW w:w="4245" w:type="dxa"/>
            <w:shd w:val="clear" w:color="auto" w:fill="auto"/>
            <w:noWrap w:val="0"/>
            <w:vAlign w:val="center"/>
          </w:tcPr>
          <w:p>
            <w:pPr>
              <w:rPr>
                <w:b/>
                <w:bCs/>
              </w:rPr>
            </w:pPr>
            <w:r>
              <w:rPr>
                <w:b/>
                <w:bCs/>
              </w:rPr>
              <w:t xml:space="preserve">ИТОГО </w:t>
            </w:r>
          </w:p>
        </w:tc>
        <w:tc>
          <w:tcPr>
            <w:tcW w:w="2340" w:type="dxa"/>
            <w:shd w:val="clear" w:color="auto" w:fill="auto"/>
            <w:noWrap/>
            <w:vAlign w:val="center"/>
          </w:tcPr>
          <w:p>
            <w:pPr>
              <w:jc w:val="center"/>
              <w:rPr>
                <w:b/>
                <w:bCs/>
              </w:rPr>
            </w:pPr>
            <w:r>
              <w:rPr>
                <w:b/>
                <w:bCs/>
              </w:rPr>
              <w:t>-102 207,84483</w:t>
            </w:r>
          </w:p>
        </w:tc>
      </w:tr>
    </w:tbl>
    <w:p>
      <w:pPr>
        <w:jc w:val="right"/>
        <w:rPr>
          <w:bCs/>
          <w:sz w:val="28"/>
          <w:szCs w:val="28"/>
        </w:rPr>
      </w:pPr>
    </w:p>
    <w:p>
      <w:pPr>
        <w:rPr>
          <w:b/>
          <w:bCs/>
          <w:sz w:val="28"/>
          <w:szCs w:val="28"/>
        </w:rPr>
      </w:pPr>
    </w:p>
    <w:p>
      <w:pPr>
        <w:rPr>
          <w:b/>
          <w:bCs/>
          <w:sz w:val="28"/>
          <w:szCs w:val="28"/>
        </w:rPr>
      </w:pPr>
    </w:p>
    <w:p>
      <w:pPr>
        <w:rPr>
          <w:sz w:val="22"/>
          <w:szCs w:val="22"/>
        </w:rPr>
        <w:sectPr>
          <w:footerReference r:id="rId3" w:type="default"/>
          <w:footerReference r:id="rId4" w:type="even"/>
          <w:pgSz w:w="11906" w:h="16838"/>
          <w:pgMar w:top="1134" w:right="850" w:bottom="1134" w:left="1701" w:header="708" w:footer="708" w:gutter="0"/>
          <w:pgNumType w:start="8"/>
          <w:cols w:space="708" w:num="1"/>
          <w:docGrid w:linePitch="360" w:charSpace="0"/>
        </w:sectPr>
      </w:pPr>
    </w:p>
    <w:p>
      <w:pPr>
        <w:rPr>
          <w:sz w:val="22"/>
          <w:szCs w:val="22"/>
        </w:rPr>
      </w:pPr>
      <w:r>
        <w:rPr>
          <w:sz w:val="22"/>
          <w:szCs w:val="22"/>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-228600</wp:posOffset>
                </wp:positionV>
                <wp:extent cx="3020695" cy="1485900"/>
                <wp:effectExtent l="0" t="0" r="0" b="0"/>
                <wp:wrapNone/>
                <wp:docPr id="4" name="Прямоугольник 20"/>
                <wp:cNvGraphicFramePr/>
                <a:graphic xmlns:a="http://schemas.openxmlformats.org/drawingml/2006/main">
                  <a:graphicData uri="http://schemas.microsoft.com/office/word/2010/wordprocessingShape">
                    <wps:wsp>
                      <wps:cNvSpPr/>
                      <wps:spPr>
                        <a:xfrm>
                          <a:off x="0" y="0"/>
                          <a:ext cx="3020695" cy="1485900"/>
                        </a:xfrm>
                        <a:prstGeom prst="rect">
                          <a:avLst/>
                        </a:prstGeom>
                        <a:noFill/>
                        <a:ln>
                          <a:noFill/>
                        </a:ln>
                      </wps:spPr>
                      <wps:txbx>
                        <w:txbxContent>
                          <w:p>
                            <w:pPr>
                              <w:rPr>
                                <w:color w:val="000000"/>
                              </w:rPr>
                            </w:pPr>
                            <w:r>
                              <w:rPr>
                                <w:color w:val="000000"/>
                              </w:rPr>
                              <w:t>Приложение 2</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rPr>
                                <w:color w:val="000000"/>
                              </w:rPr>
                            </w:pPr>
                          </w:p>
                        </w:txbxContent>
                      </wps:txbx>
                      <wps:bodyPr lIns="20160" tIns="20160" rIns="20160" bIns="20160" upright="0"/>
                    </wps:wsp>
                  </a:graphicData>
                </a:graphic>
              </wp:anchor>
            </w:drawing>
          </mc:Choice>
          <mc:Fallback>
            <w:pict>
              <v:rect id="Прямоугольник 20" o:spid="_x0000_s1026" o:spt="1" style="position:absolute;left:0pt;margin-left:234pt;margin-top:-18pt;height:117pt;width:237.85pt;z-index:251674624;mso-width-relative:page;mso-height-relative:page;" filled="f" stroked="f" coordsize="21600,21600" o:gfxdata="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vqbH2QAAAAsBAAAPAAAAAAAAAAEAIAAAACIA&#10;AABkcnMvZG93bnJldi54bWxQSwECFAAUAAAACACHTuJA+9Nro88BAACLAwAADgAAAAAAAAABACAA&#10;AAAoAQAAZHJzL2Uyb0RvYy54bWxQSwUGAAAAAAYABgBZAQAAa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rPr>
                          <w:color w:val="000000"/>
                        </w:rPr>
                      </w:pP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p>
      <w:pPr>
        <w:spacing w:before="120" w:after="120"/>
        <w:jc w:val="right"/>
      </w:pPr>
      <w:r>
        <w:t>тыс.руб.</w:t>
      </w:r>
    </w:p>
    <w:tbl>
      <w:tblPr>
        <w:tblStyle w:val="6"/>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480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940" w:type="dxa"/>
            <w:shd w:val="clear" w:color="auto" w:fill="auto"/>
            <w:noWrap/>
            <w:vAlign w:val="center"/>
          </w:tcPr>
          <w:p>
            <w:pPr>
              <w:jc w:val="center"/>
              <w:rPr>
                <w:b/>
                <w:bCs/>
              </w:rPr>
            </w:pPr>
            <w:r>
              <w:rPr>
                <w:b/>
                <w:bCs/>
              </w:rPr>
              <w:t>Код</w:t>
            </w:r>
          </w:p>
        </w:tc>
        <w:tc>
          <w:tcPr>
            <w:tcW w:w="4805" w:type="dxa"/>
            <w:shd w:val="clear" w:color="FFFFCC" w:fill="FFFFFF"/>
            <w:noWrap w:val="0"/>
            <w:vAlign w:val="center"/>
          </w:tcPr>
          <w:p>
            <w:pPr>
              <w:jc w:val="center"/>
              <w:rPr>
                <w:b/>
                <w:bCs/>
              </w:rPr>
            </w:pPr>
            <w:r>
              <w:rPr>
                <w:b/>
                <w:bCs/>
              </w:rPr>
              <w:t>Наименование показателей</w:t>
            </w:r>
          </w:p>
        </w:tc>
        <w:tc>
          <w:tcPr>
            <w:tcW w:w="194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940" w:type="dxa"/>
            <w:shd w:val="clear" w:color="auto" w:fill="auto"/>
            <w:noWrap w:val="0"/>
            <w:vAlign w:val="center"/>
          </w:tcPr>
          <w:p>
            <w:pPr>
              <w:jc w:val="center"/>
              <w:rPr>
                <w:b/>
                <w:bCs/>
              </w:rPr>
            </w:pPr>
            <w:r>
              <w:rPr>
                <w:b/>
                <w:bCs/>
              </w:rPr>
              <w:t>01 02 00 00 00 0000 000</w:t>
            </w:r>
          </w:p>
        </w:tc>
        <w:tc>
          <w:tcPr>
            <w:tcW w:w="480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940" w:type="dxa"/>
            <w:shd w:val="clear" w:color="auto" w:fill="auto"/>
            <w:noWrap w:val="0"/>
            <w:vAlign w:val="center"/>
          </w:tcPr>
          <w:p>
            <w:pPr>
              <w:jc w:val="center"/>
            </w:pPr>
            <w:r>
              <w:t xml:space="preserve"> 01 02 00 00 00 0000 700</w:t>
            </w:r>
          </w:p>
        </w:tc>
        <w:tc>
          <w:tcPr>
            <w:tcW w:w="4805" w:type="dxa"/>
            <w:shd w:val="clear" w:color="auto" w:fill="auto"/>
            <w:noWrap w:val="0"/>
            <w:vAlign w:val="center"/>
          </w:tcPr>
          <w:p>
            <w:r>
              <w:t>Получение кредитов от кредитных организаций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940" w:type="dxa"/>
            <w:shd w:val="clear" w:color="auto" w:fill="auto"/>
            <w:noWrap w:val="0"/>
            <w:vAlign w:val="center"/>
          </w:tcPr>
          <w:p>
            <w:pPr>
              <w:jc w:val="center"/>
            </w:pPr>
            <w:r>
              <w:t xml:space="preserve"> 01 02 00 00 04 0000 710</w:t>
            </w:r>
          </w:p>
        </w:tc>
        <w:tc>
          <w:tcPr>
            <w:tcW w:w="480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940" w:type="dxa"/>
            <w:shd w:val="clear" w:color="auto" w:fill="auto"/>
            <w:noWrap w:val="0"/>
            <w:vAlign w:val="center"/>
          </w:tcPr>
          <w:p>
            <w:pPr>
              <w:jc w:val="center"/>
            </w:pPr>
            <w:r>
              <w:t xml:space="preserve"> 01 02 00 00 00 0000 800</w:t>
            </w:r>
          </w:p>
        </w:tc>
        <w:tc>
          <w:tcPr>
            <w:tcW w:w="480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40" w:type="dxa"/>
            <w:shd w:val="clear" w:color="auto" w:fill="auto"/>
            <w:noWrap w:val="0"/>
            <w:vAlign w:val="center"/>
          </w:tcPr>
          <w:p>
            <w:pPr>
              <w:jc w:val="center"/>
            </w:pPr>
            <w:r>
              <w:t xml:space="preserve"> 01 02 00 00 04 0000 810</w:t>
            </w:r>
          </w:p>
        </w:tc>
        <w:tc>
          <w:tcPr>
            <w:tcW w:w="480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940" w:type="dxa"/>
            <w:shd w:val="clear" w:color="auto" w:fill="auto"/>
            <w:noWrap w:val="0"/>
            <w:vAlign w:val="center"/>
          </w:tcPr>
          <w:p>
            <w:pPr>
              <w:jc w:val="center"/>
              <w:rPr>
                <w:b/>
                <w:bCs/>
              </w:rPr>
            </w:pPr>
            <w:r>
              <w:rPr>
                <w:b/>
                <w:bCs/>
              </w:rPr>
              <w:t xml:space="preserve"> 01 03 00 00 00 0000 000</w:t>
            </w:r>
          </w:p>
        </w:tc>
        <w:tc>
          <w:tcPr>
            <w:tcW w:w="480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940" w:type="dxa"/>
            <w:shd w:val="clear" w:color="auto" w:fill="auto"/>
            <w:noWrap w:val="0"/>
            <w:vAlign w:val="center"/>
          </w:tcPr>
          <w:p>
            <w:pPr>
              <w:jc w:val="center"/>
            </w:pPr>
            <w:r>
              <w:t xml:space="preserve"> 01 03 01 00 00 0000 700</w:t>
            </w:r>
          </w:p>
        </w:tc>
        <w:tc>
          <w:tcPr>
            <w:tcW w:w="480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2940" w:type="dxa"/>
            <w:shd w:val="clear" w:color="auto" w:fill="auto"/>
            <w:noWrap w:val="0"/>
            <w:vAlign w:val="center"/>
          </w:tcPr>
          <w:p>
            <w:pPr>
              <w:jc w:val="center"/>
            </w:pPr>
            <w:r>
              <w:t xml:space="preserve"> 01 03 01 00 04 0000 710</w:t>
            </w:r>
          </w:p>
        </w:tc>
        <w:tc>
          <w:tcPr>
            <w:tcW w:w="480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940" w:type="dxa"/>
            <w:shd w:val="clear" w:color="auto" w:fill="auto"/>
            <w:noWrap w:val="0"/>
            <w:vAlign w:val="center"/>
          </w:tcPr>
          <w:p>
            <w:pPr>
              <w:jc w:val="center"/>
            </w:pPr>
            <w:r>
              <w:t xml:space="preserve"> 01 03 01 00 00 0000 800</w:t>
            </w:r>
          </w:p>
        </w:tc>
        <w:tc>
          <w:tcPr>
            <w:tcW w:w="480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940" w:type="dxa"/>
            <w:shd w:val="clear" w:color="auto" w:fill="auto"/>
            <w:noWrap w:val="0"/>
            <w:vAlign w:val="center"/>
          </w:tcPr>
          <w:p>
            <w:pPr>
              <w:jc w:val="center"/>
            </w:pPr>
            <w:r>
              <w:t xml:space="preserve"> 01 03 01 00 04 0000 810</w:t>
            </w:r>
          </w:p>
        </w:tc>
        <w:tc>
          <w:tcPr>
            <w:tcW w:w="480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40" w:type="dxa"/>
            <w:shd w:val="clear" w:color="auto" w:fill="auto"/>
            <w:noWrap w:val="0"/>
            <w:vAlign w:val="center"/>
          </w:tcPr>
          <w:p>
            <w:pPr>
              <w:jc w:val="center"/>
              <w:rPr>
                <w:b/>
                <w:bCs/>
              </w:rPr>
            </w:pPr>
            <w:r>
              <w:rPr>
                <w:b/>
                <w:bCs/>
              </w:rPr>
              <w:t xml:space="preserve"> 01 05 00 00 00 0000 000</w:t>
            </w:r>
          </w:p>
        </w:tc>
        <w:tc>
          <w:tcPr>
            <w:tcW w:w="480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40" w:type="dxa"/>
            <w:shd w:val="clear" w:color="auto" w:fill="auto"/>
            <w:noWrap w:val="0"/>
            <w:vAlign w:val="center"/>
          </w:tcPr>
          <w:p>
            <w:pPr>
              <w:jc w:val="center"/>
              <w:rPr>
                <w:i/>
                <w:iCs/>
              </w:rPr>
            </w:pPr>
            <w:r>
              <w:rPr>
                <w:i/>
                <w:iCs/>
              </w:rPr>
              <w:t xml:space="preserve"> 01 05 00 00 00 0000 500</w:t>
            </w:r>
          </w:p>
        </w:tc>
        <w:tc>
          <w:tcPr>
            <w:tcW w:w="4805" w:type="dxa"/>
            <w:shd w:val="clear" w:color="auto" w:fill="auto"/>
            <w:noWrap w:val="0"/>
            <w:vAlign w:val="center"/>
          </w:tcPr>
          <w:p>
            <w:pPr>
              <w:rPr>
                <w:i/>
                <w:iCs/>
              </w:rPr>
            </w:pPr>
            <w:r>
              <w:rPr>
                <w:i/>
                <w:iCs/>
              </w:rPr>
              <w:t>Увеличение остатков средств бюджетов</w:t>
            </w:r>
          </w:p>
        </w:tc>
        <w:tc>
          <w:tcPr>
            <w:tcW w:w="1940" w:type="dxa"/>
            <w:shd w:val="clear" w:color="auto" w:fill="auto"/>
            <w:noWrap/>
            <w:vAlign w:val="center"/>
          </w:tcPr>
          <w:p>
            <w:pPr>
              <w:jc w:val="center"/>
              <w:rPr>
                <w:i/>
                <w:iCs/>
              </w:rPr>
            </w:pPr>
            <w:r>
              <w:rPr>
                <w:i/>
                <w:iCs/>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40" w:type="dxa"/>
            <w:shd w:val="clear" w:color="auto" w:fill="auto"/>
            <w:noWrap w:val="0"/>
            <w:vAlign w:val="center"/>
          </w:tcPr>
          <w:p>
            <w:pPr>
              <w:jc w:val="center"/>
            </w:pPr>
            <w:r>
              <w:t xml:space="preserve"> 01 05 02 00 00 0000 500</w:t>
            </w:r>
          </w:p>
        </w:tc>
        <w:tc>
          <w:tcPr>
            <w:tcW w:w="4805" w:type="dxa"/>
            <w:shd w:val="clear" w:color="auto" w:fill="auto"/>
            <w:noWrap w:val="0"/>
            <w:vAlign w:val="center"/>
          </w:tcPr>
          <w:p>
            <w:r>
              <w:t>Увеличение прочих остатков средств бюджетов</w:t>
            </w:r>
          </w:p>
        </w:tc>
        <w:tc>
          <w:tcPr>
            <w:tcW w:w="1940" w:type="dxa"/>
            <w:shd w:val="clear" w:color="auto" w:fill="auto"/>
            <w:noWrap/>
            <w:vAlign w:val="center"/>
          </w:tcPr>
          <w:p>
            <w:pPr>
              <w:jc w:val="center"/>
            </w:pPr>
            <w: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940" w:type="dxa"/>
            <w:shd w:val="clear" w:color="auto" w:fill="auto"/>
            <w:noWrap w:val="0"/>
            <w:vAlign w:val="center"/>
          </w:tcPr>
          <w:p>
            <w:pPr>
              <w:jc w:val="center"/>
            </w:pPr>
            <w:r>
              <w:t xml:space="preserve"> 01 05 02 01 00 0000 510</w:t>
            </w:r>
          </w:p>
        </w:tc>
        <w:tc>
          <w:tcPr>
            <w:tcW w:w="4805" w:type="dxa"/>
            <w:shd w:val="clear" w:color="auto" w:fill="auto"/>
            <w:noWrap w:val="0"/>
            <w:vAlign w:val="center"/>
          </w:tcPr>
          <w:p>
            <w:r>
              <w:t xml:space="preserve">Увеличение прочих остатков денежных средств бюджетов </w:t>
            </w:r>
          </w:p>
        </w:tc>
        <w:tc>
          <w:tcPr>
            <w:tcW w:w="1940" w:type="dxa"/>
            <w:shd w:val="clear" w:color="auto" w:fill="auto"/>
            <w:noWrap/>
            <w:vAlign w:val="center"/>
          </w:tcPr>
          <w:p>
            <w:pPr>
              <w:jc w:val="center"/>
            </w:pPr>
            <w: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40" w:type="dxa"/>
            <w:shd w:val="clear" w:color="auto" w:fill="auto"/>
            <w:noWrap w:val="0"/>
            <w:vAlign w:val="center"/>
          </w:tcPr>
          <w:p>
            <w:pPr>
              <w:jc w:val="center"/>
            </w:pPr>
            <w:r>
              <w:t xml:space="preserve"> 01 05 02 01 04 0000 510</w:t>
            </w:r>
          </w:p>
        </w:tc>
        <w:tc>
          <w:tcPr>
            <w:tcW w:w="4805" w:type="dxa"/>
            <w:shd w:val="clear" w:color="auto" w:fill="auto"/>
            <w:noWrap w:val="0"/>
            <w:vAlign w:val="center"/>
          </w:tcPr>
          <w:p>
            <w:r>
              <w:t>Увеличение прочих остатков денежных средств бюджетов городских округов</w:t>
            </w:r>
          </w:p>
        </w:tc>
        <w:tc>
          <w:tcPr>
            <w:tcW w:w="1940" w:type="dxa"/>
            <w:shd w:val="clear" w:color="auto" w:fill="auto"/>
            <w:noWrap/>
            <w:vAlign w:val="center"/>
          </w:tcPr>
          <w:p>
            <w:pPr>
              <w:jc w:val="center"/>
            </w:pPr>
            <w: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940" w:type="dxa"/>
            <w:shd w:val="clear" w:color="auto" w:fill="auto"/>
            <w:noWrap w:val="0"/>
            <w:vAlign w:val="center"/>
          </w:tcPr>
          <w:p>
            <w:pPr>
              <w:jc w:val="center"/>
              <w:rPr>
                <w:i/>
                <w:iCs/>
              </w:rPr>
            </w:pPr>
            <w:r>
              <w:rPr>
                <w:i/>
                <w:iCs/>
              </w:rPr>
              <w:t xml:space="preserve"> 01 05 00 00 00 0000 600</w:t>
            </w:r>
          </w:p>
        </w:tc>
        <w:tc>
          <w:tcPr>
            <w:tcW w:w="4805" w:type="dxa"/>
            <w:shd w:val="clear" w:color="auto" w:fill="auto"/>
            <w:noWrap w:val="0"/>
            <w:vAlign w:val="center"/>
          </w:tcPr>
          <w:p>
            <w:pPr>
              <w:rPr>
                <w:i/>
                <w:iCs/>
              </w:rPr>
            </w:pPr>
            <w:r>
              <w:rPr>
                <w:i/>
                <w:iCs/>
              </w:rPr>
              <w:t>Уменьшение остатков средств бюджетов</w:t>
            </w:r>
          </w:p>
        </w:tc>
        <w:tc>
          <w:tcPr>
            <w:tcW w:w="1940" w:type="dxa"/>
            <w:shd w:val="clear" w:color="auto" w:fill="auto"/>
            <w:noWrap/>
            <w:vAlign w:val="center"/>
          </w:tcPr>
          <w:p>
            <w:pPr>
              <w:jc w:val="center"/>
              <w:rPr>
                <w:i/>
                <w:iCs/>
              </w:rPr>
            </w:pPr>
            <w:r>
              <w:rPr>
                <w:i/>
                <w:iCs/>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940" w:type="dxa"/>
            <w:shd w:val="clear" w:color="auto" w:fill="auto"/>
            <w:noWrap w:val="0"/>
            <w:vAlign w:val="center"/>
          </w:tcPr>
          <w:p>
            <w:pPr>
              <w:jc w:val="center"/>
            </w:pPr>
            <w:r>
              <w:t xml:space="preserve"> 01 05 02 00 00 0000 600</w:t>
            </w:r>
          </w:p>
        </w:tc>
        <w:tc>
          <w:tcPr>
            <w:tcW w:w="4805" w:type="dxa"/>
            <w:shd w:val="clear" w:color="auto" w:fill="auto"/>
            <w:noWrap w:val="0"/>
            <w:vAlign w:val="center"/>
          </w:tcPr>
          <w:p>
            <w:r>
              <w:t>Уменьшение прочих остатков средств бюджетов</w:t>
            </w:r>
          </w:p>
        </w:tc>
        <w:tc>
          <w:tcPr>
            <w:tcW w:w="1940" w:type="dxa"/>
            <w:shd w:val="clear" w:color="auto" w:fill="auto"/>
            <w:noWrap/>
            <w:vAlign w:val="center"/>
          </w:tcPr>
          <w:p>
            <w:pPr>
              <w:jc w:val="center"/>
            </w:pPr>
            <w: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01 05 02 01 00 0000 610</w:t>
            </w:r>
          </w:p>
        </w:tc>
        <w:tc>
          <w:tcPr>
            <w:tcW w:w="4805" w:type="dxa"/>
            <w:shd w:val="clear" w:color="auto" w:fill="auto"/>
            <w:noWrap w:val="0"/>
            <w:vAlign w:val="center"/>
          </w:tcPr>
          <w:p>
            <w:r>
              <w:t xml:space="preserve">Уменьшение прочих остатков денежных средств бюджетов </w:t>
            </w:r>
          </w:p>
        </w:tc>
        <w:tc>
          <w:tcPr>
            <w:tcW w:w="1940" w:type="dxa"/>
            <w:shd w:val="clear" w:color="auto" w:fill="auto"/>
            <w:noWrap/>
            <w:vAlign w:val="center"/>
          </w:tcPr>
          <w:p>
            <w:pPr>
              <w:jc w:val="center"/>
            </w:pPr>
            <w: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940" w:type="dxa"/>
            <w:tcBorders>
              <w:bottom w:val="single" w:color="auto" w:sz="4" w:space="0"/>
            </w:tcBorders>
            <w:shd w:val="clear" w:color="auto" w:fill="auto"/>
            <w:noWrap w:val="0"/>
            <w:vAlign w:val="center"/>
          </w:tcPr>
          <w:p>
            <w:pPr>
              <w:jc w:val="center"/>
            </w:pPr>
            <w:r>
              <w:t xml:space="preserve"> 01 05 02 01 04 0000 610</w:t>
            </w:r>
          </w:p>
        </w:tc>
        <w:tc>
          <w:tcPr>
            <w:tcW w:w="4805" w:type="dxa"/>
            <w:tcBorders>
              <w:bottom w:val="single" w:color="auto" w:sz="4" w:space="0"/>
            </w:tcBorders>
            <w:shd w:val="clear" w:color="auto" w:fill="auto"/>
            <w:noWrap w:val="0"/>
            <w:vAlign w:val="center"/>
          </w:tcPr>
          <w:p>
            <w:r>
              <w:t>Уменьшение прочих остатков денежных средств бюджетов городских округов</w:t>
            </w:r>
          </w:p>
        </w:tc>
        <w:tc>
          <w:tcPr>
            <w:tcW w:w="1940" w:type="dxa"/>
            <w:tcBorders>
              <w:bottom w:val="single" w:color="auto" w:sz="4" w:space="0"/>
            </w:tcBorders>
            <w:shd w:val="clear" w:color="auto" w:fill="auto"/>
            <w:noWrap/>
            <w:vAlign w:val="center"/>
          </w:tcPr>
          <w:p>
            <w:pPr>
              <w:jc w:val="center"/>
            </w:pPr>
            <w: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40" w:type="dxa"/>
            <w:tcBorders>
              <w:bottom w:val="single" w:color="auto" w:sz="4" w:space="0"/>
            </w:tcBorders>
            <w:shd w:val="clear" w:color="auto" w:fill="auto"/>
            <w:noWrap w:val="0"/>
            <w:vAlign w:val="center"/>
          </w:tcPr>
          <w:p>
            <w:pPr>
              <w:jc w:val="center"/>
            </w:pPr>
            <w:r>
              <w:t> </w:t>
            </w:r>
          </w:p>
        </w:tc>
        <w:tc>
          <w:tcPr>
            <w:tcW w:w="4805" w:type="dxa"/>
            <w:tcBorders>
              <w:bottom w:val="single" w:color="auto" w:sz="4" w:space="0"/>
            </w:tcBorders>
            <w:shd w:val="clear" w:color="auto" w:fill="auto"/>
            <w:noWrap w:val="0"/>
            <w:vAlign w:val="center"/>
          </w:tcPr>
          <w:p>
            <w:pPr>
              <w:rPr>
                <w:b/>
                <w:bCs/>
              </w:rPr>
            </w:pPr>
            <w:r>
              <w:rPr>
                <w:b/>
                <w:bCs/>
              </w:rPr>
              <w:t xml:space="preserve">ИТОГО </w:t>
            </w:r>
          </w:p>
        </w:tc>
        <w:tc>
          <w:tcPr>
            <w:tcW w:w="1940" w:type="dxa"/>
            <w:tcBorders>
              <w:bottom w:val="single" w:color="auto" w:sz="4" w:space="0"/>
            </w:tcBorders>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940" w:type="dxa"/>
            <w:tcBorders>
              <w:top w:val="single" w:color="auto" w:sz="4" w:space="0"/>
              <w:left w:val="nil"/>
              <w:bottom w:val="nil"/>
              <w:right w:val="nil"/>
            </w:tcBorders>
            <w:shd w:val="clear" w:color="auto" w:fill="auto"/>
            <w:noWrap/>
            <w:vAlign w:val="bottom"/>
          </w:tcPr>
          <w:p>
            <w:pPr>
              <w:rPr>
                <w:rFonts w:ascii="Arial CYR" w:hAnsi="Arial CYR" w:cs="Arial CYR"/>
                <w:sz w:val="22"/>
                <w:szCs w:val="22"/>
              </w:rPr>
            </w:pPr>
          </w:p>
        </w:tc>
        <w:tc>
          <w:tcPr>
            <w:tcW w:w="4805" w:type="dxa"/>
            <w:tcBorders>
              <w:top w:val="single" w:color="auto" w:sz="4" w:space="0"/>
              <w:left w:val="nil"/>
              <w:bottom w:val="nil"/>
              <w:right w:val="nil"/>
            </w:tcBorders>
            <w:shd w:val="clear" w:color="auto" w:fill="auto"/>
            <w:noWrap/>
            <w:vAlign w:val="bottom"/>
          </w:tcPr>
          <w:p>
            <w:pPr>
              <w:rPr>
                <w:sz w:val="26"/>
                <w:szCs w:val="26"/>
              </w:rPr>
            </w:pPr>
          </w:p>
        </w:tc>
        <w:tc>
          <w:tcPr>
            <w:tcW w:w="1940" w:type="dxa"/>
            <w:tcBorders>
              <w:top w:val="single" w:color="auto" w:sz="4" w:space="0"/>
              <w:left w:val="nil"/>
              <w:bottom w:val="nil"/>
              <w:right w:val="nil"/>
            </w:tcBorders>
            <w:shd w:val="clear" w:color="auto" w:fill="auto"/>
            <w:noWrap/>
            <w:vAlign w:val="bottom"/>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685" w:type="dxa"/>
            <w:gridSpan w:val="3"/>
            <w:tcBorders>
              <w:top w:val="nil"/>
              <w:left w:val="nil"/>
              <w:bottom w:val="nil"/>
              <w:right w:val="nil"/>
            </w:tcBorders>
            <w:shd w:val="clear" w:color="auto" w:fill="auto"/>
            <w:noWrap w:val="0"/>
            <w:vAlign w:val="center"/>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940" w:type="dxa"/>
            <w:tcBorders>
              <w:top w:val="nil"/>
              <w:left w:val="nil"/>
              <w:bottom w:val="single" w:color="auto" w:sz="4" w:space="0"/>
              <w:right w:val="nil"/>
            </w:tcBorders>
            <w:shd w:val="clear" w:color="auto" w:fill="auto"/>
            <w:noWrap/>
            <w:vAlign w:val="bottom"/>
          </w:tcPr>
          <w:p>
            <w:pPr>
              <w:rPr>
                <w:rFonts w:ascii="Arial CYR" w:hAnsi="Arial CYR" w:cs="Arial CYR"/>
                <w:sz w:val="22"/>
                <w:szCs w:val="22"/>
              </w:rPr>
            </w:pPr>
          </w:p>
        </w:tc>
        <w:tc>
          <w:tcPr>
            <w:tcW w:w="4805" w:type="dxa"/>
            <w:tcBorders>
              <w:top w:val="nil"/>
              <w:left w:val="nil"/>
              <w:bottom w:val="single" w:color="auto" w:sz="4" w:space="0"/>
              <w:right w:val="nil"/>
            </w:tcBorders>
            <w:shd w:val="clear" w:color="auto" w:fill="auto"/>
            <w:noWrap/>
            <w:vAlign w:val="bottom"/>
          </w:tcPr>
          <w:p>
            <w:pPr>
              <w:rPr>
                <w:sz w:val="26"/>
                <w:szCs w:val="26"/>
              </w:rPr>
            </w:pPr>
          </w:p>
        </w:tc>
        <w:tc>
          <w:tcPr>
            <w:tcW w:w="1940" w:type="dxa"/>
            <w:tcBorders>
              <w:top w:val="nil"/>
              <w:left w:val="nil"/>
              <w:bottom w:val="single" w:color="auto" w:sz="4" w:space="0"/>
              <w:right w:val="nil"/>
            </w:tcBorders>
            <w:shd w:val="clear" w:color="auto" w:fill="auto"/>
            <w:noWrap/>
            <w:vAlign w:val="bottom"/>
          </w:tcPr>
          <w:p>
            <w:pPr>
              <w:jc w:val="right"/>
            </w:pPr>
            <w:r>
              <w:t>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tcBorders>
              <w:top w:val="single" w:color="auto" w:sz="4" w:space="0"/>
            </w:tcBorders>
            <w:shd w:val="clear" w:color="auto" w:fill="auto"/>
            <w:noWrap/>
            <w:vAlign w:val="center"/>
          </w:tcPr>
          <w:p>
            <w:pPr>
              <w:jc w:val="center"/>
              <w:rPr>
                <w:b/>
                <w:bCs/>
              </w:rPr>
            </w:pPr>
            <w:r>
              <w:rPr>
                <w:b/>
                <w:bCs/>
              </w:rPr>
              <w:t>Код</w:t>
            </w:r>
          </w:p>
        </w:tc>
        <w:tc>
          <w:tcPr>
            <w:tcW w:w="4805" w:type="dxa"/>
            <w:tcBorders>
              <w:top w:val="single" w:color="auto" w:sz="4" w:space="0"/>
            </w:tcBorders>
            <w:shd w:val="clear" w:color="FFFFCC" w:fill="FFFFFF"/>
            <w:noWrap w:val="0"/>
            <w:vAlign w:val="center"/>
          </w:tcPr>
          <w:p>
            <w:pPr>
              <w:jc w:val="center"/>
              <w:rPr>
                <w:b/>
                <w:bCs/>
              </w:rPr>
            </w:pPr>
            <w:r>
              <w:rPr>
                <w:b/>
                <w:bCs/>
              </w:rPr>
              <w:t>Наименование показателей</w:t>
            </w:r>
          </w:p>
        </w:tc>
        <w:tc>
          <w:tcPr>
            <w:tcW w:w="1940" w:type="dxa"/>
            <w:tcBorders>
              <w:top w:val="single" w:color="auto" w:sz="4" w:space="0"/>
            </w:tcBorders>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rPr>
                <w:b/>
                <w:bCs/>
              </w:rPr>
            </w:pPr>
            <w:r>
              <w:rPr>
                <w:b/>
                <w:bCs/>
              </w:rPr>
              <w:t>01 02 00 00 00 0000 000</w:t>
            </w:r>
          </w:p>
        </w:tc>
        <w:tc>
          <w:tcPr>
            <w:tcW w:w="480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01 02 00 00 00 0000 700</w:t>
            </w:r>
          </w:p>
        </w:tc>
        <w:tc>
          <w:tcPr>
            <w:tcW w:w="4805" w:type="dxa"/>
            <w:shd w:val="clear" w:color="auto" w:fill="auto"/>
            <w:noWrap w:val="0"/>
            <w:vAlign w:val="center"/>
          </w:tcPr>
          <w:p>
            <w:r>
              <w:t>Получение кредитов от кредитных организаций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40" w:type="dxa"/>
            <w:shd w:val="clear" w:color="auto" w:fill="auto"/>
            <w:noWrap w:val="0"/>
            <w:vAlign w:val="center"/>
          </w:tcPr>
          <w:p>
            <w:pPr>
              <w:jc w:val="center"/>
            </w:pPr>
            <w:r>
              <w:t xml:space="preserve"> 01 02 00 00 04 0000 710</w:t>
            </w:r>
          </w:p>
        </w:tc>
        <w:tc>
          <w:tcPr>
            <w:tcW w:w="480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40" w:type="dxa"/>
            <w:shd w:val="clear" w:color="auto" w:fill="auto"/>
            <w:noWrap w:val="0"/>
            <w:vAlign w:val="center"/>
          </w:tcPr>
          <w:p>
            <w:pPr>
              <w:jc w:val="center"/>
            </w:pPr>
            <w:r>
              <w:t xml:space="preserve"> 01 02 00 00 00 0000 800</w:t>
            </w:r>
          </w:p>
        </w:tc>
        <w:tc>
          <w:tcPr>
            <w:tcW w:w="480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40" w:type="dxa"/>
            <w:shd w:val="clear" w:color="auto" w:fill="auto"/>
            <w:noWrap w:val="0"/>
            <w:vAlign w:val="center"/>
          </w:tcPr>
          <w:p>
            <w:pPr>
              <w:jc w:val="center"/>
            </w:pPr>
            <w:r>
              <w:t xml:space="preserve"> 01 02 00 00 04 0000 810</w:t>
            </w:r>
          </w:p>
        </w:tc>
        <w:tc>
          <w:tcPr>
            <w:tcW w:w="480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rPr>
                <w:b/>
                <w:bCs/>
              </w:rPr>
            </w:pPr>
            <w:r>
              <w:rPr>
                <w:b/>
                <w:bCs/>
              </w:rPr>
              <w:t xml:space="preserve"> 01 03 00 00 00 0000 000</w:t>
            </w:r>
          </w:p>
        </w:tc>
        <w:tc>
          <w:tcPr>
            <w:tcW w:w="480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40" w:type="dxa"/>
            <w:shd w:val="clear" w:color="auto" w:fill="auto"/>
            <w:noWrap w:val="0"/>
            <w:vAlign w:val="center"/>
          </w:tcPr>
          <w:p>
            <w:pPr>
              <w:jc w:val="center"/>
            </w:pPr>
            <w:r>
              <w:t xml:space="preserve"> 01 03 01 00 00 0000 700</w:t>
            </w:r>
          </w:p>
        </w:tc>
        <w:tc>
          <w:tcPr>
            <w:tcW w:w="480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40" w:type="dxa"/>
            <w:shd w:val="clear" w:color="auto" w:fill="auto"/>
            <w:noWrap w:val="0"/>
            <w:vAlign w:val="center"/>
          </w:tcPr>
          <w:p>
            <w:pPr>
              <w:jc w:val="center"/>
            </w:pPr>
            <w:r>
              <w:t xml:space="preserve"> 01 03 01 00 04 0000 710</w:t>
            </w:r>
          </w:p>
        </w:tc>
        <w:tc>
          <w:tcPr>
            <w:tcW w:w="480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40" w:type="dxa"/>
            <w:shd w:val="clear" w:color="auto" w:fill="auto"/>
            <w:noWrap w:val="0"/>
            <w:vAlign w:val="center"/>
          </w:tcPr>
          <w:p>
            <w:pPr>
              <w:jc w:val="center"/>
            </w:pPr>
            <w:r>
              <w:t xml:space="preserve"> 01 03 01 00 00 0000 800</w:t>
            </w:r>
          </w:p>
        </w:tc>
        <w:tc>
          <w:tcPr>
            <w:tcW w:w="480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40" w:type="dxa"/>
            <w:shd w:val="clear" w:color="auto" w:fill="auto"/>
            <w:noWrap w:val="0"/>
            <w:vAlign w:val="center"/>
          </w:tcPr>
          <w:p>
            <w:pPr>
              <w:jc w:val="center"/>
            </w:pPr>
            <w:r>
              <w:t xml:space="preserve"> 01 03 01 00 04 0000 810</w:t>
            </w:r>
          </w:p>
        </w:tc>
        <w:tc>
          <w:tcPr>
            <w:tcW w:w="480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shd w:val="clear" w:color="auto" w:fill="auto"/>
            <w:noWrap/>
            <w:vAlign w:val="center"/>
          </w:tcPr>
          <w:p>
            <w:pPr>
              <w:jc w:val="center"/>
            </w:pPr>
            <w: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rPr>
                <w:b/>
                <w:bCs/>
              </w:rPr>
            </w:pPr>
            <w:r>
              <w:rPr>
                <w:b/>
                <w:bCs/>
              </w:rPr>
              <w:t xml:space="preserve"> 01 05 00 00 00 0000 000</w:t>
            </w:r>
          </w:p>
        </w:tc>
        <w:tc>
          <w:tcPr>
            <w:tcW w:w="480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94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40" w:type="dxa"/>
            <w:shd w:val="clear" w:color="auto" w:fill="auto"/>
            <w:noWrap w:val="0"/>
            <w:vAlign w:val="center"/>
          </w:tcPr>
          <w:p>
            <w:pPr>
              <w:jc w:val="center"/>
              <w:rPr>
                <w:i/>
                <w:iCs/>
              </w:rPr>
            </w:pPr>
            <w:r>
              <w:rPr>
                <w:i/>
                <w:iCs/>
              </w:rPr>
              <w:t xml:space="preserve"> 01 05 00 00 00 0000 500</w:t>
            </w:r>
          </w:p>
        </w:tc>
        <w:tc>
          <w:tcPr>
            <w:tcW w:w="4805" w:type="dxa"/>
            <w:shd w:val="clear" w:color="auto" w:fill="auto"/>
            <w:noWrap w:val="0"/>
            <w:vAlign w:val="center"/>
          </w:tcPr>
          <w:p>
            <w:pPr>
              <w:rPr>
                <w:i/>
                <w:iCs/>
              </w:rPr>
            </w:pPr>
            <w:r>
              <w:rPr>
                <w:i/>
                <w:iCs/>
              </w:rPr>
              <w:t>Увеличение остатков средств бюджетов</w:t>
            </w:r>
          </w:p>
        </w:tc>
        <w:tc>
          <w:tcPr>
            <w:tcW w:w="1940" w:type="dxa"/>
            <w:shd w:val="clear" w:color="auto" w:fill="auto"/>
            <w:noWrap/>
            <w:vAlign w:val="center"/>
          </w:tcPr>
          <w:p>
            <w:pPr>
              <w:jc w:val="center"/>
              <w:rPr>
                <w:i/>
                <w:iCs/>
              </w:rPr>
            </w:pPr>
            <w:r>
              <w:rPr>
                <w:i/>
                <w:iCs/>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01 05 02 00 00 0000 500</w:t>
            </w:r>
          </w:p>
        </w:tc>
        <w:tc>
          <w:tcPr>
            <w:tcW w:w="4805" w:type="dxa"/>
            <w:shd w:val="clear" w:color="auto" w:fill="auto"/>
            <w:noWrap w:val="0"/>
            <w:vAlign w:val="center"/>
          </w:tcPr>
          <w:p>
            <w:r>
              <w:t>Увеличение прочих остатков средств бюджетов</w:t>
            </w:r>
          </w:p>
        </w:tc>
        <w:tc>
          <w:tcPr>
            <w:tcW w:w="1940" w:type="dxa"/>
            <w:shd w:val="clear" w:color="auto" w:fill="auto"/>
            <w:noWrap/>
            <w:vAlign w:val="center"/>
          </w:tcPr>
          <w:p>
            <w:pPr>
              <w:jc w:val="center"/>
            </w:pPr>
            <w:r>
              <w:t>-3 421 556,74460</w:t>
            </w:r>
          </w:p>
        </w:tc>
      </w:tr>
      <w:tr>
        <w:tblPrEx>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01 05 02 01 00 0000 510</w:t>
            </w:r>
          </w:p>
        </w:tc>
        <w:tc>
          <w:tcPr>
            <w:tcW w:w="4805" w:type="dxa"/>
            <w:shd w:val="clear" w:color="auto" w:fill="auto"/>
            <w:noWrap w:val="0"/>
            <w:vAlign w:val="center"/>
          </w:tcPr>
          <w:p>
            <w:r>
              <w:t xml:space="preserve">Увеличение прочих остатков денежных средств бюджетов </w:t>
            </w:r>
          </w:p>
        </w:tc>
        <w:tc>
          <w:tcPr>
            <w:tcW w:w="1940" w:type="dxa"/>
            <w:shd w:val="clear" w:color="auto" w:fill="auto"/>
            <w:noWrap/>
            <w:vAlign w:val="center"/>
          </w:tcPr>
          <w:p>
            <w:pPr>
              <w:jc w:val="center"/>
            </w:pPr>
            <w: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01 05 02 01 04 0000 510</w:t>
            </w:r>
          </w:p>
        </w:tc>
        <w:tc>
          <w:tcPr>
            <w:tcW w:w="4805" w:type="dxa"/>
            <w:shd w:val="clear" w:color="auto" w:fill="auto"/>
            <w:noWrap w:val="0"/>
            <w:vAlign w:val="center"/>
          </w:tcPr>
          <w:p>
            <w:r>
              <w:t>Увеличение прочих остатков денежных средств бюджетов городских округов</w:t>
            </w:r>
          </w:p>
        </w:tc>
        <w:tc>
          <w:tcPr>
            <w:tcW w:w="1940" w:type="dxa"/>
            <w:shd w:val="clear" w:color="auto" w:fill="auto"/>
            <w:noWrap/>
            <w:vAlign w:val="center"/>
          </w:tcPr>
          <w:p>
            <w:pPr>
              <w:jc w:val="center"/>
            </w:pPr>
            <w: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40" w:type="dxa"/>
            <w:shd w:val="clear" w:color="auto" w:fill="auto"/>
            <w:noWrap w:val="0"/>
            <w:vAlign w:val="center"/>
          </w:tcPr>
          <w:p>
            <w:pPr>
              <w:jc w:val="center"/>
              <w:rPr>
                <w:i/>
                <w:iCs/>
              </w:rPr>
            </w:pPr>
            <w:r>
              <w:rPr>
                <w:i/>
                <w:iCs/>
              </w:rPr>
              <w:t xml:space="preserve"> 01 05 00 00 00 0000 600</w:t>
            </w:r>
          </w:p>
        </w:tc>
        <w:tc>
          <w:tcPr>
            <w:tcW w:w="4805" w:type="dxa"/>
            <w:shd w:val="clear" w:color="auto" w:fill="auto"/>
            <w:noWrap w:val="0"/>
            <w:vAlign w:val="center"/>
          </w:tcPr>
          <w:p>
            <w:pPr>
              <w:rPr>
                <w:i/>
                <w:iCs/>
              </w:rPr>
            </w:pPr>
            <w:r>
              <w:rPr>
                <w:i/>
                <w:iCs/>
              </w:rPr>
              <w:t>Уменьшение остатков средств бюджетов</w:t>
            </w:r>
          </w:p>
        </w:tc>
        <w:tc>
          <w:tcPr>
            <w:tcW w:w="1940" w:type="dxa"/>
            <w:shd w:val="clear" w:color="auto" w:fill="auto"/>
            <w:noWrap/>
            <w:vAlign w:val="center"/>
          </w:tcPr>
          <w:p>
            <w:pPr>
              <w:jc w:val="center"/>
              <w:rPr>
                <w:i/>
                <w:iCs/>
              </w:rPr>
            </w:pPr>
            <w:r>
              <w:rPr>
                <w:i/>
                <w:iCs/>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01 05 02 00 00 0000 600</w:t>
            </w:r>
          </w:p>
        </w:tc>
        <w:tc>
          <w:tcPr>
            <w:tcW w:w="4805" w:type="dxa"/>
            <w:shd w:val="clear" w:color="auto" w:fill="auto"/>
            <w:noWrap w:val="0"/>
            <w:vAlign w:val="center"/>
          </w:tcPr>
          <w:p>
            <w:r>
              <w:t>Уменьшение прочих остатков средств бюджетов</w:t>
            </w:r>
          </w:p>
        </w:tc>
        <w:tc>
          <w:tcPr>
            <w:tcW w:w="1940" w:type="dxa"/>
            <w:shd w:val="clear" w:color="auto" w:fill="auto"/>
            <w:noWrap/>
            <w:vAlign w:val="center"/>
          </w:tcPr>
          <w:p>
            <w:pPr>
              <w:jc w:val="center"/>
            </w:pPr>
            <w: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01 05 02 01 00 0000 610</w:t>
            </w:r>
          </w:p>
        </w:tc>
        <w:tc>
          <w:tcPr>
            <w:tcW w:w="4805" w:type="dxa"/>
            <w:shd w:val="clear" w:color="auto" w:fill="auto"/>
            <w:noWrap w:val="0"/>
            <w:vAlign w:val="center"/>
          </w:tcPr>
          <w:p>
            <w:r>
              <w:t xml:space="preserve">Уменьшение прочих остатков денежных средств бюджетов </w:t>
            </w:r>
          </w:p>
        </w:tc>
        <w:tc>
          <w:tcPr>
            <w:tcW w:w="1940" w:type="dxa"/>
            <w:shd w:val="clear" w:color="auto" w:fill="auto"/>
            <w:noWrap/>
            <w:vAlign w:val="center"/>
          </w:tcPr>
          <w:p>
            <w:pPr>
              <w:jc w:val="center"/>
            </w:pPr>
            <w: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40" w:type="dxa"/>
            <w:shd w:val="clear" w:color="auto" w:fill="auto"/>
            <w:noWrap w:val="0"/>
            <w:vAlign w:val="center"/>
          </w:tcPr>
          <w:p>
            <w:pPr>
              <w:jc w:val="center"/>
            </w:pPr>
            <w:r>
              <w:t xml:space="preserve"> 01 05 02 01 04 0000 610</w:t>
            </w:r>
          </w:p>
        </w:tc>
        <w:tc>
          <w:tcPr>
            <w:tcW w:w="4805" w:type="dxa"/>
            <w:shd w:val="clear" w:color="auto" w:fill="auto"/>
            <w:noWrap w:val="0"/>
            <w:vAlign w:val="center"/>
          </w:tcPr>
          <w:p>
            <w:r>
              <w:t>Уменьшение прочих остатков денежных средств бюджетов городских округов</w:t>
            </w:r>
          </w:p>
        </w:tc>
        <w:tc>
          <w:tcPr>
            <w:tcW w:w="1940" w:type="dxa"/>
            <w:shd w:val="clear" w:color="auto" w:fill="auto"/>
            <w:noWrap/>
            <w:vAlign w:val="center"/>
          </w:tcPr>
          <w:p>
            <w:pPr>
              <w:jc w:val="center"/>
            </w:pPr>
            <w: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40" w:type="dxa"/>
            <w:shd w:val="clear" w:color="auto" w:fill="auto"/>
            <w:noWrap w:val="0"/>
            <w:vAlign w:val="center"/>
          </w:tcPr>
          <w:p>
            <w:pPr>
              <w:jc w:val="center"/>
            </w:pPr>
            <w:r>
              <w:t> </w:t>
            </w:r>
          </w:p>
        </w:tc>
        <w:tc>
          <w:tcPr>
            <w:tcW w:w="4805" w:type="dxa"/>
            <w:shd w:val="clear" w:color="auto" w:fill="auto"/>
            <w:noWrap w:val="0"/>
            <w:vAlign w:val="center"/>
          </w:tcPr>
          <w:p>
            <w:pPr>
              <w:rPr>
                <w:b/>
                <w:bCs/>
              </w:rPr>
            </w:pPr>
            <w:r>
              <w:rPr>
                <w:b/>
                <w:bCs/>
              </w:rPr>
              <w:t xml:space="preserve">ИТОГО </w:t>
            </w:r>
          </w:p>
        </w:tc>
        <w:tc>
          <w:tcPr>
            <w:tcW w:w="1940" w:type="dxa"/>
            <w:shd w:val="clear" w:color="auto" w:fill="auto"/>
            <w:noWrap/>
            <w:vAlign w:val="center"/>
          </w:tcPr>
          <w:p>
            <w:pPr>
              <w:jc w:val="center"/>
              <w:rPr>
                <w:b/>
                <w:bCs/>
              </w:rPr>
            </w:pPr>
            <w:r>
              <w:rPr>
                <w:b/>
                <w:bCs/>
              </w:rPr>
              <w:t>-102 207,84483</w:t>
            </w:r>
          </w:p>
        </w:tc>
      </w:tr>
    </w:tbl>
    <w:p>
      <w:pPr>
        <w:sectPr>
          <w:pgSz w:w="11906" w:h="16838"/>
          <w:pgMar w:top="1134" w:right="850" w:bottom="1134" w:left="1701" w:header="708" w:footer="708" w:gutter="0"/>
          <w:cols w:space="708" w:num="1"/>
          <w:docGrid w:linePitch="360" w:charSpace="0"/>
        </w:sectPr>
      </w:pPr>
    </w:p>
    <w:p>
      <w:r>
        <w:rPr>
          <w:rFonts w:ascii="Arial CYR" w:hAnsi="Arial CYR" w:cs="Arial CYR"/>
          <w:sz w:val="20"/>
          <w:szCs w:val="20"/>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-228600</wp:posOffset>
                </wp:positionV>
                <wp:extent cx="3164840" cy="1371600"/>
                <wp:effectExtent l="0" t="0" r="0" b="0"/>
                <wp:wrapNone/>
                <wp:docPr id="5" name="Прямоугольник 21"/>
                <wp:cNvGraphicFramePr/>
                <a:graphic xmlns:a="http://schemas.openxmlformats.org/drawingml/2006/main">
                  <a:graphicData uri="http://schemas.microsoft.com/office/word/2010/wordprocessingShape">
                    <wps:wsp>
                      <wps:cNvSpPr/>
                      <wps:spPr>
                        <a:xfrm>
                          <a:off x="0" y="0"/>
                          <a:ext cx="3164840" cy="1371600"/>
                        </a:xfrm>
                        <a:prstGeom prst="rect">
                          <a:avLst/>
                        </a:prstGeom>
                        <a:noFill/>
                        <a:ln>
                          <a:noFill/>
                        </a:ln>
                      </wps:spPr>
                      <wps:txbx>
                        <w:txbxContent>
                          <w:p>
                            <w:pPr>
                              <w:rPr>
                                <w:color w:val="000000"/>
                              </w:rPr>
                            </w:pP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21" o:spid="_x0000_s1026" o:spt="1" style="position:absolute;left:0pt;margin-left:216pt;margin-top:-18pt;height:108pt;width:249.2pt;z-index:251663360;mso-width-relative:page;mso-height-relative:page;" filled="f" stroked="f" coordsize="21600,21600" o:gfxdata="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DD9M9kAAAALAQAADwAAAAAAAAABACAAAAAi&#10;AAAAZHJzL2Rvd25yZXYueG1sUEsBAhQAFAAAAAgAh07iQNI9Yk3QAQAAiwMAAA4AAAAAAAAAAQAg&#10;AAAAKAEAAGRycy9lMm9Eb2MueG1sUEsFBgAAAAAGAAYAWQEAAGo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
    <w:p/>
    <w:p/>
    <w:p/>
    <w:p/>
    <w:p>
      <w:pPr>
        <w:jc w:val="center"/>
        <w:rPr>
          <w:b/>
          <w:sz w:val="28"/>
          <w:szCs w:val="28"/>
        </w:rPr>
      </w:pPr>
      <w:r>
        <w:rPr>
          <w:b/>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2024 год</w:t>
      </w:r>
    </w:p>
    <w:p>
      <w:pPr>
        <w:spacing w:before="120" w:after="120"/>
        <w:jc w:val="right"/>
        <w:rPr>
          <w:b/>
        </w:rPr>
      </w:pPr>
      <w:r>
        <w:t>тыс. руб</w:t>
      </w:r>
      <w:r>
        <w:rPr>
          <w:b/>
        </w:rPr>
        <w:t>.</w:t>
      </w:r>
    </w:p>
    <w:tbl>
      <w:tblPr>
        <w:tblStyle w:val="6"/>
        <w:tblW w:w="96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5"/>
        <w:gridCol w:w="718"/>
        <w:gridCol w:w="1622"/>
        <w:gridCol w:w="5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045" w:type="dxa"/>
            <w:vMerge w:val="restart"/>
            <w:shd w:val="clear" w:color="auto" w:fill="auto"/>
            <w:noWrap w:val="0"/>
            <w:vAlign w:val="center"/>
          </w:tcPr>
          <w:p>
            <w:pPr>
              <w:jc w:val="center"/>
              <w:rPr>
                <w:b/>
                <w:bCs/>
                <w:sz w:val="21"/>
                <w:szCs w:val="21"/>
              </w:rPr>
            </w:pPr>
            <w:r>
              <w:rPr>
                <w:b/>
                <w:bCs/>
                <w:sz w:val="21"/>
                <w:szCs w:val="21"/>
              </w:rPr>
              <w:t>Наименование</w:t>
            </w:r>
          </w:p>
        </w:tc>
        <w:tc>
          <w:tcPr>
            <w:tcW w:w="718" w:type="dxa"/>
            <w:vMerge w:val="restart"/>
            <w:shd w:val="clear" w:color="auto" w:fill="auto"/>
            <w:noWrap w:val="0"/>
            <w:vAlign w:val="center"/>
          </w:tcPr>
          <w:p>
            <w:pPr>
              <w:jc w:val="center"/>
              <w:rPr>
                <w:b/>
                <w:bCs/>
                <w:sz w:val="21"/>
                <w:szCs w:val="21"/>
              </w:rPr>
            </w:pPr>
            <w:r>
              <w:rPr>
                <w:b/>
                <w:bCs/>
                <w:sz w:val="21"/>
                <w:szCs w:val="21"/>
              </w:rPr>
              <w:t>КФ   СР</w:t>
            </w:r>
          </w:p>
        </w:tc>
        <w:tc>
          <w:tcPr>
            <w:tcW w:w="1622" w:type="dxa"/>
            <w:vMerge w:val="restart"/>
            <w:shd w:val="clear" w:color="auto" w:fill="auto"/>
            <w:noWrap w:val="0"/>
            <w:vAlign w:val="center"/>
          </w:tcPr>
          <w:p>
            <w:pPr>
              <w:jc w:val="center"/>
              <w:rPr>
                <w:b/>
                <w:bCs/>
                <w:sz w:val="21"/>
                <w:szCs w:val="21"/>
              </w:rPr>
            </w:pPr>
            <w:r>
              <w:rPr>
                <w:b/>
                <w:bCs/>
                <w:sz w:val="21"/>
                <w:szCs w:val="21"/>
              </w:rPr>
              <w:t>КЦСР</w:t>
            </w:r>
          </w:p>
        </w:tc>
        <w:tc>
          <w:tcPr>
            <w:tcW w:w="540" w:type="dxa"/>
            <w:vMerge w:val="restart"/>
            <w:shd w:val="clear" w:color="auto" w:fill="auto"/>
            <w:noWrap w:val="0"/>
            <w:vAlign w:val="center"/>
          </w:tcPr>
          <w:p>
            <w:pPr>
              <w:jc w:val="center"/>
              <w:rPr>
                <w:b/>
                <w:bCs/>
                <w:sz w:val="21"/>
                <w:szCs w:val="21"/>
              </w:rPr>
            </w:pPr>
            <w:r>
              <w:rPr>
                <w:b/>
                <w:bCs/>
                <w:sz w:val="21"/>
                <w:szCs w:val="21"/>
              </w:rPr>
              <w:t>КВР</w:t>
            </w:r>
          </w:p>
        </w:tc>
        <w:tc>
          <w:tcPr>
            <w:tcW w:w="174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045" w:type="dxa"/>
            <w:vMerge w:val="continue"/>
            <w:noWrap w:val="0"/>
            <w:vAlign w:val="center"/>
          </w:tcPr>
          <w:p>
            <w:pPr>
              <w:rPr>
                <w:b/>
                <w:bCs/>
                <w:sz w:val="21"/>
                <w:szCs w:val="21"/>
              </w:rPr>
            </w:pPr>
          </w:p>
        </w:tc>
        <w:tc>
          <w:tcPr>
            <w:tcW w:w="718" w:type="dxa"/>
            <w:vMerge w:val="continue"/>
            <w:noWrap w:val="0"/>
            <w:vAlign w:val="center"/>
          </w:tcPr>
          <w:p>
            <w:pPr>
              <w:rPr>
                <w:b/>
                <w:bCs/>
                <w:sz w:val="21"/>
                <w:szCs w:val="21"/>
              </w:rPr>
            </w:pPr>
          </w:p>
        </w:tc>
        <w:tc>
          <w:tcPr>
            <w:tcW w:w="1622" w:type="dxa"/>
            <w:vMerge w:val="continue"/>
            <w:noWrap w:val="0"/>
            <w:vAlign w:val="center"/>
          </w:tcPr>
          <w:p>
            <w:pPr>
              <w:rPr>
                <w:b/>
                <w:bCs/>
                <w:sz w:val="21"/>
                <w:szCs w:val="21"/>
              </w:rPr>
            </w:pPr>
          </w:p>
        </w:tc>
        <w:tc>
          <w:tcPr>
            <w:tcW w:w="540" w:type="dxa"/>
            <w:vMerge w:val="continue"/>
            <w:noWrap w:val="0"/>
            <w:vAlign w:val="center"/>
          </w:tcPr>
          <w:p>
            <w:pPr>
              <w:rPr>
                <w:b/>
                <w:bCs/>
                <w:sz w:val="21"/>
                <w:szCs w:val="21"/>
              </w:rPr>
            </w:pPr>
          </w:p>
        </w:tc>
        <w:tc>
          <w:tcPr>
            <w:tcW w:w="174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vMerge w:val="continue"/>
            <w:noWrap w:val="0"/>
            <w:vAlign w:val="center"/>
          </w:tcPr>
          <w:p>
            <w:pPr>
              <w:rPr>
                <w:b/>
                <w:bCs/>
                <w:sz w:val="21"/>
                <w:szCs w:val="21"/>
              </w:rPr>
            </w:pPr>
          </w:p>
        </w:tc>
        <w:tc>
          <w:tcPr>
            <w:tcW w:w="718" w:type="dxa"/>
            <w:vMerge w:val="continue"/>
            <w:noWrap w:val="0"/>
            <w:vAlign w:val="center"/>
          </w:tcPr>
          <w:p>
            <w:pPr>
              <w:rPr>
                <w:b/>
                <w:bCs/>
                <w:sz w:val="21"/>
                <w:szCs w:val="21"/>
              </w:rPr>
            </w:pPr>
          </w:p>
        </w:tc>
        <w:tc>
          <w:tcPr>
            <w:tcW w:w="1622" w:type="dxa"/>
            <w:vMerge w:val="continue"/>
            <w:noWrap w:val="0"/>
            <w:vAlign w:val="center"/>
          </w:tcPr>
          <w:p>
            <w:pPr>
              <w:rPr>
                <w:b/>
                <w:bCs/>
                <w:sz w:val="21"/>
                <w:szCs w:val="21"/>
              </w:rPr>
            </w:pPr>
          </w:p>
        </w:tc>
        <w:tc>
          <w:tcPr>
            <w:tcW w:w="540" w:type="dxa"/>
            <w:vMerge w:val="continue"/>
            <w:noWrap w:val="0"/>
            <w:vAlign w:val="center"/>
          </w:tcPr>
          <w:p>
            <w:pPr>
              <w:rPr>
                <w:b/>
                <w:bCs/>
                <w:sz w:val="21"/>
                <w:szCs w:val="21"/>
              </w:rPr>
            </w:pPr>
          </w:p>
        </w:tc>
        <w:tc>
          <w:tcPr>
            <w:tcW w:w="174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b/>
                <w:bCs/>
                <w:sz w:val="21"/>
                <w:szCs w:val="21"/>
              </w:rPr>
            </w:pPr>
            <w:r>
              <w:rPr>
                <w:b/>
                <w:bCs/>
                <w:sz w:val="21"/>
                <w:szCs w:val="21"/>
              </w:rPr>
              <w:t>ОБЩЕГОСУДАРСТВЕННЫЕ ВОПРОСЫ</w:t>
            </w:r>
          </w:p>
        </w:tc>
        <w:tc>
          <w:tcPr>
            <w:tcW w:w="718" w:type="dxa"/>
            <w:shd w:val="clear" w:color="auto" w:fill="auto"/>
            <w:noWrap w:val="0"/>
            <w:vAlign w:val="center"/>
          </w:tcPr>
          <w:p>
            <w:pPr>
              <w:jc w:val="center"/>
              <w:rPr>
                <w:b/>
                <w:bCs/>
                <w:sz w:val="21"/>
                <w:szCs w:val="21"/>
              </w:rPr>
            </w:pPr>
            <w:r>
              <w:rPr>
                <w:b/>
                <w:bCs/>
                <w:sz w:val="21"/>
                <w:szCs w:val="21"/>
              </w:rPr>
              <w:t>0100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244 279,36702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0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8" w:type="dxa"/>
            <w:shd w:val="clear" w:color="auto" w:fill="auto"/>
            <w:noWrap w:val="0"/>
            <w:vAlign w:val="center"/>
          </w:tcPr>
          <w:p>
            <w:pPr>
              <w:jc w:val="center"/>
              <w:rPr>
                <w:b/>
                <w:bCs/>
                <w:sz w:val="21"/>
                <w:szCs w:val="21"/>
              </w:rPr>
            </w:pPr>
            <w:r>
              <w:rPr>
                <w:b/>
                <w:bCs/>
                <w:sz w:val="21"/>
                <w:szCs w:val="21"/>
              </w:rPr>
              <w:t>0102</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2 996,44000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b/>
                <w:bCs/>
                <w:sz w:val="21"/>
                <w:szCs w:val="21"/>
              </w:rPr>
            </w:pPr>
            <w:r>
              <w:rPr>
                <w:b/>
                <w:bCs/>
                <w:sz w:val="21"/>
                <w:szCs w:val="21"/>
              </w:rPr>
              <w:t>Муниципальная программа "Развитие муниципального управления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0102</w:t>
            </w:r>
          </w:p>
        </w:tc>
        <w:tc>
          <w:tcPr>
            <w:tcW w:w="1622" w:type="dxa"/>
            <w:shd w:val="clear" w:color="auto" w:fill="auto"/>
            <w:noWrap w:val="0"/>
            <w:vAlign w:val="center"/>
          </w:tcPr>
          <w:p>
            <w:pPr>
              <w:jc w:val="center"/>
              <w:rPr>
                <w:b/>
                <w:bCs/>
                <w:sz w:val="21"/>
                <w:szCs w:val="21"/>
              </w:rPr>
            </w:pPr>
            <w:r>
              <w:rPr>
                <w:b/>
                <w:bCs/>
                <w:sz w:val="21"/>
                <w:szCs w:val="21"/>
              </w:rPr>
              <w:t>24 0 00 00000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2 996,44000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b/>
                <w:bCs/>
                <w:sz w:val="21"/>
                <w:szCs w:val="21"/>
              </w:rPr>
            </w:pPr>
            <w:r>
              <w:rPr>
                <w:b/>
                <w:bCs/>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0102</w:t>
            </w:r>
          </w:p>
        </w:tc>
        <w:tc>
          <w:tcPr>
            <w:tcW w:w="1622" w:type="dxa"/>
            <w:shd w:val="clear" w:color="auto" w:fill="auto"/>
            <w:noWrap w:val="0"/>
            <w:vAlign w:val="center"/>
          </w:tcPr>
          <w:p>
            <w:pPr>
              <w:jc w:val="center"/>
              <w:rPr>
                <w:b/>
                <w:bCs/>
                <w:sz w:val="21"/>
                <w:szCs w:val="21"/>
              </w:rPr>
            </w:pPr>
            <w:r>
              <w:rPr>
                <w:b/>
                <w:bCs/>
                <w:sz w:val="21"/>
                <w:szCs w:val="21"/>
              </w:rPr>
              <w:t>24 2 00 00000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2 996,44000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718" w:type="dxa"/>
            <w:shd w:val="clear" w:color="auto" w:fill="auto"/>
            <w:noWrap w:val="0"/>
            <w:vAlign w:val="center"/>
          </w:tcPr>
          <w:p>
            <w:pPr>
              <w:jc w:val="center"/>
              <w:rPr>
                <w:sz w:val="21"/>
                <w:szCs w:val="21"/>
              </w:rPr>
            </w:pPr>
            <w:r>
              <w:rPr>
                <w:sz w:val="21"/>
                <w:szCs w:val="21"/>
              </w:rPr>
              <w:t>0102</w:t>
            </w:r>
          </w:p>
        </w:tc>
        <w:tc>
          <w:tcPr>
            <w:tcW w:w="1622" w:type="dxa"/>
            <w:shd w:val="clear" w:color="auto" w:fill="auto"/>
            <w:noWrap w:val="0"/>
            <w:vAlign w:val="center"/>
          </w:tcPr>
          <w:p>
            <w:pPr>
              <w:jc w:val="center"/>
              <w:rPr>
                <w:sz w:val="21"/>
                <w:szCs w:val="21"/>
              </w:rPr>
            </w:pPr>
            <w:r>
              <w:rPr>
                <w:sz w:val="21"/>
                <w:szCs w:val="21"/>
              </w:rPr>
              <w:t>24 2 01 00000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2 996,44000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0102</w:t>
            </w:r>
          </w:p>
        </w:tc>
        <w:tc>
          <w:tcPr>
            <w:tcW w:w="1622" w:type="dxa"/>
            <w:shd w:val="clear" w:color="auto" w:fill="auto"/>
            <w:noWrap w:val="0"/>
            <w:vAlign w:val="center"/>
          </w:tcPr>
          <w:p>
            <w:pPr>
              <w:jc w:val="center"/>
              <w:rPr>
                <w:sz w:val="21"/>
                <w:szCs w:val="21"/>
              </w:rPr>
            </w:pPr>
            <w:r>
              <w:rPr>
                <w:sz w:val="21"/>
                <w:szCs w:val="21"/>
              </w:rPr>
              <w:t>24 2 01 00101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2 996,44000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0102</w:t>
            </w:r>
          </w:p>
        </w:tc>
        <w:tc>
          <w:tcPr>
            <w:tcW w:w="1622" w:type="dxa"/>
            <w:shd w:val="clear" w:color="auto" w:fill="auto"/>
            <w:noWrap w:val="0"/>
            <w:vAlign w:val="center"/>
          </w:tcPr>
          <w:p>
            <w:pPr>
              <w:jc w:val="center"/>
              <w:rPr>
                <w:sz w:val="21"/>
                <w:szCs w:val="21"/>
              </w:rPr>
            </w:pPr>
            <w:r>
              <w:rPr>
                <w:sz w:val="21"/>
                <w:szCs w:val="21"/>
              </w:rPr>
              <w:t>24 2 01 00101</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2 996,44000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shd w:val="clear" w:color="auto" w:fill="auto"/>
            <w:noWrap w:val="0"/>
            <w:vAlign w:val="center"/>
          </w:tcPr>
          <w:p>
            <w:pPr>
              <w:jc w:val="center"/>
              <w:rPr>
                <w:b/>
                <w:bCs/>
                <w:sz w:val="21"/>
                <w:szCs w:val="21"/>
              </w:rPr>
            </w:pPr>
            <w:r>
              <w:rPr>
                <w:b/>
                <w:bCs/>
                <w:sz w:val="21"/>
                <w:szCs w:val="21"/>
              </w:rPr>
              <w:t>0103</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18 407,90000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18 407,90000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10 199,24522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9 852,14522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347,10000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50 0 00 00104</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1 584,74232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50 0 00 00104</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1 584,74232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50 0 00 00105</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2 716,51246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50 0 00 00105</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2 716,51246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50 0 00 00111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50 0 00 00111</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924,00000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50 0 00 00112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1 933,40000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50 0 00 00112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1 933,40000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50 0 00 00113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0103</w:t>
            </w:r>
          </w:p>
        </w:tc>
        <w:tc>
          <w:tcPr>
            <w:tcW w:w="1622" w:type="dxa"/>
            <w:shd w:val="clear" w:color="auto" w:fill="auto"/>
            <w:noWrap w:val="0"/>
            <w:vAlign w:val="center"/>
          </w:tcPr>
          <w:p>
            <w:pPr>
              <w:jc w:val="center"/>
              <w:rPr>
                <w:sz w:val="21"/>
                <w:szCs w:val="21"/>
              </w:rPr>
            </w:pPr>
            <w:r>
              <w:rPr>
                <w:sz w:val="21"/>
                <w:szCs w:val="21"/>
              </w:rPr>
              <w:t>50 0 00 00113</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18" w:type="dxa"/>
            <w:shd w:val="clear" w:color="auto" w:fill="auto"/>
            <w:noWrap w:val="0"/>
            <w:vAlign w:val="center"/>
          </w:tcPr>
          <w:p>
            <w:pPr>
              <w:jc w:val="center"/>
              <w:rPr>
                <w:b/>
                <w:bCs/>
                <w:sz w:val="21"/>
                <w:szCs w:val="21"/>
              </w:rPr>
            </w:pPr>
            <w:r>
              <w:rPr>
                <w:b/>
                <w:bCs/>
                <w:sz w:val="21"/>
                <w:szCs w:val="21"/>
              </w:rPr>
              <w:t>0104</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61 799,51184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0104</w:t>
            </w:r>
          </w:p>
        </w:tc>
        <w:tc>
          <w:tcPr>
            <w:tcW w:w="1622" w:type="dxa"/>
            <w:shd w:val="clear" w:color="auto" w:fill="auto"/>
            <w:noWrap w:val="0"/>
            <w:vAlign w:val="center"/>
          </w:tcPr>
          <w:p>
            <w:pPr>
              <w:jc w:val="center"/>
              <w:rPr>
                <w:sz w:val="21"/>
                <w:szCs w:val="21"/>
              </w:rPr>
            </w:pPr>
            <w:r>
              <w:rPr>
                <w:sz w:val="21"/>
                <w:szCs w:val="21"/>
              </w:rPr>
              <w:t>24 0 00 00000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61 799,51184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0104</w:t>
            </w:r>
          </w:p>
        </w:tc>
        <w:tc>
          <w:tcPr>
            <w:tcW w:w="1622" w:type="dxa"/>
            <w:shd w:val="clear" w:color="auto" w:fill="auto"/>
            <w:noWrap w:val="0"/>
            <w:vAlign w:val="center"/>
          </w:tcPr>
          <w:p>
            <w:pPr>
              <w:jc w:val="center"/>
              <w:rPr>
                <w:sz w:val="21"/>
                <w:szCs w:val="21"/>
              </w:rPr>
            </w:pPr>
            <w:r>
              <w:rPr>
                <w:sz w:val="21"/>
                <w:szCs w:val="21"/>
              </w:rPr>
              <w:t>24 2 00 00000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61 799,51184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718" w:type="dxa"/>
            <w:shd w:val="clear" w:color="auto" w:fill="auto"/>
            <w:noWrap w:val="0"/>
            <w:vAlign w:val="center"/>
          </w:tcPr>
          <w:p>
            <w:pPr>
              <w:jc w:val="center"/>
              <w:rPr>
                <w:sz w:val="21"/>
                <w:szCs w:val="21"/>
              </w:rPr>
            </w:pPr>
            <w:r>
              <w:rPr>
                <w:sz w:val="21"/>
                <w:szCs w:val="21"/>
              </w:rPr>
              <w:t>0104</w:t>
            </w:r>
          </w:p>
        </w:tc>
        <w:tc>
          <w:tcPr>
            <w:tcW w:w="1622" w:type="dxa"/>
            <w:shd w:val="clear" w:color="auto" w:fill="auto"/>
            <w:noWrap w:val="0"/>
            <w:vAlign w:val="center"/>
          </w:tcPr>
          <w:p>
            <w:pPr>
              <w:jc w:val="center"/>
              <w:rPr>
                <w:sz w:val="21"/>
                <w:szCs w:val="21"/>
              </w:rPr>
            </w:pPr>
            <w:r>
              <w:rPr>
                <w:sz w:val="21"/>
                <w:szCs w:val="21"/>
              </w:rPr>
              <w:t>24 2 01 00000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61 799,51184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0104</w:t>
            </w:r>
          </w:p>
        </w:tc>
        <w:tc>
          <w:tcPr>
            <w:tcW w:w="1622" w:type="dxa"/>
            <w:shd w:val="clear" w:color="auto" w:fill="auto"/>
            <w:noWrap w:val="0"/>
            <w:vAlign w:val="center"/>
          </w:tcPr>
          <w:p>
            <w:pPr>
              <w:jc w:val="center"/>
              <w:rPr>
                <w:sz w:val="21"/>
                <w:szCs w:val="21"/>
              </w:rPr>
            </w:pPr>
            <w:r>
              <w:rPr>
                <w:sz w:val="21"/>
                <w:szCs w:val="21"/>
              </w:rPr>
              <w:t>24 2 01 00102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61 799,51184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0104</w:t>
            </w:r>
          </w:p>
        </w:tc>
        <w:tc>
          <w:tcPr>
            <w:tcW w:w="1622" w:type="dxa"/>
            <w:shd w:val="clear" w:color="auto" w:fill="auto"/>
            <w:noWrap w:val="0"/>
            <w:vAlign w:val="center"/>
          </w:tcPr>
          <w:p>
            <w:pPr>
              <w:jc w:val="center"/>
              <w:rPr>
                <w:sz w:val="21"/>
                <w:szCs w:val="21"/>
              </w:rPr>
            </w:pPr>
            <w:r>
              <w:rPr>
                <w:sz w:val="21"/>
                <w:szCs w:val="21"/>
              </w:rPr>
              <w:t>24 2 01 00102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61 585,61284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0104</w:t>
            </w:r>
          </w:p>
        </w:tc>
        <w:tc>
          <w:tcPr>
            <w:tcW w:w="1622" w:type="dxa"/>
            <w:shd w:val="clear" w:color="auto" w:fill="auto"/>
            <w:noWrap w:val="0"/>
            <w:vAlign w:val="center"/>
          </w:tcPr>
          <w:p>
            <w:pPr>
              <w:jc w:val="center"/>
              <w:rPr>
                <w:sz w:val="21"/>
                <w:szCs w:val="21"/>
              </w:rPr>
            </w:pPr>
            <w:r>
              <w:rPr>
                <w:sz w:val="21"/>
                <w:szCs w:val="21"/>
              </w:rPr>
              <w:t>24 2 01 00102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213,89900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8" w:type="dxa"/>
            <w:shd w:val="clear" w:color="auto" w:fill="auto"/>
            <w:noWrap w:val="0"/>
            <w:vAlign w:val="center"/>
          </w:tcPr>
          <w:p>
            <w:pPr>
              <w:jc w:val="center"/>
              <w:rPr>
                <w:b/>
                <w:bCs/>
                <w:sz w:val="21"/>
                <w:szCs w:val="21"/>
              </w:rPr>
            </w:pPr>
            <w:r>
              <w:rPr>
                <w:b/>
                <w:bCs/>
                <w:sz w:val="21"/>
                <w:szCs w:val="21"/>
              </w:rPr>
              <w:t>0106</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32 015,62488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29 0 00 00000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21 979,70896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29 2 00 00000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21 979,70896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29 2 01 00000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21 979,70896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29 2 01 00102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21 979,70896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29 2 01 00102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21 701,80000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29 2 01 00102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277,90896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10 035,91592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50 0 00 00102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5 658,98799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50 0 00 00102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5 593,98827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50 0 00 00102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64,99972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50 0 00 00103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4 376,92793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50 0 00 00103</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4 375,92793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0106</w:t>
            </w:r>
          </w:p>
        </w:tc>
        <w:tc>
          <w:tcPr>
            <w:tcW w:w="1622" w:type="dxa"/>
            <w:shd w:val="clear" w:color="auto" w:fill="auto"/>
            <w:noWrap w:val="0"/>
            <w:vAlign w:val="center"/>
          </w:tcPr>
          <w:p>
            <w:pPr>
              <w:jc w:val="center"/>
              <w:rPr>
                <w:sz w:val="21"/>
                <w:szCs w:val="21"/>
              </w:rPr>
            </w:pPr>
            <w:r>
              <w:rPr>
                <w:sz w:val="21"/>
                <w:szCs w:val="21"/>
              </w:rPr>
              <w:t>50 0 00 00103</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45" w:type="dxa"/>
            <w:shd w:val="clear" w:color="auto" w:fill="auto"/>
            <w:noWrap w:val="0"/>
            <w:vAlign w:val="center"/>
          </w:tcPr>
          <w:p>
            <w:pPr>
              <w:rPr>
                <w:b/>
                <w:bCs/>
                <w:sz w:val="21"/>
                <w:szCs w:val="21"/>
              </w:rPr>
            </w:pPr>
            <w:r>
              <w:rPr>
                <w:b/>
                <w:bCs/>
                <w:sz w:val="21"/>
                <w:szCs w:val="21"/>
              </w:rPr>
              <w:t>Резервные фонды</w:t>
            </w:r>
          </w:p>
        </w:tc>
        <w:tc>
          <w:tcPr>
            <w:tcW w:w="718" w:type="dxa"/>
            <w:shd w:val="clear" w:color="auto" w:fill="auto"/>
            <w:noWrap w:val="0"/>
            <w:vAlign w:val="center"/>
          </w:tcPr>
          <w:p>
            <w:pPr>
              <w:jc w:val="center"/>
              <w:rPr>
                <w:b/>
                <w:bCs/>
                <w:sz w:val="21"/>
                <w:szCs w:val="21"/>
              </w:rPr>
            </w:pPr>
            <w:r>
              <w:rPr>
                <w:b/>
                <w:bCs/>
                <w:sz w:val="21"/>
                <w:szCs w:val="21"/>
              </w:rPr>
              <w:t>0111</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0111</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0111</w:t>
            </w:r>
          </w:p>
        </w:tc>
        <w:tc>
          <w:tcPr>
            <w:tcW w:w="1622" w:type="dxa"/>
            <w:shd w:val="clear" w:color="auto" w:fill="auto"/>
            <w:noWrap w:val="0"/>
            <w:vAlign w:val="center"/>
          </w:tcPr>
          <w:p>
            <w:pPr>
              <w:jc w:val="center"/>
              <w:rPr>
                <w:sz w:val="21"/>
                <w:szCs w:val="21"/>
              </w:rPr>
            </w:pPr>
            <w:r>
              <w:rPr>
                <w:sz w:val="21"/>
                <w:szCs w:val="21"/>
              </w:rPr>
              <w:t>50 0 00 00201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sz w:val="21"/>
                <w:szCs w:val="21"/>
              </w:rPr>
            </w:pPr>
            <w:r>
              <w:rPr>
                <w:sz w:val="21"/>
                <w:szCs w:val="21"/>
              </w:rPr>
              <w:t>Иные бюджетные ассигнования</w:t>
            </w:r>
          </w:p>
        </w:tc>
        <w:tc>
          <w:tcPr>
            <w:tcW w:w="718" w:type="dxa"/>
            <w:shd w:val="clear" w:color="auto" w:fill="auto"/>
            <w:noWrap w:val="0"/>
            <w:vAlign w:val="center"/>
          </w:tcPr>
          <w:p>
            <w:pPr>
              <w:jc w:val="center"/>
              <w:rPr>
                <w:sz w:val="21"/>
                <w:szCs w:val="21"/>
              </w:rPr>
            </w:pPr>
            <w:r>
              <w:rPr>
                <w:sz w:val="21"/>
                <w:szCs w:val="21"/>
              </w:rPr>
              <w:t>0111</w:t>
            </w:r>
          </w:p>
        </w:tc>
        <w:tc>
          <w:tcPr>
            <w:tcW w:w="1622" w:type="dxa"/>
            <w:shd w:val="clear" w:color="auto" w:fill="auto"/>
            <w:noWrap w:val="0"/>
            <w:vAlign w:val="center"/>
          </w:tcPr>
          <w:p>
            <w:pPr>
              <w:jc w:val="center"/>
              <w:rPr>
                <w:sz w:val="21"/>
                <w:szCs w:val="21"/>
              </w:rPr>
            </w:pPr>
            <w:r>
              <w:rPr>
                <w:sz w:val="21"/>
                <w:szCs w:val="21"/>
              </w:rPr>
              <w:t>50 0 00 00201</w:t>
            </w:r>
          </w:p>
        </w:tc>
        <w:tc>
          <w:tcPr>
            <w:tcW w:w="540" w:type="dxa"/>
            <w:shd w:val="clear" w:color="auto" w:fill="auto"/>
            <w:noWrap w:val="0"/>
            <w:vAlign w:val="center"/>
          </w:tcPr>
          <w:p>
            <w:pPr>
              <w:jc w:val="center"/>
              <w:rPr>
                <w:sz w:val="21"/>
                <w:szCs w:val="21"/>
              </w:rPr>
            </w:pPr>
            <w:r>
              <w:rPr>
                <w:sz w:val="21"/>
                <w:szCs w:val="21"/>
              </w:rPr>
              <w:t>800</w:t>
            </w:r>
          </w:p>
        </w:tc>
        <w:tc>
          <w:tcPr>
            <w:tcW w:w="174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8" w:type="dxa"/>
            <w:shd w:val="clear" w:color="auto" w:fill="auto"/>
            <w:noWrap w:val="0"/>
            <w:vAlign w:val="center"/>
          </w:tcPr>
          <w:p>
            <w:pPr>
              <w:jc w:val="center"/>
              <w:rPr>
                <w:b/>
                <w:bCs/>
                <w:sz w:val="21"/>
                <w:szCs w:val="21"/>
              </w:rPr>
            </w:pPr>
            <w:r>
              <w:rPr>
                <w:b/>
                <w:bCs/>
                <w:sz w:val="21"/>
                <w:szCs w:val="21"/>
              </w:rPr>
              <w:t>0113</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124 059,89030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18 931,57500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18 825,10000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02 0 01 00102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18 825,10000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02 0 01 00102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18 460,81400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02 0 01 00102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359,00000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02 0 01 00102</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5,28600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0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106,47500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02 0 02 00301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02 0 02 00301</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0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02 0 02 00302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02 0 02 00302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98,12800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45" w:type="dxa"/>
            <w:shd w:val="clear" w:color="auto" w:fill="auto"/>
            <w:noWrap w:val="0"/>
            <w:vAlign w:val="center"/>
          </w:tcPr>
          <w:p>
            <w:pPr>
              <w:rPr>
                <w:sz w:val="21"/>
                <w:szCs w:val="21"/>
              </w:rPr>
            </w:pPr>
            <w:r>
              <w:rPr>
                <w:sz w:val="21"/>
                <w:szCs w:val="21"/>
              </w:rPr>
              <w:t>Иные бюджетные ассигнования</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02 0 02 00302</w:t>
            </w:r>
          </w:p>
        </w:tc>
        <w:tc>
          <w:tcPr>
            <w:tcW w:w="540" w:type="dxa"/>
            <w:shd w:val="clear" w:color="auto" w:fill="auto"/>
            <w:noWrap w:val="0"/>
            <w:vAlign w:val="center"/>
          </w:tcPr>
          <w:p>
            <w:pPr>
              <w:jc w:val="center"/>
              <w:rPr>
                <w:sz w:val="21"/>
                <w:szCs w:val="21"/>
              </w:rPr>
            </w:pPr>
            <w:r>
              <w:rPr>
                <w:sz w:val="21"/>
                <w:szCs w:val="21"/>
              </w:rPr>
              <w:t>800</w:t>
            </w:r>
          </w:p>
        </w:tc>
        <w:tc>
          <w:tcPr>
            <w:tcW w:w="1740"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10 997,26717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0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04 0 04 00000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10 997,26717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04 0 04 00199</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10 997,26717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04 0 04 00199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10 101,71186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04 0 04 00199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895,55531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5 056,71943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19 5 00 00000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5 056,71943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19 5 01 00000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5 056,71943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19 5 01 00199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4 837,81943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19 5 01 00199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4 146,89960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19 5 01 00199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690,91983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19 5 01 71320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19 5 01 71320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218,90000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55 882,36554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55 882,36554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55 882,36554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24 2 01 00499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46 882,36554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24 2 01 00499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33 651,70269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24 2 01 00499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13 230,66285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24 2 01 72110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9 000,00000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24 2 01 72110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9 000,00000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7 306,19560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28 0 01 00000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1 077,10000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28 0 01 00398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1 077,10000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28 0 01 00398</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ign w:val="center"/>
          </w:tcPr>
          <w:p>
            <w:pPr>
              <w:jc w:val="right"/>
              <w:rPr>
                <w:sz w:val="21"/>
                <w:szCs w:val="21"/>
              </w:rPr>
            </w:pPr>
            <w:r>
              <w:rPr>
                <w:sz w:val="21"/>
                <w:szCs w:val="21"/>
              </w:rPr>
              <w:t>1 077,10000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28 0 04 00000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28 0 04 00390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28 0 04 00390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395,00000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5 834,09560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Основное мероприятие "Обеспечение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5 834,09560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28 1 01 00199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4 834,09560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28 1 01 00199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4 813,79560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28 1 01 00199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28 1 01 72110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28 1 01 72110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2 980,76509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29 2 00 00000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2 980,76509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29 2 01 00000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2 980,76509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29 2 01 00304</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2 980,76509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29 2 01 00304</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2 980,76509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4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30 0 00 00000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50,00000</w:t>
            </w:r>
          </w:p>
        </w:tc>
      </w:tr>
      <w:tr>
        <w:tblPrEx>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Основное мероприятие "Создание и размещение социальной рекламы антикоррупционной направлености"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30 0 02 00000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Создание и размещение социальной рекламы антикоррупционной направленности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30 0 02 00335</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30 0 02 00335</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22 855,00247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50 0 00 00199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15 710,43997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50 0 00 00199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14 966,74997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50 0 00 00199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743,69000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50 0 00 00305</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45" w:type="dxa"/>
            <w:shd w:val="clear" w:color="auto" w:fill="auto"/>
            <w:noWrap w:val="0"/>
            <w:vAlign w:val="center"/>
          </w:tcPr>
          <w:p>
            <w:pPr>
              <w:rPr>
                <w:sz w:val="21"/>
                <w:szCs w:val="21"/>
              </w:rPr>
            </w:pPr>
            <w:r>
              <w:rPr>
                <w:sz w:val="21"/>
                <w:szCs w:val="21"/>
              </w:rPr>
              <w:t>Иные бюджетные ассигнования</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50 0 00 00305</w:t>
            </w:r>
          </w:p>
        </w:tc>
        <w:tc>
          <w:tcPr>
            <w:tcW w:w="540" w:type="dxa"/>
            <w:shd w:val="clear" w:color="auto" w:fill="auto"/>
            <w:noWrap w:val="0"/>
            <w:vAlign w:val="center"/>
          </w:tcPr>
          <w:p>
            <w:pPr>
              <w:jc w:val="center"/>
              <w:rPr>
                <w:sz w:val="21"/>
                <w:szCs w:val="21"/>
              </w:rPr>
            </w:pPr>
            <w:r>
              <w:rPr>
                <w:sz w:val="21"/>
                <w:szCs w:val="21"/>
              </w:rPr>
              <w:t>800</w:t>
            </w:r>
          </w:p>
        </w:tc>
        <w:tc>
          <w:tcPr>
            <w:tcW w:w="1740"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45" w:type="dxa"/>
            <w:shd w:val="clear" w:color="auto" w:fill="auto"/>
            <w:noWrap w:val="0"/>
            <w:vAlign w:val="center"/>
          </w:tcPr>
          <w:p>
            <w:pPr>
              <w:rPr>
                <w:sz w:val="21"/>
                <w:szCs w:val="21"/>
              </w:rPr>
            </w:pPr>
            <w:r>
              <w:rPr>
                <w:sz w:val="21"/>
                <w:szCs w:val="21"/>
              </w:rPr>
              <w:t>Проект поддержки местных инициатив</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50 0 00 00904</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1 691,10000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50 0 00 00904</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1 691,10000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50 0 00 51200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50 0 00 51200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7,51900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50 0 00 71010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2 224,60000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50 0 00 71010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50 0 00 71020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50 0 00 71020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50 0 00 71020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50 0 00 71030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50 0 00 71030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50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50 0 00 71040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50 0 00 71040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10,48600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0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375,89750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50 0 00 71050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375,89750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0113</w:t>
            </w:r>
          </w:p>
        </w:tc>
        <w:tc>
          <w:tcPr>
            <w:tcW w:w="1622" w:type="dxa"/>
            <w:shd w:val="clear" w:color="auto" w:fill="auto"/>
            <w:noWrap w:val="0"/>
            <w:vAlign w:val="center"/>
          </w:tcPr>
          <w:p>
            <w:pPr>
              <w:jc w:val="center"/>
              <w:rPr>
                <w:sz w:val="21"/>
                <w:szCs w:val="21"/>
              </w:rPr>
            </w:pPr>
            <w:r>
              <w:rPr>
                <w:sz w:val="21"/>
                <w:szCs w:val="21"/>
              </w:rPr>
              <w:t>50 0 00 72110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8" w:type="dxa"/>
            <w:shd w:val="clear" w:color="auto" w:fill="auto"/>
            <w:noWrap w:val="0"/>
            <w:vAlign w:val="center"/>
          </w:tcPr>
          <w:p>
            <w:pPr>
              <w:jc w:val="center"/>
              <w:rPr>
                <w:b/>
                <w:bCs/>
                <w:sz w:val="21"/>
                <w:szCs w:val="21"/>
              </w:rPr>
            </w:pPr>
            <w:r>
              <w:rPr>
                <w:b/>
                <w:bCs/>
                <w:sz w:val="21"/>
                <w:szCs w:val="21"/>
              </w:rPr>
              <w:t>0300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23 695,28812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45" w:type="dxa"/>
            <w:shd w:val="clear" w:color="auto" w:fill="auto"/>
            <w:noWrap w:val="0"/>
            <w:vAlign w:val="center"/>
          </w:tcPr>
          <w:p>
            <w:pPr>
              <w:rPr>
                <w:b/>
                <w:bCs/>
                <w:sz w:val="21"/>
                <w:szCs w:val="21"/>
              </w:rPr>
            </w:pPr>
            <w:r>
              <w:rPr>
                <w:b/>
                <w:bCs/>
                <w:sz w:val="21"/>
                <w:szCs w:val="21"/>
              </w:rPr>
              <w:t>Гражданская оборона</w:t>
            </w:r>
          </w:p>
        </w:tc>
        <w:tc>
          <w:tcPr>
            <w:tcW w:w="718" w:type="dxa"/>
            <w:shd w:val="clear" w:color="auto" w:fill="auto"/>
            <w:noWrap w:val="0"/>
            <w:vAlign w:val="center"/>
          </w:tcPr>
          <w:p>
            <w:pPr>
              <w:jc w:val="center"/>
              <w:rPr>
                <w:b/>
                <w:bCs/>
                <w:sz w:val="21"/>
                <w:szCs w:val="21"/>
              </w:rPr>
            </w:pPr>
            <w:r>
              <w:rPr>
                <w:b/>
                <w:bCs/>
                <w:sz w:val="21"/>
                <w:szCs w:val="21"/>
              </w:rPr>
              <w:t>0309</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23 695,28812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23 695,28812</w:t>
            </w:r>
          </w:p>
        </w:tc>
      </w:tr>
      <w:tr>
        <w:tblPrEx>
          <w:tblCellMar>
            <w:top w:w="0" w:type="dxa"/>
            <w:left w:w="108" w:type="dxa"/>
            <w:bottom w:w="0" w:type="dxa"/>
            <w:right w:w="108" w:type="dxa"/>
          </w:tblCellMar>
        </w:tblPrEx>
        <w:trPr>
          <w:trHeight w:val="495"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28 1 00 00000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23 695,28812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Основное мероприятие "Обеспечение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23 695,28812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28 1 01 00599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18 395,28812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28 1 01 00599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16 195,49286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28 1 01 00599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2 199,79526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28 1 01 72110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0309</w:t>
            </w:r>
          </w:p>
        </w:tc>
        <w:tc>
          <w:tcPr>
            <w:tcW w:w="1622" w:type="dxa"/>
            <w:shd w:val="clear" w:color="auto" w:fill="auto"/>
            <w:noWrap w:val="0"/>
            <w:vAlign w:val="center"/>
          </w:tcPr>
          <w:p>
            <w:pPr>
              <w:jc w:val="center"/>
              <w:rPr>
                <w:sz w:val="21"/>
                <w:szCs w:val="21"/>
              </w:rPr>
            </w:pPr>
            <w:r>
              <w:rPr>
                <w:sz w:val="21"/>
                <w:szCs w:val="21"/>
              </w:rPr>
              <w:t>28 1 01 72110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5 300,00000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45" w:type="dxa"/>
            <w:shd w:val="clear" w:color="auto" w:fill="auto"/>
            <w:noWrap w:val="0"/>
            <w:vAlign w:val="center"/>
          </w:tcPr>
          <w:p>
            <w:pPr>
              <w:rPr>
                <w:b/>
                <w:bCs/>
                <w:sz w:val="21"/>
                <w:szCs w:val="21"/>
              </w:rPr>
            </w:pPr>
            <w:r>
              <w:rPr>
                <w:b/>
                <w:bCs/>
                <w:sz w:val="21"/>
                <w:szCs w:val="21"/>
              </w:rPr>
              <w:t>НАЦИОНАЛЬНАЯ ЭКОНОМИКА</w:t>
            </w:r>
          </w:p>
        </w:tc>
        <w:tc>
          <w:tcPr>
            <w:tcW w:w="718" w:type="dxa"/>
            <w:shd w:val="clear" w:color="auto" w:fill="auto"/>
            <w:noWrap w:val="0"/>
            <w:vAlign w:val="center"/>
          </w:tcPr>
          <w:p>
            <w:pPr>
              <w:jc w:val="center"/>
              <w:rPr>
                <w:b/>
                <w:bCs/>
                <w:sz w:val="21"/>
                <w:szCs w:val="21"/>
              </w:rPr>
            </w:pPr>
            <w:r>
              <w:rPr>
                <w:b/>
                <w:bCs/>
                <w:sz w:val="21"/>
                <w:szCs w:val="21"/>
              </w:rPr>
              <w:t>0400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297 080,28137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8" w:type="dxa"/>
            <w:shd w:val="clear" w:color="auto" w:fill="auto"/>
            <w:noWrap w:val="0"/>
            <w:vAlign w:val="center"/>
          </w:tcPr>
          <w:p>
            <w:pPr>
              <w:jc w:val="center"/>
              <w:rPr>
                <w:b/>
                <w:bCs/>
                <w:sz w:val="21"/>
                <w:szCs w:val="21"/>
              </w:rPr>
            </w:pPr>
            <w:r>
              <w:rPr>
                <w:b/>
                <w:bCs/>
                <w:sz w:val="21"/>
                <w:szCs w:val="21"/>
              </w:rPr>
              <w:t>0405</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426,40000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0405</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0405</w:t>
            </w:r>
          </w:p>
        </w:tc>
        <w:tc>
          <w:tcPr>
            <w:tcW w:w="1622" w:type="dxa"/>
            <w:shd w:val="clear" w:color="auto" w:fill="auto"/>
            <w:noWrap w:val="0"/>
            <w:vAlign w:val="center"/>
          </w:tcPr>
          <w:p>
            <w:pPr>
              <w:jc w:val="center"/>
              <w:rPr>
                <w:sz w:val="21"/>
                <w:szCs w:val="21"/>
              </w:rPr>
            </w:pPr>
            <w:r>
              <w:rPr>
                <w:sz w:val="21"/>
                <w:szCs w:val="21"/>
              </w:rPr>
              <w:t>04 0 03 00000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8" w:type="dxa"/>
            <w:shd w:val="clear" w:color="auto" w:fill="auto"/>
            <w:noWrap w:val="0"/>
            <w:vAlign w:val="center"/>
          </w:tcPr>
          <w:p>
            <w:pPr>
              <w:jc w:val="center"/>
              <w:rPr>
                <w:sz w:val="21"/>
                <w:szCs w:val="21"/>
              </w:rPr>
            </w:pPr>
            <w:r>
              <w:rPr>
                <w:sz w:val="21"/>
                <w:szCs w:val="21"/>
              </w:rPr>
              <w:t>0405</w:t>
            </w:r>
          </w:p>
        </w:tc>
        <w:tc>
          <w:tcPr>
            <w:tcW w:w="1622" w:type="dxa"/>
            <w:shd w:val="clear" w:color="auto" w:fill="auto"/>
            <w:noWrap w:val="0"/>
            <w:vAlign w:val="center"/>
          </w:tcPr>
          <w:p>
            <w:pPr>
              <w:jc w:val="center"/>
              <w:rPr>
                <w:sz w:val="21"/>
                <w:szCs w:val="21"/>
              </w:rPr>
            </w:pPr>
            <w:r>
              <w:rPr>
                <w:sz w:val="21"/>
                <w:szCs w:val="21"/>
              </w:rPr>
              <w:t>04 0 03 71100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0405</w:t>
            </w:r>
          </w:p>
        </w:tc>
        <w:tc>
          <w:tcPr>
            <w:tcW w:w="1622" w:type="dxa"/>
            <w:shd w:val="clear" w:color="auto" w:fill="auto"/>
            <w:noWrap w:val="0"/>
            <w:vAlign w:val="center"/>
          </w:tcPr>
          <w:p>
            <w:pPr>
              <w:jc w:val="center"/>
              <w:rPr>
                <w:sz w:val="21"/>
                <w:szCs w:val="21"/>
              </w:rPr>
            </w:pPr>
            <w:r>
              <w:rPr>
                <w:sz w:val="21"/>
                <w:szCs w:val="21"/>
              </w:rPr>
              <w:t>04 0 03 71100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426,40000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45" w:type="dxa"/>
            <w:shd w:val="clear" w:color="auto" w:fill="auto"/>
            <w:noWrap w:val="0"/>
            <w:vAlign w:val="center"/>
          </w:tcPr>
          <w:p>
            <w:pPr>
              <w:rPr>
                <w:b/>
                <w:bCs/>
                <w:sz w:val="21"/>
                <w:szCs w:val="21"/>
              </w:rPr>
            </w:pPr>
            <w:r>
              <w:rPr>
                <w:b/>
                <w:bCs/>
                <w:sz w:val="21"/>
                <w:szCs w:val="21"/>
              </w:rPr>
              <w:t>Транспорт</w:t>
            </w:r>
          </w:p>
        </w:tc>
        <w:tc>
          <w:tcPr>
            <w:tcW w:w="718" w:type="dxa"/>
            <w:shd w:val="clear" w:color="auto" w:fill="auto"/>
            <w:noWrap w:val="0"/>
            <w:vAlign w:val="center"/>
          </w:tcPr>
          <w:p>
            <w:pPr>
              <w:jc w:val="center"/>
              <w:rPr>
                <w:b/>
                <w:bCs/>
                <w:sz w:val="21"/>
                <w:szCs w:val="21"/>
              </w:rPr>
            </w:pPr>
            <w:r>
              <w:rPr>
                <w:b/>
                <w:bCs/>
                <w:sz w:val="21"/>
                <w:szCs w:val="21"/>
              </w:rPr>
              <w:t>0408</w:t>
            </w:r>
          </w:p>
        </w:tc>
        <w:tc>
          <w:tcPr>
            <w:tcW w:w="1622" w:type="dxa"/>
            <w:shd w:val="clear" w:color="auto" w:fill="auto"/>
            <w:noWrap w:val="0"/>
            <w:vAlign w:val="center"/>
          </w:tcPr>
          <w:p>
            <w:pPr>
              <w:jc w:val="center"/>
              <w:rPr>
                <w:sz w:val="21"/>
                <w:szCs w:val="21"/>
              </w:rPr>
            </w:pPr>
            <w:r>
              <w:rPr>
                <w:sz w:val="21"/>
                <w:szCs w:val="21"/>
              </w:rPr>
              <w:t> </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b/>
                <w:bCs/>
                <w:sz w:val="21"/>
                <w:szCs w:val="21"/>
              </w:rPr>
            </w:pPr>
            <w:r>
              <w:rPr>
                <w:b/>
                <w:bCs/>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0408</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0408</w:t>
            </w:r>
          </w:p>
        </w:tc>
        <w:tc>
          <w:tcPr>
            <w:tcW w:w="1622" w:type="dxa"/>
            <w:shd w:val="clear" w:color="auto" w:fill="auto"/>
            <w:noWrap w:val="0"/>
            <w:vAlign w:val="center"/>
          </w:tcPr>
          <w:p>
            <w:pPr>
              <w:jc w:val="center"/>
              <w:rPr>
                <w:sz w:val="21"/>
                <w:szCs w:val="21"/>
              </w:rPr>
            </w:pPr>
            <w:r>
              <w:rPr>
                <w:sz w:val="21"/>
                <w:szCs w:val="21"/>
              </w:rPr>
              <w:t>04 0 06 00000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8" w:type="dxa"/>
            <w:shd w:val="clear" w:color="auto" w:fill="auto"/>
            <w:noWrap w:val="0"/>
            <w:vAlign w:val="center"/>
          </w:tcPr>
          <w:p>
            <w:pPr>
              <w:jc w:val="center"/>
              <w:rPr>
                <w:sz w:val="21"/>
                <w:szCs w:val="21"/>
              </w:rPr>
            </w:pPr>
            <w:r>
              <w:rPr>
                <w:sz w:val="21"/>
                <w:szCs w:val="21"/>
              </w:rPr>
              <w:t>0408</w:t>
            </w:r>
          </w:p>
        </w:tc>
        <w:tc>
          <w:tcPr>
            <w:tcW w:w="1622" w:type="dxa"/>
            <w:shd w:val="clear" w:color="auto" w:fill="auto"/>
            <w:noWrap w:val="0"/>
            <w:vAlign w:val="center"/>
          </w:tcPr>
          <w:p>
            <w:pPr>
              <w:jc w:val="center"/>
              <w:rPr>
                <w:sz w:val="21"/>
                <w:szCs w:val="21"/>
              </w:rPr>
            </w:pPr>
            <w:r>
              <w:rPr>
                <w:sz w:val="21"/>
                <w:szCs w:val="21"/>
              </w:rPr>
              <w:t>04 0 06 72370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0408</w:t>
            </w:r>
          </w:p>
        </w:tc>
        <w:tc>
          <w:tcPr>
            <w:tcW w:w="1622" w:type="dxa"/>
            <w:shd w:val="clear" w:color="auto" w:fill="auto"/>
            <w:noWrap w:val="0"/>
            <w:vAlign w:val="center"/>
          </w:tcPr>
          <w:p>
            <w:pPr>
              <w:jc w:val="center"/>
              <w:rPr>
                <w:sz w:val="21"/>
                <w:szCs w:val="21"/>
              </w:rPr>
            </w:pPr>
            <w:r>
              <w:rPr>
                <w:sz w:val="21"/>
                <w:szCs w:val="21"/>
              </w:rPr>
              <w:t>04 0 06 72370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8" w:type="dxa"/>
            <w:shd w:val="clear" w:color="auto" w:fill="auto"/>
            <w:noWrap w:val="0"/>
            <w:vAlign w:val="center"/>
          </w:tcPr>
          <w:p>
            <w:pPr>
              <w:jc w:val="center"/>
              <w:rPr>
                <w:sz w:val="21"/>
                <w:szCs w:val="21"/>
              </w:rPr>
            </w:pPr>
            <w:r>
              <w:rPr>
                <w:sz w:val="21"/>
                <w:szCs w:val="21"/>
              </w:rPr>
              <w:t>0408</w:t>
            </w:r>
          </w:p>
        </w:tc>
        <w:tc>
          <w:tcPr>
            <w:tcW w:w="1622" w:type="dxa"/>
            <w:shd w:val="clear" w:color="auto" w:fill="auto"/>
            <w:noWrap w:val="0"/>
            <w:vAlign w:val="center"/>
          </w:tcPr>
          <w:p>
            <w:pPr>
              <w:jc w:val="center"/>
              <w:rPr>
                <w:sz w:val="21"/>
                <w:szCs w:val="21"/>
              </w:rPr>
            </w:pPr>
            <w:r>
              <w:rPr>
                <w:sz w:val="21"/>
                <w:szCs w:val="21"/>
              </w:rPr>
              <w:t>04 0 06 S2370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87,10526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0408</w:t>
            </w:r>
          </w:p>
        </w:tc>
        <w:tc>
          <w:tcPr>
            <w:tcW w:w="1622" w:type="dxa"/>
            <w:shd w:val="clear" w:color="auto" w:fill="auto"/>
            <w:noWrap w:val="0"/>
            <w:vAlign w:val="center"/>
          </w:tcPr>
          <w:p>
            <w:pPr>
              <w:jc w:val="center"/>
              <w:rPr>
                <w:sz w:val="21"/>
                <w:szCs w:val="21"/>
              </w:rPr>
            </w:pPr>
            <w:r>
              <w:rPr>
                <w:sz w:val="21"/>
                <w:szCs w:val="21"/>
              </w:rPr>
              <w:t>04 0 06 S2370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87,10526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8" w:type="dxa"/>
            <w:shd w:val="clear" w:color="auto" w:fill="auto"/>
            <w:noWrap w:val="0"/>
            <w:vAlign w:val="center"/>
          </w:tcPr>
          <w:p>
            <w:pPr>
              <w:jc w:val="center"/>
              <w:rPr>
                <w:b/>
                <w:bCs/>
                <w:sz w:val="21"/>
                <w:szCs w:val="21"/>
              </w:rPr>
            </w:pPr>
            <w:r>
              <w:rPr>
                <w:b/>
                <w:bCs/>
                <w:sz w:val="21"/>
                <w:szCs w:val="21"/>
              </w:rPr>
              <w:t>0409</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294 698,25111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157 524,75111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157 524,75111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04 0 01 00362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9 852,98990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04 0 01 00362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9 852,98990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50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04 0 01 70603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04 0 01 70603</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50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04 0 01 70604</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136 195,04360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04 0 01 70604</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136 195,04360</w:t>
            </w:r>
          </w:p>
        </w:tc>
      </w:tr>
      <w:tr>
        <w:tblPrEx>
          <w:tblCellMar>
            <w:top w:w="0" w:type="dxa"/>
            <w:left w:w="108" w:type="dxa"/>
            <w:bottom w:w="0" w:type="dxa"/>
            <w:right w:w="108" w:type="dxa"/>
          </w:tblCellMar>
        </w:tblPrEx>
        <w:trPr>
          <w:trHeight w:val="2025" w:hRule="atLeast"/>
        </w:trPr>
        <w:tc>
          <w:tcPr>
            <w:tcW w:w="50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S0603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S0603</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5" w:hRule="atLeast"/>
        </w:trPr>
        <w:tc>
          <w:tcPr>
            <w:tcW w:w="50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S0604</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1 375,70751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04 0 01 S0604</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1 375,70751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137 173,50000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08 0 F1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137 173,50000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08 0 F1 50210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137 173,50000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0409</w:t>
            </w:r>
          </w:p>
        </w:tc>
        <w:tc>
          <w:tcPr>
            <w:tcW w:w="1622" w:type="dxa"/>
            <w:shd w:val="clear" w:color="auto" w:fill="auto"/>
            <w:noWrap w:val="0"/>
            <w:vAlign w:val="center"/>
          </w:tcPr>
          <w:p>
            <w:pPr>
              <w:jc w:val="center"/>
              <w:rPr>
                <w:sz w:val="21"/>
                <w:szCs w:val="21"/>
              </w:rPr>
            </w:pPr>
            <w:r>
              <w:rPr>
                <w:sz w:val="21"/>
                <w:szCs w:val="21"/>
              </w:rPr>
              <w:t>08 0 F1 50210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137 173,50000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8" w:type="dxa"/>
            <w:shd w:val="clear" w:color="auto" w:fill="auto"/>
            <w:noWrap w:val="0"/>
            <w:vAlign w:val="center"/>
          </w:tcPr>
          <w:p>
            <w:pPr>
              <w:jc w:val="center"/>
              <w:rPr>
                <w:b/>
                <w:bCs/>
                <w:sz w:val="21"/>
                <w:szCs w:val="21"/>
              </w:rPr>
            </w:pPr>
            <w:r>
              <w:rPr>
                <w:b/>
                <w:bCs/>
                <w:sz w:val="21"/>
                <w:szCs w:val="21"/>
              </w:rPr>
              <w:t>0412</w:t>
            </w:r>
          </w:p>
        </w:tc>
        <w:tc>
          <w:tcPr>
            <w:tcW w:w="1622" w:type="dxa"/>
            <w:shd w:val="clear" w:color="auto" w:fill="auto"/>
            <w:noWrap w:val="0"/>
            <w:vAlign w:val="center"/>
          </w:tcPr>
          <w:p>
            <w:pPr>
              <w:jc w:val="center"/>
              <w:rPr>
                <w:sz w:val="21"/>
                <w:szCs w:val="21"/>
              </w:rPr>
            </w:pPr>
            <w:r>
              <w:rPr>
                <w:sz w:val="21"/>
                <w:szCs w:val="21"/>
              </w:rPr>
              <w:t> </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b/>
                <w:bCs/>
                <w:sz w:val="21"/>
                <w:szCs w:val="21"/>
              </w:rPr>
            </w:pPr>
            <w:r>
              <w:rPr>
                <w:b/>
                <w:bCs/>
                <w:sz w:val="21"/>
                <w:szCs w:val="21"/>
              </w:rPr>
              <w:t>213,52500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0412</w:t>
            </w:r>
          </w:p>
        </w:tc>
        <w:tc>
          <w:tcPr>
            <w:tcW w:w="1622" w:type="dxa"/>
            <w:shd w:val="clear" w:color="auto" w:fill="auto"/>
            <w:noWrap w:val="0"/>
            <w:vAlign w:val="center"/>
          </w:tcPr>
          <w:p>
            <w:pPr>
              <w:jc w:val="center"/>
              <w:rPr>
                <w:sz w:val="21"/>
                <w:szCs w:val="21"/>
              </w:rPr>
            </w:pPr>
            <w:r>
              <w:rPr>
                <w:sz w:val="21"/>
                <w:szCs w:val="21"/>
              </w:rPr>
              <w:t>02 0 00 00000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213,52500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0412</w:t>
            </w:r>
          </w:p>
        </w:tc>
        <w:tc>
          <w:tcPr>
            <w:tcW w:w="1622" w:type="dxa"/>
            <w:shd w:val="clear" w:color="auto" w:fill="auto"/>
            <w:noWrap w:val="0"/>
            <w:vAlign w:val="center"/>
          </w:tcPr>
          <w:p>
            <w:pPr>
              <w:jc w:val="center"/>
              <w:rPr>
                <w:sz w:val="21"/>
                <w:szCs w:val="21"/>
              </w:rPr>
            </w:pPr>
            <w:r>
              <w:rPr>
                <w:sz w:val="21"/>
                <w:szCs w:val="21"/>
              </w:rPr>
              <w:t>02 0 02 00000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213,52500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0412</w:t>
            </w:r>
          </w:p>
        </w:tc>
        <w:tc>
          <w:tcPr>
            <w:tcW w:w="1622" w:type="dxa"/>
            <w:shd w:val="clear" w:color="auto" w:fill="auto"/>
            <w:noWrap w:val="0"/>
            <w:vAlign w:val="center"/>
          </w:tcPr>
          <w:p>
            <w:pPr>
              <w:jc w:val="center"/>
              <w:rPr>
                <w:sz w:val="21"/>
                <w:szCs w:val="21"/>
              </w:rPr>
            </w:pPr>
            <w:r>
              <w:rPr>
                <w:sz w:val="21"/>
                <w:szCs w:val="21"/>
              </w:rPr>
              <w:t>02 0 02 00303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213,52500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0412</w:t>
            </w:r>
          </w:p>
        </w:tc>
        <w:tc>
          <w:tcPr>
            <w:tcW w:w="1622" w:type="dxa"/>
            <w:shd w:val="clear" w:color="auto" w:fill="auto"/>
            <w:noWrap w:val="0"/>
            <w:vAlign w:val="center"/>
          </w:tcPr>
          <w:p>
            <w:pPr>
              <w:jc w:val="center"/>
              <w:rPr>
                <w:sz w:val="21"/>
                <w:szCs w:val="21"/>
              </w:rPr>
            </w:pPr>
            <w:r>
              <w:rPr>
                <w:sz w:val="21"/>
                <w:szCs w:val="21"/>
              </w:rPr>
              <w:t>02 0 02 00303</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213,52500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45" w:type="dxa"/>
            <w:shd w:val="clear" w:color="auto" w:fill="auto"/>
            <w:noWrap w:val="0"/>
            <w:vAlign w:val="center"/>
          </w:tcPr>
          <w:p>
            <w:pPr>
              <w:rPr>
                <w:b/>
                <w:bCs/>
                <w:sz w:val="21"/>
                <w:szCs w:val="21"/>
              </w:rPr>
            </w:pPr>
            <w:r>
              <w:rPr>
                <w:b/>
                <w:bCs/>
                <w:sz w:val="21"/>
                <w:szCs w:val="21"/>
              </w:rPr>
              <w:t>ЖИЛИЩНО-КОММУНАЛЬНОЕ ХОЗЯЙСТВО</w:t>
            </w:r>
          </w:p>
        </w:tc>
        <w:tc>
          <w:tcPr>
            <w:tcW w:w="718" w:type="dxa"/>
            <w:shd w:val="clear" w:color="auto" w:fill="auto"/>
            <w:noWrap w:val="0"/>
            <w:vAlign w:val="center"/>
          </w:tcPr>
          <w:p>
            <w:pPr>
              <w:jc w:val="center"/>
              <w:rPr>
                <w:b/>
                <w:bCs/>
                <w:sz w:val="21"/>
                <w:szCs w:val="21"/>
              </w:rPr>
            </w:pPr>
            <w:r>
              <w:rPr>
                <w:b/>
                <w:bCs/>
                <w:sz w:val="21"/>
                <w:szCs w:val="21"/>
              </w:rPr>
              <w:t>0500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636 261,86911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45" w:type="dxa"/>
            <w:shd w:val="clear" w:color="auto" w:fill="auto"/>
            <w:noWrap w:val="0"/>
            <w:vAlign w:val="center"/>
          </w:tcPr>
          <w:p>
            <w:pPr>
              <w:rPr>
                <w:b/>
                <w:bCs/>
                <w:sz w:val="21"/>
                <w:szCs w:val="21"/>
              </w:rPr>
            </w:pPr>
            <w:r>
              <w:rPr>
                <w:b/>
                <w:bCs/>
                <w:sz w:val="21"/>
                <w:szCs w:val="21"/>
              </w:rPr>
              <w:t>Жилищное хозяйство</w:t>
            </w:r>
          </w:p>
        </w:tc>
        <w:tc>
          <w:tcPr>
            <w:tcW w:w="718" w:type="dxa"/>
            <w:shd w:val="clear" w:color="auto" w:fill="auto"/>
            <w:noWrap w:val="0"/>
            <w:vAlign w:val="center"/>
          </w:tcPr>
          <w:p>
            <w:pPr>
              <w:jc w:val="center"/>
              <w:rPr>
                <w:b/>
                <w:bCs/>
                <w:sz w:val="21"/>
                <w:szCs w:val="21"/>
              </w:rPr>
            </w:pPr>
            <w:r>
              <w:rPr>
                <w:b/>
                <w:bCs/>
                <w:sz w:val="21"/>
                <w:szCs w:val="21"/>
              </w:rPr>
              <w:t>0501</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57 338,40000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6 518,40000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04 0 02 00000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6 518,40000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04 0 02 00366</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6 518,40000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04 0 02 00366</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6 518,40000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50 820,00000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40 820,00000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11 0 01 09602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40 820,00000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11 0 01 09602</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40 820,00000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04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04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11 0 03 70470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11 0 03 70470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4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03 S0470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0501</w:t>
            </w:r>
          </w:p>
        </w:tc>
        <w:tc>
          <w:tcPr>
            <w:tcW w:w="1622" w:type="dxa"/>
            <w:shd w:val="clear" w:color="auto" w:fill="auto"/>
            <w:noWrap w:val="0"/>
            <w:vAlign w:val="center"/>
          </w:tcPr>
          <w:p>
            <w:pPr>
              <w:jc w:val="center"/>
              <w:rPr>
                <w:sz w:val="21"/>
                <w:szCs w:val="21"/>
              </w:rPr>
            </w:pPr>
            <w:r>
              <w:rPr>
                <w:sz w:val="21"/>
                <w:szCs w:val="21"/>
              </w:rPr>
              <w:t>11 0 03 S0470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b/>
                <w:bCs/>
                <w:sz w:val="21"/>
                <w:szCs w:val="21"/>
              </w:rPr>
            </w:pPr>
            <w:r>
              <w:rPr>
                <w:b/>
                <w:bCs/>
                <w:sz w:val="21"/>
                <w:szCs w:val="21"/>
              </w:rPr>
              <w:t>Коммунальное хозяйство</w:t>
            </w:r>
          </w:p>
        </w:tc>
        <w:tc>
          <w:tcPr>
            <w:tcW w:w="718" w:type="dxa"/>
            <w:shd w:val="clear" w:color="auto" w:fill="auto"/>
            <w:noWrap w:val="0"/>
            <w:vAlign w:val="center"/>
          </w:tcPr>
          <w:p>
            <w:pPr>
              <w:jc w:val="center"/>
              <w:rPr>
                <w:b/>
                <w:bCs/>
                <w:sz w:val="21"/>
                <w:szCs w:val="21"/>
              </w:rPr>
            </w:pPr>
            <w:r>
              <w:rPr>
                <w:b/>
                <w:bCs/>
                <w:sz w:val="21"/>
                <w:szCs w:val="21"/>
              </w:rPr>
              <w:t>0502</w:t>
            </w:r>
          </w:p>
        </w:tc>
        <w:tc>
          <w:tcPr>
            <w:tcW w:w="1622" w:type="dxa"/>
            <w:shd w:val="clear" w:color="auto" w:fill="auto"/>
            <w:noWrap w:val="0"/>
            <w:vAlign w:val="center"/>
          </w:tcPr>
          <w:p>
            <w:pPr>
              <w:jc w:val="center"/>
              <w:rPr>
                <w:sz w:val="21"/>
                <w:szCs w:val="21"/>
              </w:rPr>
            </w:pPr>
            <w:r>
              <w:rPr>
                <w:sz w:val="21"/>
                <w:szCs w:val="21"/>
              </w:rPr>
              <w:t> </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b/>
                <w:bCs/>
                <w:sz w:val="21"/>
                <w:szCs w:val="21"/>
              </w:rPr>
            </w:pPr>
            <w:r>
              <w:rPr>
                <w:b/>
                <w:bCs/>
                <w:sz w:val="21"/>
                <w:szCs w:val="21"/>
              </w:rPr>
              <w:t>6 738,84742</w:t>
            </w:r>
          </w:p>
        </w:tc>
      </w:tr>
      <w:tr>
        <w:tblPrEx>
          <w:tblCellMar>
            <w:top w:w="0" w:type="dxa"/>
            <w:left w:w="108" w:type="dxa"/>
            <w:bottom w:w="0" w:type="dxa"/>
            <w:right w:w="108" w:type="dxa"/>
          </w:tblCellMar>
        </w:tblPrEx>
        <w:trPr>
          <w:trHeight w:val="975"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6 738,84742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6 738,84742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04 0 03 00365</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6 647,11200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04 0 03 00365</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6 647,11200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0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04 0 03 70070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88,06600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04 0 03 70070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88,06600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03 S0070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3,66942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0502</w:t>
            </w:r>
          </w:p>
        </w:tc>
        <w:tc>
          <w:tcPr>
            <w:tcW w:w="1622" w:type="dxa"/>
            <w:shd w:val="clear" w:color="auto" w:fill="auto"/>
            <w:noWrap w:val="0"/>
            <w:vAlign w:val="center"/>
          </w:tcPr>
          <w:p>
            <w:pPr>
              <w:jc w:val="center"/>
              <w:rPr>
                <w:sz w:val="21"/>
                <w:szCs w:val="21"/>
              </w:rPr>
            </w:pPr>
            <w:r>
              <w:rPr>
                <w:sz w:val="21"/>
                <w:szCs w:val="21"/>
              </w:rPr>
              <w:t>04 0 03 S0070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3,66942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b/>
                <w:bCs/>
                <w:sz w:val="21"/>
                <w:szCs w:val="21"/>
              </w:rPr>
            </w:pPr>
            <w:r>
              <w:rPr>
                <w:b/>
                <w:bCs/>
                <w:sz w:val="21"/>
                <w:szCs w:val="21"/>
              </w:rPr>
              <w:t>Благоустройство</w:t>
            </w:r>
          </w:p>
        </w:tc>
        <w:tc>
          <w:tcPr>
            <w:tcW w:w="718" w:type="dxa"/>
            <w:shd w:val="clear" w:color="auto" w:fill="auto"/>
            <w:noWrap w:val="0"/>
            <w:vAlign w:val="center"/>
          </w:tcPr>
          <w:p>
            <w:pPr>
              <w:jc w:val="center"/>
              <w:rPr>
                <w:b/>
                <w:bCs/>
                <w:sz w:val="21"/>
                <w:szCs w:val="21"/>
              </w:rPr>
            </w:pPr>
            <w:r>
              <w:rPr>
                <w:b/>
                <w:bCs/>
                <w:sz w:val="21"/>
                <w:szCs w:val="21"/>
              </w:rPr>
              <w:t>0503</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105 522,93773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22 506,91424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22 506,91424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21 023,75000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04 0 03 00361</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21 023,75000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4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04 0 03 00363</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04 0 03 00364</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248,77687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04 0 03 00364</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248,77687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04 0 03 00365</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634,38737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04 0 03 00365</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634,38737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25 0 00 00000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83 016,02349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50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25 0 F2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83 016,02349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25 0 F2 55550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83 016,02349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0503</w:t>
            </w:r>
          </w:p>
        </w:tc>
        <w:tc>
          <w:tcPr>
            <w:tcW w:w="1622" w:type="dxa"/>
            <w:shd w:val="clear" w:color="auto" w:fill="auto"/>
            <w:noWrap w:val="0"/>
            <w:vAlign w:val="center"/>
          </w:tcPr>
          <w:p>
            <w:pPr>
              <w:jc w:val="center"/>
              <w:rPr>
                <w:sz w:val="21"/>
                <w:szCs w:val="21"/>
              </w:rPr>
            </w:pPr>
            <w:r>
              <w:rPr>
                <w:sz w:val="21"/>
                <w:szCs w:val="21"/>
              </w:rPr>
              <w:t>25 0 F2 55550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83 016,02349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8" w:type="dxa"/>
            <w:shd w:val="clear" w:color="auto" w:fill="auto"/>
            <w:noWrap w:val="0"/>
            <w:vAlign w:val="center"/>
          </w:tcPr>
          <w:p>
            <w:pPr>
              <w:jc w:val="center"/>
              <w:rPr>
                <w:b/>
                <w:bCs/>
                <w:sz w:val="21"/>
                <w:szCs w:val="21"/>
              </w:rPr>
            </w:pPr>
            <w:r>
              <w:rPr>
                <w:b/>
                <w:bCs/>
                <w:sz w:val="21"/>
                <w:szCs w:val="21"/>
              </w:rPr>
              <w:t>0505</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466 661,68396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151 007,48729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0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133 555,53624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04 0 04 00199</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106 606,91360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04 0 04 00199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90 135,23372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04 0 04 00199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16 361,17988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Иные бюджетные ассигнования</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04 0 04 00199</w:t>
            </w:r>
          </w:p>
        </w:tc>
        <w:tc>
          <w:tcPr>
            <w:tcW w:w="540" w:type="dxa"/>
            <w:shd w:val="clear" w:color="auto" w:fill="auto"/>
            <w:noWrap w:val="0"/>
            <w:vAlign w:val="center"/>
          </w:tcPr>
          <w:p>
            <w:pPr>
              <w:jc w:val="center"/>
              <w:rPr>
                <w:sz w:val="21"/>
                <w:szCs w:val="21"/>
              </w:rPr>
            </w:pPr>
            <w:r>
              <w:rPr>
                <w:sz w:val="21"/>
                <w:szCs w:val="21"/>
              </w:rPr>
              <w:t>800</w:t>
            </w:r>
          </w:p>
        </w:tc>
        <w:tc>
          <w:tcPr>
            <w:tcW w:w="1740" w:type="dxa"/>
            <w:shd w:val="clear" w:color="auto" w:fill="auto"/>
            <w:noWrap w:val="0"/>
            <w:vAlign w:val="center"/>
          </w:tcPr>
          <w:p>
            <w:pPr>
              <w:jc w:val="right"/>
              <w:rPr>
                <w:sz w:val="21"/>
                <w:szCs w:val="21"/>
              </w:rPr>
            </w:pPr>
            <w:r>
              <w:rPr>
                <w:sz w:val="21"/>
                <w:szCs w:val="21"/>
              </w:rPr>
              <w:t>110,50000</w:t>
            </w:r>
          </w:p>
        </w:tc>
      </w:tr>
      <w:tr>
        <w:tblPrEx>
          <w:tblCellMar>
            <w:top w:w="0" w:type="dxa"/>
            <w:left w:w="108" w:type="dxa"/>
            <w:bottom w:w="0" w:type="dxa"/>
            <w:right w:w="108" w:type="dxa"/>
          </w:tblCellMar>
        </w:tblPrEx>
        <w:trPr>
          <w:trHeight w:val="465" w:hRule="atLeast"/>
        </w:trPr>
        <w:tc>
          <w:tcPr>
            <w:tcW w:w="50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04 0 04 00316</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16 948,62264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04 0 04 00316</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16 948,62264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04 0 04 72110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04 0 05 00000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17 451,95105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04 0 05 00102</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17 451,95105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04 0 05 00102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16 707,66660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04 0 05 00102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744,28445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315 639,19667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32 0 08 00000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40 364,90000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4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строительство в городе Димитровграде объектов инженерной инфраструктуры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32 0 08 70400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40 364,90000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32 0 08 70400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ign w:val="center"/>
          </w:tcPr>
          <w:p>
            <w:pPr>
              <w:jc w:val="right"/>
              <w:rPr>
                <w:sz w:val="21"/>
                <w:szCs w:val="21"/>
              </w:rPr>
            </w:pPr>
            <w:r>
              <w:rPr>
                <w:sz w:val="21"/>
                <w:szCs w:val="21"/>
              </w:rPr>
              <w:t>40 364,90000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32 0 09 00000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172 984,53000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0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32 0 09 00622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28 830,78000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32 0 09 00622</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ign w:val="center"/>
          </w:tcPr>
          <w:p>
            <w:pPr>
              <w:jc w:val="right"/>
              <w:rPr>
                <w:sz w:val="21"/>
                <w:szCs w:val="21"/>
              </w:rPr>
            </w:pPr>
            <w:r>
              <w:rPr>
                <w:sz w:val="21"/>
                <w:szCs w:val="21"/>
              </w:rPr>
              <w:t>28 830,78000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0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32 0 09 70500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137 234,36880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32 0 09 70500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137 234,36880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0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09 S0500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6 919,38120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09 S0500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6 919,38120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90 300,00000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0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32 0 10 00623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15 050,00000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32 0 10 00623</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15 050,00000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0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32 0 10 70500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71 638,00000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32 0 10 70500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71 638,00000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0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10 S0500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3 612,00000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10 S0500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3 612,00000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11 061,85542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0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32 0 11 00624</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616,86000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32 0 11 00624</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616,86000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0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32 0 11 70500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10 002,52120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32 0 11 70500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10 002,52120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0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11 S0500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442,47422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11 S0500</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442,47422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Основное мероприятие "Инженерные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304,37860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45" w:type="dxa"/>
            <w:shd w:val="clear" w:color="auto" w:fill="auto"/>
            <w:noWrap w:val="0"/>
            <w:vAlign w:val="center"/>
          </w:tcPr>
          <w:p>
            <w:pPr>
              <w:rPr>
                <w:sz w:val="21"/>
                <w:szCs w:val="21"/>
              </w:rPr>
            </w:pPr>
            <w:r>
              <w:rPr>
                <w:sz w:val="21"/>
                <w:szCs w:val="21"/>
              </w:rPr>
              <w:t>Выполнение работ по строительству инженерных сетей</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32 0 13 00382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304,37860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32 0 13 00382</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304,37860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Основное мероприятие "Железнодорожный путь необщего пользования для резидентов промышленной зоны города Димитровграда"</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32 0 14 00000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623,53265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45" w:type="dxa"/>
            <w:shd w:val="clear" w:color="auto" w:fill="auto"/>
            <w:noWrap w:val="0"/>
            <w:vAlign w:val="center"/>
          </w:tcPr>
          <w:p>
            <w:pPr>
              <w:rPr>
                <w:sz w:val="21"/>
                <w:szCs w:val="21"/>
              </w:rPr>
            </w:pPr>
            <w:r>
              <w:rPr>
                <w:sz w:val="21"/>
                <w:szCs w:val="21"/>
              </w:rPr>
              <w:t>Выполнение работ по строительству железнодорожных путей</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32 0 14 00383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623,53265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32 0 14 00383</w:t>
            </w:r>
          </w:p>
        </w:tc>
        <w:tc>
          <w:tcPr>
            <w:tcW w:w="540" w:type="dxa"/>
            <w:shd w:val="clear" w:color="auto" w:fill="auto"/>
            <w:noWrap w:val="0"/>
            <w:vAlign w:val="center"/>
          </w:tcPr>
          <w:p>
            <w:pPr>
              <w:jc w:val="center"/>
              <w:rPr>
                <w:sz w:val="21"/>
                <w:szCs w:val="21"/>
              </w:rPr>
            </w:pPr>
            <w:r>
              <w:rPr>
                <w:sz w:val="21"/>
                <w:szCs w:val="21"/>
              </w:rPr>
              <w:t>400</w:t>
            </w:r>
          </w:p>
        </w:tc>
        <w:tc>
          <w:tcPr>
            <w:tcW w:w="1740" w:type="dxa"/>
            <w:shd w:val="clear" w:color="auto" w:fill="auto"/>
            <w:noWrap w:val="0"/>
            <w:vAlign w:val="center"/>
          </w:tcPr>
          <w:p>
            <w:pPr>
              <w:jc w:val="right"/>
              <w:rPr>
                <w:sz w:val="21"/>
                <w:szCs w:val="21"/>
              </w:rPr>
            </w:pPr>
            <w:r>
              <w:rPr>
                <w:sz w:val="21"/>
                <w:szCs w:val="21"/>
              </w:rPr>
              <w:t>623,53265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50 0 00 71110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0505</w:t>
            </w:r>
          </w:p>
        </w:tc>
        <w:tc>
          <w:tcPr>
            <w:tcW w:w="1622" w:type="dxa"/>
            <w:shd w:val="clear" w:color="auto" w:fill="auto"/>
            <w:noWrap w:val="0"/>
            <w:vAlign w:val="center"/>
          </w:tcPr>
          <w:p>
            <w:pPr>
              <w:jc w:val="center"/>
              <w:rPr>
                <w:sz w:val="21"/>
                <w:szCs w:val="21"/>
              </w:rPr>
            </w:pPr>
            <w:r>
              <w:rPr>
                <w:sz w:val="21"/>
                <w:szCs w:val="21"/>
              </w:rPr>
              <w:t>50 0 00 71110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b/>
                <w:bCs/>
                <w:sz w:val="21"/>
                <w:szCs w:val="21"/>
              </w:rPr>
            </w:pPr>
            <w:r>
              <w:rPr>
                <w:b/>
                <w:bCs/>
                <w:sz w:val="21"/>
                <w:szCs w:val="21"/>
              </w:rPr>
              <w:t>ОХРАНА ОКРУЖАЮЩЕЙ СРЕДЫ</w:t>
            </w:r>
          </w:p>
        </w:tc>
        <w:tc>
          <w:tcPr>
            <w:tcW w:w="718" w:type="dxa"/>
            <w:shd w:val="clear" w:color="auto" w:fill="auto"/>
            <w:noWrap w:val="0"/>
            <w:vAlign w:val="center"/>
          </w:tcPr>
          <w:p>
            <w:pPr>
              <w:jc w:val="center"/>
              <w:rPr>
                <w:b/>
                <w:bCs/>
                <w:sz w:val="21"/>
                <w:szCs w:val="21"/>
              </w:rPr>
            </w:pPr>
            <w:r>
              <w:rPr>
                <w:b/>
                <w:bCs/>
                <w:sz w:val="21"/>
                <w:szCs w:val="21"/>
              </w:rPr>
              <w:t>0600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2 592,00863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8" w:type="dxa"/>
            <w:shd w:val="clear" w:color="auto" w:fill="auto"/>
            <w:noWrap w:val="0"/>
            <w:vAlign w:val="center"/>
          </w:tcPr>
          <w:p>
            <w:pPr>
              <w:jc w:val="center"/>
              <w:rPr>
                <w:b/>
                <w:bCs/>
                <w:sz w:val="21"/>
                <w:szCs w:val="21"/>
              </w:rPr>
            </w:pPr>
            <w:r>
              <w:rPr>
                <w:b/>
                <w:bCs/>
                <w:sz w:val="21"/>
                <w:szCs w:val="21"/>
              </w:rPr>
              <w:t>0603</w:t>
            </w:r>
          </w:p>
        </w:tc>
        <w:tc>
          <w:tcPr>
            <w:tcW w:w="1622" w:type="dxa"/>
            <w:shd w:val="clear" w:color="auto" w:fill="auto"/>
            <w:noWrap w:val="0"/>
            <w:vAlign w:val="center"/>
          </w:tcPr>
          <w:p>
            <w:pPr>
              <w:jc w:val="center"/>
              <w:rPr>
                <w:sz w:val="21"/>
                <w:szCs w:val="21"/>
              </w:rPr>
            </w:pPr>
            <w:r>
              <w:rPr>
                <w:sz w:val="21"/>
                <w:szCs w:val="21"/>
              </w:rPr>
              <w:t> </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b/>
                <w:bCs/>
                <w:sz w:val="21"/>
                <w:szCs w:val="21"/>
              </w:rPr>
            </w:pPr>
            <w:r>
              <w:rPr>
                <w:b/>
                <w:bCs/>
                <w:sz w:val="21"/>
                <w:szCs w:val="21"/>
              </w:rPr>
              <w:t>2 592,00863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0603</w:t>
            </w:r>
          </w:p>
        </w:tc>
        <w:tc>
          <w:tcPr>
            <w:tcW w:w="1622" w:type="dxa"/>
            <w:shd w:val="clear" w:color="auto" w:fill="auto"/>
            <w:noWrap w:val="0"/>
            <w:vAlign w:val="center"/>
          </w:tcPr>
          <w:p>
            <w:pPr>
              <w:jc w:val="center"/>
              <w:rPr>
                <w:sz w:val="21"/>
                <w:szCs w:val="21"/>
              </w:rPr>
            </w:pPr>
            <w:r>
              <w:rPr>
                <w:sz w:val="21"/>
                <w:szCs w:val="21"/>
              </w:rPr>
              <w:t>04 0 00 00000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2 592,00863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0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0603</w:t>
            </w:r>
          </w:p>
        </w:tc>
        <w:tc>
          <w:tcPr>
            <w:tcW w:w="1622" w:type="dxa"/>
            <w:shd w:val="clear" w:color="auto" w:fill="auto"/>
            <w:noWrap w:val="0"/>
            <w:vAlign w:val="center"/>
          </w:tcPr>
          <w:p>
            <w:pPr>
              <w:jc w:val="center"/>
              <w:rPr>
                <w:sz w:val="21"/>
                <w:szCs w:val="21"/>
              </w:rPr>
            </w:pPr>
            <w:r>
              <w:rPr>
                <w:sz w:val="21"/>
                <w:szCs w:val="21"/>
              </w:rPr>
              <w:t>04 0 04 00000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2 592,00863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0603</w:t>
            </w:r>
          </w:p>
        </w:tc>
        <w:tc>
          <w:tcPr>
            <w:tcW w:w="1622" w:type="dxa"/>
            <w:shd w:val="clear" w:color="auto" w:fill="auto"/>
            <w:noWrap w:val="0"/>
            <w:vAlign w:val="center"/>
          </w:tcPr>
          <w:p>
            <w:pPr>
              <w:jc w:val="center"/>
              <w:rPr>
                <w:sz w:val="21"/>
                <w:szCs w:val="21"/>
              </w:rPr>
            </w:pPr>
            <w:r>
              <w:rPr>
                <w:sz w:val="21"/>
                <w:szCs w:val="21"/>
              </w:rPr>
              <w:t>04 0 04 00699</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2 592,00863</w:t>
            </w:r>
          </w:p>
        </w:tc>
      </w:tr>
      <w:tr>
        <w:tblPrEx>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0603</w:t>
            </w:r>
          </w:p>
        </w:tc>
        <w:tc>
          <w:tcPr>
            <w:tcW w:w="1622" w:type="dxa"/>
            <w:shd w:val="clear" w:color="auto" w:fill="auto"/>
            <w:noWrap w:val="0"/>
            <w:vAlign w:val="center"/>
          </w:tcPr>
          <w:p>
            <w:pPr>
              <w:jc w:val="center"/>
              <w:rPr>
                <w:sz w:val="21"/>
                <w:szCs w:val="21"/>
              </w:rPr>
            </w:pPr>
            <w:r>
              <w:rPr>
                <w:sz w:val="21"/>
                <w:szCs w:val="21"/>
              </w:rPr>
              <w:t>04 0 04 00699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0603</w:t>
            </w:r>
          </w:p>
        </w:tc>
        <w:tc>
          <w:tcPr>
            <w:tcW w:w="1622" w:type="dxa"/>
            <w:shd w:val="clear" w:color="auto" w:fill="auto"/>
            <w:noWrap w:val="0"/>
            <w:vAlign w:val="center"/>
          </w:tcPr>
          <w:p>
            <w:pPr>
              <w:jc w:val="center"/>
              <w:rPr>
                <w:sz w:val="21"/>
                <w:szCs w:val="21"/>
              </w:rPr>
            </w:pPr>
            <w:r>
              <w:rPr>
                <w:sz w:val="21"/>
                <w:szCs w:val="21"/>
              </w:rPr>
              <w:t>04 0 04 00699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178,92135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045" w:type="dxa"/>
            <w:shd w:val="clear" w:color="auto" w:fill="auto"/>
            <w:noWrap w:val="0"/>
            <w:vAlign w:val="center"/>
          </w:tcPr>
          <w:p>
            <w:pPr>
              <w:rPr>
                <w:b/>
                <w:bCs/>
                <w:sz w:val="21"/>
                <w:szCs w:val="21"/>
              </w:rPr>
            </w:pPr>
            <w:r>
              <w:rPr>
                <w:b/>
                <w:bCs/>
                <w:sz w:val="21"/>
                <w:szCs w:val="21"/>
              </w:rPr>
              <w:t>ОБРАЗОВАНИЕ</w:t>
            </w:r>
          </w:p>
        </w:tc>
        <w:tc>
          <w:tcPr>
            <w:tcW w:w="718" w:type="dxa"/>
            <w:shd w:val="clear" w:color="auto" w:fill="auto"/>
            <w:noWrap w:val="0"/>
            <w:vAlign w:val="center"/>
          </w:tcPr>
          <w:p>
            <w:pPr>
              <w:jc w:val="center"/>
              <w:rPr>
                <w:b/>
                <w:bCs/>
                <w:sz w:val="21"/>
                <w:szCs w:val="21"/>
              </w:rPr>
            </w:pPr>
            <w:r>
              <w:rPr>
                <w:b/>
                <w:bCs/>
                <w:sz w:val="21"/>
                <w:szCs w:val="21"/>
              </w:rPr>
              <w:t>0700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2 108 595,73747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45" w:type="dxa"/>
            <w:shd w:val="clear" w:color="auto" w:fill="auto"/>
            <w:noWrap w:val="0"/>
            <w:vAlign w:val="center"/>
          </w:tcPr>
          <w:p>
            <w:pPr>
              <w:rPr>
                <w:b/>
                <w:bCs/>
                <w:sz w:val="21"/>
                <w:szCs w:val="21"/>
              </w:rPr>
            </w:pPr>
            <w:r>
              <w:rPr>
                <w:b/>
                <w:bCs/>
                <w:sz w:val="21"/>
                <w:szCs w:val="21"/>
              </w:rPr>
              <w:t>Дошкольное образование</w:t>
            </w:r>
          </w:p>
        </w:tc>
        <w:tc>
          <w:tcPr>
            <w:tcW w:w="718" w:type="dxa"/>
            <w:shd w:val="clear" w:color="auto" w:fill="auto"/>
            <w:noWrap w:val="0"/>
            <w:vAlign w:val="center"/>
          </w:tcPr>
          <w:p>
            <w:pPr>
              <w:jc w:val="center"/>
              <w:rPr>
                <w:b/>
                <w:bCs/>
                <w:sz w:val="21"/>
                <w:szCs w:val="21"/>
              </w:rPr>
            </w:pPr>
            <w:r>
              <w:rPr>
                <w:b/>
                <w:bCs/>
                <w:sz w:val="21"/>
                <w:szCs w:val="21"/>
              </w:rPr>
              <w:t>0701</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900 602,18008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900 602,18008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899 602,18008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899 602,18008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171 253,33188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171 253,33188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0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23 1 01 71190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722 509,30000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23 1 01 71190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722 509,30000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23 1 01 71200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520,87657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23 1 01 71200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520,87657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5 318,67163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23 1 01 72110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5 318,67163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23 3 00 00000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23 3 20 00000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04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23 3 20 00318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0701</w:t>
            </w:r>
          </w:p>
        </w:tc>
        <w:tc>
          <w:tcPr>
            <w:tcW w:w="1622" w:type="dxa"/>
            <w:shd w:val="clear" w:color="auto" w:fill="auto"/>
            <w:noWrap w:val="0"/>
            <w:vAlign w:val="center"/>
          </w:tcPr>
          <w:p>
            <w:pPr>
              <w:jc w:val="center"/>
              <w:rPr>
                <w:sz w:val="21"/>
                <w:szCs w:val="21"/>
              </w:rPr>
            </w:pPr>
            <w:r>
              <w:rPr>
                <w:sz w:val="21"/>
                <w:szCs w:val="21"/>
              </w:rPr>
              <w:t>23 3 20 00318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45" w:type="dxa"/>
            <w:shd w:val="clear" w:color="auto" w:fill="auto"/>
            <w:noWrap w:val="0"/>
            <w:vAlign w:val="center"/>
          </w:tcPr>
          <w:p>
            <w:pPr>
              <w:rPr>
                <w:b/>
                <w:bCs/>
                <w:sz w:val="21"/>
                <w:szCs w:val="21"/>
              </w:rPr>
            </w:pPr>
            <w:r>
              <w:rPr>
                <w:b/>
                <w:bCs/>
                <w:sz w:val="21"/>
                <w:szCs w:val="21"/>
              </w:rPr>
              <w:t>Общее образование</w:t>
            </w:r>
          </w:p>
        </w:tc>
        <w:tc>
          <w:tcPr>
            <w:tcW w:w="718" w:type="dxa"/>
            <w:shd w:val="clear" w:color="auto" w:fill="auto"/>
            <w:noWrap w:val="0"/>
            <w:vAlign w:val="center"/>
          </w:tcPr>
          <w:p>
            <w:pPr>
              <w:jc w:val="center"/>
              <w:rPr>
                <w:b/>
                <w:bCs/>
                <w:sz w:val="21"/>
                <w:szCs w:val="21"/>
              </w:rPr>
            </w:pPr>
            <w:r>
              <w:rPr>
                <w:b/>
                <w:bCs/>
                <w:sz w:val="21"/>
                <w:szCs w:val="21"/>
              </w:rPr>
              <w:t>0702</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975 497,41907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975 497,41907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50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975 171,34942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975 171,34942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81 180,51579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81 180,51579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50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23 1 02 00546</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2 550,55835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23 1 02 00546</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2 550,55835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0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23 1 02 00560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11 373,96662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23 1 02 00560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11 373,96662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23 1 02 00603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234,22500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23 1 02 00603</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234,22500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23 1 02 00621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946,51542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23 1 02 00621</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946,51542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0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23 1 02 53030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23 1 02 53030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50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23 1 02 71140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742 371,00000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23 1 02 71140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742 371,00000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1 498,60696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23 1 02 71150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1 498,60696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50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23 1 02 71160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23 1 02 71160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791,94028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23 1 02 71170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791,94028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0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23 1 02 71200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664,53576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23 1 02 71200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664,53576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2 248,67610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23 1 02 72110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2 248,67610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45" w:type="dxa"/>
            <w:shd w:val="clear" w:color="auto" w:fill="auto"/>
            <w:noWrap w:val="0"/>
            <w:vAlign w:val="center"/>
          </w:tcPr>
          <w:p>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L3040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89 844,71213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1 02 L3040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89 844,71213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326,06965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326,06965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504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23 2 01 71330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326,06965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0702</w:t>
            </w:r>
          </w:p>
        </w:tc>
        <w:tc>
          <w:tcPr>
            <w:tcW w:w="1622" w:type="dxa"/>
            <w:shd w:val="clear" w:color="auto" w:fill="auto"/>
            <w:noWrap w:val="0"/>
            <w:vAlign w:val="center"/>
          </w:tcPr>
          <w:p>
            <w:pPr>
              <w:jc w:val="center"/>
              <w:rPr>
                <w:sz w:val="21"/>
                <w:szCs w:val="21"/>
              </w:rPr>
            </w:pPr>
            <w:r>
              <w:rPr>
                <w:sz w:val="21"/>
                <w:szCs w:val="21"/>
              </w:rPr>
              <w:t>23 2 01 71330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326,06965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8" w:type="dxa"/>
            <w:shd w:val="clear" w:color="auto" w:fill="auto"/>
            <w:noWrap w:val="0"/>
            <w:vAlign w:val="center"/>
          </w:tcPr>
          <w:p>
            <w:pPr>
              <w:jc w:val="center"/>
              <w:rPr>
                <w:b/>
                <w:bCs/>
                <w:sz w:val="21"/>
                <w:szCs w:val="21"/>
              </w:rPr>
            </w:pPr>
            <w:r>
              <w:rPr>
                <w:b/>
                <w:bCs/>
                <w:sz w:val="21"/>
                <w:szCs w:val="21"/>
              </w:rPr>
              <w:t>0703</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191 422,76039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104 048,94207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104 048,94207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100 012,48207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19 2 01 00098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92 012,48207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19 2 01 00098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92 012,48207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19 2 01 72110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19 2 01 72110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0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A1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4 036,46000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A1 55196</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4 036,46000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19 2 A1 55196</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4 036,46000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87 373,81832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87 373,81832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87 373,81832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28 149,61428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28 149,61428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23 1 03 00198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51 204,23548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23 1 03 00198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51 204,23548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23 1 03 00603</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468,45000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23 1 03 00603</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468,45000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0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23 1 03 71200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118,86629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23 1 03 71200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118,86629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7 432,65227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0703</w:t>
            </w:r>
          </w:p>
        </w:tc>
        <w:tc>
          <w:tcPr>
            <w:tcW w:w="1622" w:type="dxa"/>
            <w:shd w:val="clear" w:color="auto" w:fill="auto"/>
            <w:noWrap w:val="0"/>
            <w:vAlign w:val="center"/>
          </w:tcPr>
          <w:p>
            <w:pPr>
              <w:jc w:val="center"/>
              <w:rPr>
                <w:sz w:val="21"/>
                <w:szCs w:val="21"/>
              </w:rPr>
            </w:pPr>
            <w:r>
              <w:rPr>
                <w:sz w:val="21"/>
                <w:szCs w:val="21"/>
              </w:rPr>
              <w:t>23 1 03 72110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7 432,65227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b/>
                <w:bCs/>
                <w:sz w:val="21"/>
                <w:szCs w:val="21"/>
              </w:rPr>
            </w:pPr>
            <w:r>
              <w:rPr>
                <w:b/>
                <w:bCs/>
                <w:sz w:val="21"/>
                <w:szCs w:val="21"/>
              </w:rPr>
              <w:t>Молодежная политика</w:t>
            </w:r>
          </w:p>
        </w:tc>
        <w:tc>
          <w:tcPr>
            <w:tcW w:w="718" w:type="dxa"/>
            <w:shd w:val="clear" w:color="auto" w:fill="auto"/>
            <w:noWrap w:val="0"/>
            <w:vAlign w:val="center"/>
          </w:tcPr>
          <w:p>
            <w:pPr>
              <w:jc w:val="center"/>
              <w:rPr>
                <w:b/>
                <w:bCs/>
                <w:sz w:val="21"/>
                <w:szCs w:val="21"/>
              </w:rPr>
            </w:pPr>
            <w:r>
              <w:rPr>
                <w:b/>
                <w:bCs/>
                <w:sz w:val="21"/>
                <w:szCs w:val="21"/>
              </w:rPr>
              <w:t>0707</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2 938,62604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28 0 00 00000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28 0 02 00000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28 0 02 00341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28 0 02 00341</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2 908,62604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50 0 00 00199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2 908,62604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50 0 00 00199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2 622,50604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0707</w:t>
            </w:r>
          </w:p>
        </w:tc>
        <w:tc>
          <w:tcPr>
            <w:tcW w:w="1622" w:type="dxa"/>
            <w:shd w:val="clear" w:color="auto" w:fill="auto"/>
            <w:noWrap w:val="0"/>
            <w:vAlign w:val="center"/>
          </w:tcPr>
          <w:p>
            <w:pPr>
              <w:jc w:val="center"/>
              <w:rPr>
                <w:sz w:val="21"/>
                <w:szCs w:val="21"/>
              </w:rPr>
            </w:pPr>
            <w:r>
              <w:rPr>
                <w:sz w:val="21"/>
                <w:szCs w:val="21"/>
              </w:rPr>
              <w:t>50 0 00 00199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286,12000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8" w:type="dxa"/>
            <w:shd w:val="clear" w:color="auto" w:fill="auto"/>
            <w:noWrap w:val="0"/>
            <w:vAlign w:val="center"/>
          </w:tcPr>
          <w:p>
            <w:pPr>
              <w:jc w:val="center"/>
              <w:rPr>
                <w:b/>
                <w:bCs/>
                <w:sz w:val="21"/>
                <w:szCs w:val="21"/>
              </w:rPr>
            </w:pPr>
            <w:r>
              <w:rPr>
                <w:b/>
                <w:bCs/>
                <w:sz w:val="21"/>
                <w:szCs w:val="21"/>
              </w:rPr>
              <w:t>0709</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38 134,75189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38 114,75189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17 744,75843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23 1 02 00000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13 324,15843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0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23 1 02 71180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13 324,15843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23 1 02 71180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ign w:val="center"/>
          </w:tcPr>
          <w:p>
            <w:pPr>
              <w:jc w:val="right"/>
              <w:rPr>
                <w:sz w:val="21"/>
                <w:szCs w:val="21"/>
              </w:rPr>
            </w:pPr>
            <w:r>
              <w:rPr>
                <w:sz w:val="21"/>
                <w:szCs w:val="21"/>
              </w:rPr>
              <w:t>13 324,15843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04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1 EВ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0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1 EВ 51790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1 EВ 51790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20 369,99346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14 898,18847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6 473,50867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6 473,50867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23 2 01 00107</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8 132,97853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23 2 01 00107</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8 059,64723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23 2 01 00107</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73,33130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0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23 2 01 71150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7,49304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50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23 2 01 71160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0,70299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23 2 01 71160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0,70299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0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3,95972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23 2 01 71170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3,95972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0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23 2 01 71180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133,24157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23 2 01 71180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133,24157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50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6,52138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23 2 01 71200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6,52138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50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4,58358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23 2 01 71210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4,58358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0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23 2 01 71220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120,86466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23 2 01 71220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120,86466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0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12,70398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23 2 01 71230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12,70398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504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23 2 01 71330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1,63035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23 2 01 71330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1,63035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0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5 471,80499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23 2 02 00098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5 471,80499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23 2 02 00098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5 471,80499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28 0 02 00000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04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28 0 02 00338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0709</w:t>
            </w:r>
          </w:p>
        </w:tc>
        <w:tc>
          <w:tcPr>
            <w:tcW w:w="1622" w:type="dxa"/>
            <w:shd w:val="clear" w:color="auto" w:fill="auto"/>
            <w:noWrap w:val="0"/>
            <w:vAlign w:val="center"/>
          </w:tcPr>
          <w:p>
            <w:pPr>
              <w:jc w:val="center"/>
              <w:rPr>
                <w:sz w:val="21"/>
                <w:szCs w:val="21"/>
              </w:rPr>
            </w:pPr>
            <w:r>
              <w:rPr>
                <w:sz w:val="21"/>
                <w:szCs w:val="21"/>
              </w:rPr>
              <w:t>28 0 02 00338</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45" w:type="dxa"/>
            <w:shd w:val="clear" w:color="auto" w:fill="auto"/>
            <w:noWrap w:val="0"/>
            <w:vAlign w:val="center"/>
          </w:tcPr>
          <w:p>
            <w:pPr>
              <w:rPr>
                <w:b/>
                <w:bCs/>
                <w:sz w:val="21"/>
                <w:szCs w:val="21"/>
              </w:rPr>
            </w:pPr>
            <w:r>
              <w:rPr>
                <w:b/>
                <w:bCs/>
                <w:sz w:val="21"/>
                <w:szCs w:val="21"/>
              </w:rPr>
              <w:t>КУЛЬТУРА, КИНЕМАТОГРАФИЯ</w:t>
            </w:r>
          </w:p>
        </w:tc>
        <w:tc>
          <w:tcPr>
            <w:tcW w:w="718" w:type="dxa"/>
            <w:shd w:val="clear" w:color="auto" w:fill="auto"/>
            <w:noWrap w:val="0"/>
            <w:vAlign w:val="center"/>
          </w:tcPr>
          <w:p>
            <w:pPr>
              <w:jc w:val="center"/>
              <w:rPr>
                <w:b/>
                <w:bCs/>
                <w:sz w:val="21"/>
                <w:szCs w:val="21"/>
              </w:rPr>
            </w:pPr>
            <w:r>
              <w:rPr>
                <w:b/>
                <w:bCs/>
                <w:sz w:val="21"/>
                <w:szCs w:val="21"/>
              </w:rPr>
              <w:t>0800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153 360,13883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45" w:type="dxa"/>
            <w:shd w:val="clear" w:color="auto" w:fill="auto"/>
            <w:noWrap w:val="0"/>
            <w:vAlign w:val="center"/>
          </w:tcPr>
          <w:p>
            <w:pPr>
              <w:rPr>
                <w:b/>
                <w:bCs/>
                <w:sz w:val="21"/>
                <w:szCs w:val="21"/>
              </w:rPr>
            </w:pPr>
            <w:r>
              <w:rPr>
                <w:b/>
                <w:bCs/>
                <w:sz w:val="21"/>
                <w:szCs w:val="21"/>
              </w:rPr>
              <w:t>Культура</w:t>
            </w:r>
          </w:p>
        </w:tc>
        <w:tc>
          <w:tcPr>
            <w:tcW w:w="718" w:type="dxa"/>
            <w:shd w:val="clear" w:color="auto" w:fill="auto"/>
            <w:noWrap w:val="0"/>
            <w:vAlign w:val="center"/>
          </w:tcPr>
          <w:p>
            <w:pPr>
              <w:jc w:val="center"/>
              <w:rPr>
                <w:b/>
                <w:bCs/>
                <w:sz w:val="21"/>
                <w:szCs w:val="21"/>
              </w:rPr>
            </w:pPr>
            <w:r>
              <w:rPr>
                <w:b/>
                <w:bCs/>
                <w:sz w:val="21"/>
                <w:szCs w:val="21"/>
              </w:rPr>
              <w:t>0801</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121 165,32563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121 165,32563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0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74 899,38359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28 795,69955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19 1 01 00097</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28 795,69955</w:t>
            </w:r>
          </w:p>
        </w:tc>
      </w:tr>
      <w:tr>
        <w:tblPrEx>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19 1 01 00097</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28 795,69955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40 739,47304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19 1 02 00098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31 824,47304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19 1 02 00098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31 824,47304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19 1 02 72110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8 915,00000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19 1 02 72110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8 915,00000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5 364,21100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0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03 L4660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5 364,21100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1 03 L4660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5 364,21100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46 265,94204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40 724,25404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19 3 01 00098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40 724,25404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19 3 01 00098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40 724,25404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02 L5191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02 L5191</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0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A1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5 100,93800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A1 55900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5 100,93800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0801</w:t>
            </w:r>
          </w:p>
        </w:tc>
        <w:tc>
          <w:tcPr>
            <w:tcW w:w="1622" w:type="dxa"/>
            <w:shd w:val="clear" w:color="auto" w:fill="auto"/>
            <w:noWrap w:val="0"/>
            <w:vAlign w:val="center"/>
          </w:tcPr>
          <w:p>
            <w:pPr>
              <w:jc w:val="center"/>
              <w:rPr>
                <w:sz w:val="21"/>
                <w:szCs w:val="21"/>
              </w:rPr>
            </w:pPr>
            <w:r>
              <w:rPr>
                <w:sz w:val="21"/>
                <w:szCs w:val="21"/>
              </w:rPr>
              <w:t>19 3 A1 55900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5 100,93800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8" w:type="dxa"/>
            <w:shd w:val="clear" w:color="auto" w:fill="auto"/>
            <w:noWrap w:val="0"/>
            <w:vAlign w:val="center"/>
          </w:tcPr>
          <w:p>
            <w:pPr>
              <w:jc w:val="center"/>
              <w:rPr>
                <w:b/>
                <w:bCs/>
                <w:sz w:val="21"/>
                <w:szCs w:val="21"/>
              </w:rPr>
            </w:pPr>
            <w:r>
              <w:rPr>
                <w:b/>
                <w:bCs/>
                <w:sz w:val="21"/>
                <w:szCs w:val="21"/>
              </w:rPr>
              <w:t>0804</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32 194,81320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32 194,81320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32 194,81320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11 517,72425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19 4 01 00102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5 257,53288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19 4 01 00102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4 999,50542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19 4 01 00102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258,02746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19 4 01 00106</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6 260,19137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19 4 01 00106</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5 964,22840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19 4 01 00106</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295,96297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20 677,08895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19 4 03 00499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20 677,08895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19 4 03 00499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20 648,06203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0804</w:t>
            </w:r>
          </w:p>
        </w:tc>
        <w:tc>
          <w:tcPr>
            <w:tcW w:w="1622" w:type="dxa"/>
            <w:shd w:val="clear" w:color="auto" w:fill="auto"/>
            <w:noWrap w:val="0"/>
            <w:vAlign w:val="center"/>
          </w:tcPr>
          <w:p>
            <w:pPr>
              <w:jc w:val="center"/>
              <w:rPr>
                <w:sz w:val="21"/>
                <w:szCs w:val="21"/>
              </w:rPr>
            </w:pPr>
            <w:r>
              <w:rPr>
                <w:sz w:val="21"/>
                <w:szCs w:val="21"/>
              </w:rPr>
              <w:t>19 4 03 00499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29,02692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45" w:type="dxa"/>
            <w:shd w:val="clear" w:color="auto" w:fill="auto"/>
            <w:noWrap w:val="0"/>
            <w:vAlign w:val="center"/>
          </w:tcPr>
          <w:p>
            <w:pPr>
              <w:rPr>
                <w:b/>
                <w:bCs/>
                <w:sz w:val="21"/>
                <w:szCs w:val="21"/>
              </w:rPr>
            </w:pPr>
            <w:r>
              <w:rPr>
                <w:b/>
                <w:bCs/>
                <w:sz w:val="21"/>
                <w:szCs w:val="21"/>
              </w:rPr>
              <w:t>СОЦИАЛЬНАЯ ПОЛИТИКА</w:t>
            </w:r>
          </w:p>
        </w:tc>
        <w:tc>
          <w:tcPr>
            <w:tcW w:w="718" w:type="dxa"/>
            <w:shd w:val="clear" w:color="auto" w:fill="auto"/>
            <w:noWrap w:val="0"/>
            <w:vAlign w:val="center"/>
          </w:tcPr>
          <w:p>
            <w:pPr>
              <w:jc w:val="center"/>
              <w:rPr>
                <w:b/>
                <w:bCs/>
                <w:sz w:val="21"/>
                <w:szCs w:val="21"/>
              </w:rPr>
            </w:pPr>
            <w:r>
              <w:rPr>
                <w:b/>
                <w:bCs/>
                <w:sz w:val="21"/>
                <w:szCs w:val="21"/>
              </w:rPr>
              <w:t>1000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134 333,19974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b/>
                <w:bCs/>
                <w:sz w:val="21"/>
                <w:szCs w:val="21"/>
              </w:rPr>
            </w:pPr>
            <w:r>
              <w:rPr>
                <w:b/>
                <w:bCs/>
                <w:sz w:val="21"/>
                <w:szCs w:val="21"/>
              </w:rPr>
              <w:t>Пенсионное обеспечение</w:t>
            </w:r>
          </w:p>
        </w:tc>
        <w:tc>
          <w:tcPr>
            <w:tcW w:w="718" w:type="dxa"/>
            <w:shd w:val="clear" w:color="auto" w:fill="auto"/>
            <w:noWrap w:val="0"/>
            <w:vAlign w:val="center"/>
          </w:tcPr>
          <w:p>
            <w:pPr>
              <w:jc w:val="center"/>
              <w:rPr>
                <w:b/>
                <w:bCs/>
                <w:sz w:val="21"/>
                <w:szCs w:val="21"/>
              </w:rPr>
            </w:pPr>
            <w:r>
              <w:rPr>
                <w:b/>
                <w:bCs/>
                <w:sz w:val="21"/>
                <w:szCs w:val="21"/>
              </w:rPr>
              <w:t>1001</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7 668,70000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1001</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7 668,70000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0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1001</w:t>
            </w:r>
          </w:p>
        </w:tc>
        <w:tc>
          <w:tcPr>
            <w:tcW w:w="1622" w:type="dxa"/>
            <w:shd w:val="clear" w:color="auto" w:fill="auto"/>
            <w:noWrap w:val="0"/>
            <w:vAlign w:val="center"/>
          </w:tcPr>
          <w:p>
            <w:pPr>
              <w:jc w:val="center"/>
              <w:rPr>
                <w:sz w:val="21"/>
                <w:szCs w:val="21"/>
              </w:rPr>
            </w:pPr>
            <w:r>
              <w:rPr>
                <w:sz w:val="21"/>
                <w:szCs w:val="21"/>
              </w:rPr>
              <w:t>50 0 00 00501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7 668,70000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1001</w:t>
            </w:r>
          </w:p>
        </w:tc>
        <w:tc>
          <w:tcPr>
            <w:tcW w:w="1622" w:type="dxa"/>
            <w:shd w:val="clear" w:color="auto" w:fill="auto"/>
            <w:noWrap w:val="0"/>
            <w:vAlign w:val="center"/>
          </w:tcPr>
          <w:p>
            <w:pPr>
              <w:jc w:val="center"/>
              <w:rPr>
                <w:sz w:val="21"/>
                <w:szCs w:val="21"/>
              </w:rPr>
            </w:pPr>
            <w:r>
              <w:rPr>
                <w:sz w:val="21"/>
                <w:szCs w:val="21"/>
              </w:rPr>
              <w:t>50 0 00 00501</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7 668,70000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8" w:type="dxa"/>
            <w:shd w:val="clear" w:color="auto" w:fill="auto"/>
            <w:noWrap w:val="0"/>
            <w:vAlign w:val="center"/>
          </w:tcPr>
          <w:p>
            <w:pPr>
              <w:jc w:val="center"/>
              <w:rPr>
                <w:b/>
                <w:bCs/>
                <w:sz w:val="21"/>
                <w:szCs w:val="21"/>
              </w:rPr>
            </w:pPr>
            <w:r>
              <w:rPr>
                <w:b/>
                <w:bCs/>
                <w:sz w:val="21"/>
                <w:szCs w:val="21"/>
              </w:rPr>
              <w:t>1003</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20 380,54790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0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18 1 00 00000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18 1 01 00000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0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18 1 01 71230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18 1 01 71230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19 1 03 00000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19 1 03 71230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19 1 03 71230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0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19 2 02 00000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19 2 02 71230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19 2 02 71230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21 0 00 00000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2 316,95260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21 0 01 00000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2 316,95260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21 0 01 L4970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2 316,95260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21 0 01 L4970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2 316,95260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23 0 00 00000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3 457,51244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23 2 00 00000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3 457,51244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23 2 01 00000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3 457,51244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0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23 2 01 71210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916,71642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23 2 01 71210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916,71642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23 2 01 71230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2 540,79602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23 2 01 71230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2 540,79602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14 427,08286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50 0 00 00502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152,70000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50 0 00 00502</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152,70000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0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50 0 00 00550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12 051,38286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50 0 00 00550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12 051,38286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045" w:type="dxa"/>
            <w:shd w:val="clear" w:color="auto" w:fill="auto"/>
            <w:noWrap w:val="0"/>
            <w:vAlign w:val="center"/>
          </w:tcPr>
          <w:p>
            <w:pPr>
              <w:rPr>
                <w:sz w:val="21"/>
                <w:szCs w:val="21"/>
              </w:rPr>
            </w:pPr>
            <w:r>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50 0 00 00570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50 0 00 00570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1 900,00000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50 0 00 00701</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sz w:val="21"/>
                <w:szCs w:val="21"/>
              </w:rPr>
            </w:pPr>
            <w:r>
              <w:rPr>
                <w:sz w:val="21"/>
                <w:szCs w:val="21"/>
              </w:rPr>
              <w:t>Предоставление услуги "Социальное такси"</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50 0 00 00705</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50 0 00 00705</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0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50 0 00 00709</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115,00000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Социальная поддержка семьи ребенка, страдающего заболеванием дцп, спастическая диплегия</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50 0 00 00715</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50 0 00 00715</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50 0 00 00716</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50 0 00 00716</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50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50 0 00 00719</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04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50 0 00 70950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50 0 00 70950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504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S0950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1003</w:t>
            </w:r>
          </w:p>
        </w:tc>
        <w:tc>
          <w:tcPr>
            <w:tcW w:w="1622" w:type="dxa"/>
            <w:shd w:val="clear" w:color="auto" w:fill="auto"/>
            <w:noWrap w:val="0"/>
            <w:vAlign w:val="center"/>
          </w:tcPr>
          <w:p>
            <w:pPr>
              <w:jc w:val="center"/>
              <w:rPr>
                <w:sz w:val="21"/>
                <w:szCs w:val="21"/>
              </w:rPr>
            </w:pPr>
            <w:r>
              <w:rPr>
                <w:sz w:val="21"/>
                <w:szCs w:val="21"/>
              </w:rPr>
              <w:t>50 0 00 S0950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b/>
                <w:bCs/>
                <w:sz w:val="21"/>
                <w:szCs w:val="21"/>
              </w:rPr>
            </w:pPr>
            <w:r>
              <w:rPr>
                <w:b/>
                <w:bCs/>
                <w:sz w:val="21"/>
                <w:szCs w:val="21"/>
              </w:rPr>
              <w:t>Охрана семьи и детства</w:t>
            </w:r>
          </w:p>
        </w:tc>
        <w:tc>
          <w:tcPr>
            <w:tcW w:w="718" w:type="dxa"/>
            <w:shd w:val="clear" w:color="auto" w:fill="auto"/>
            <w:noWrap w:val="0"/>
            <w:vAlign w:val="center"/>
          </w:tcPr>
          <w:p>
            <w:pPr>
              <w:jc w:val="center"/>
              <w:rPr>
                <w:b/>
                <w:bCs/>
                <w:sz w:val="21"/>
                <w:szCs w:val="21"/>
              </w:rPr>
            </w:pPr>
            <w:r>
              <w:rPr>
                <w:b/>
                <w:bCs/>
                <w:sz w:val="21"/>
                <w:szCs w:val="21"/>
              </w:rPr>
              <w:t>1004</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101 063,25184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24 172,93534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24 172,93534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22 795,15911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0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23 1 01 71220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22 795,15911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23 1 01 71220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22 795,15911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50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23 1 02 00000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1 377,77623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0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23 1 02 71220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1 377,77623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23 1 02 71220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1 377,77623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76 890,31650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0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50 0 00 71040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2 086,71400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50 0 00 71040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2 086,71400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0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50 0 00 71050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74 803,60250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50 0 00 71050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26 929,29690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1004</w:t>
            </w:r>
          </w:p>
        </w:tc>
        <w:tc>
          <w:tcPr>
            <w:tcW w:w="1622" w:type="dxa"/>
            <w:shd w:val="clear" w:color="auto" w:fill="auto"/>
            <w:noWrap w:val="0"/>
            <w:vAlign w:val="center"/>
          </w:tcPr>
          <w:p>
            <w:pPr>
              <w:jc w:val="center"/>
              <w:rPr>
                <w:sz w:val="21"/>
                <w:szCs w:val="21"/>
              </w:rPr>
            </w:pPr>
            <w:r>
              <w:rPr>
                <w:sz w:val="21"/>
                <w:szCs w:val="21"/>
              </w:rPr>
              <w:t>50 0 00 71050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47 874,30560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8" w:type="dxa"/>
            <w:shd w:val="clear" w:color="auto" w:fill="auto"/>
            <w:noWrap w:val="0"/>
            <w:vAlign w:val="center"/>
          </w:tcPr>
          <w:p>
            <w:pPr>
              <w:jc w:val="center"/>
              <w:rPr>
                <w:b/>
                <w:bCs/>
                <w:sz w:val="21"/>
                <w:szCs w:val="21"/>
              </w:rPr>
            </w:pPr>
            <w:r>
              <w:rPr>
                <w:b/>
                <w:bCs/>
                <w:sz w:val="21"/>
                <w:szCs w:val="21"/>
              </w:rPr>
              <w:t>1006</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5 220,70000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50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22 0 00 00000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22 0 01 00000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045" w:type="dxa"/>
            <w:shd w:val="clear" w:color="auto" w:fill="auto"/>
            <w:noWrap w:val="0"/>
            <w:vAlign w:val="center"/>
          </w:tcPr>
          <w:p>
            <w:pPr>
              <w:rPr>
                <w:sz w:val="21"/>
                <w:szCs w:val="21"/>
              </w:rPr>
            </w:pPr>
            <w:r>
              <w:rPr>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22 0 01 70260</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22 0 01 70260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045" w:type="dxa"/>
            <w:shd w:val="clear" w:color="auto" w:fill="auto"/>
            <w:noWrap w:val="0"/>
            <w:vAlign w:val="center"/>
          </w:tcPr>
          <w:p>
            <w:pPr>
              <w:rPr>
                <w:sz w:val="21"/>
                <w:szCs w:val="21"/>
              </w:rPr>
            </w:pPr>
            <w:r>
              <w:rPr>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22 0 01 S0260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22 0 01 S0260</w:t>
            </w:r>
          </w:p>
        </w:tc>
        <w:tc>
          <w:tcPr>
            <w:tcW w:w="540" w:type="dxa"/>
            <w:shd w:val="clear" w:color="auto" w:fill="auto"/>
            <w:noWrap w:val="0"/>
            <w:vAlign w:val="center"/>
          </w:tcPr>
          <w:p>
            <w:pPr>
              <w:jc w:val="center"/>
              <w:rPr>
                <w:sz w:val="21"/>
                <w:szCs w:val="21"/>
              </w:rPr>
            </w:pPr>
            <w:r>
              <w:rPr>
                <w:sz w:val="21"/>
                <w:szCs w:val="21"/>
              </w:rPr>
              <w:t>300</w:t>
            </w:r>
          </w:p>
        </w:tc>
        <w:tc>
          <w:tcPr>
            <w:tcW w:w="174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50 0 00 00000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4 770,70000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50 0 00 71060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4 770,70000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50 0 00 71060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4 544,90000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1006</w:t>
            </w:r>
          </w:p>
        </w:tc>
        <w:tc>
          <w:tcPr>
            <w:tcW w:w="1622" w:type="dxa"/>
            <w:shd w:val="clear" w:color="auto" w:fill="auto"/>
            <w:noWrap w:val="0"/>
            <w:vAlign w:val="center"/>
          </w:tcPr>
          <w:p>
            <w:pPr>
              <w:jc w:val="center"/>
              <w:rPr>
                <w:sz w:val="21"/>
                <w:szCs w:val="21"/>
              </w:rPr>
            </w:pPr>
            <w:r>
              <w:rPr>
                <w:sz w:val="21"/>
                <w:szCs w:val="21"/>
              </w:rPr>
              <w:t>50 0 00 71060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225,80000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b/>
                <w:bCs/>
                <w:sz w:val="21"/>
                <w:szCs w:val="21"/>
              </w:rPr>
            </w:pPr>
            <w:r>
              <w:rPr>
                <w:b/>
                <w:bCs/>
                <w:sz w:val="21"/>
                <w:szCs w:val="21"/>
              </w:rPr>
              <w:t>ФИЗИЧЕСКАЯ КУЛЬТУРА И СПОРТ</w:t>
            </w:r>
          </w:p>
        </w:tc>
        <w:tc>
          <w:tcPr>
            <w:tcW w:w="718" w:type="dxa"/>
            <w:shd w:val="clear" w:color="auto" w:fill="auto"/>
            <w:noWrap w:val="0"/>
            <w:vAlign w:val="center"/>
          </w:tcPr>
          <w:p>
            <w:pPr>
              <w:jc w:val="center"/>
              <w:rPr>
                <w:b/>
                <w:bCs/>
                <w:sz w:val="21"/>
                <w:szCs w:val="21"/>
              </w:rPr>
            </w:pPr>
            <w:r>
              <w:rPr>
                <w:b/>
                <w:bCs/>
                <w:sz w:val="21"/>
                <w:szCs w:val="21"/>
              </w:rPr>
              <w:t>1100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118 152,32140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45" w:type="dxa"/>
            <w:shd w:val="clear" w:color="auto" w:fill="auto"/>
            <w:noWrap w:val="0"/>
            <w:vAlign w:val="center"/>
          </w:tcPr>
          <w:p>
            <w:pPr>
              <w:rPr>
                <w:b/>
                <w:bCs/>
                <w:sz w:val="21"/>
                <w:szCs w:val="21"/>
              </w:rPr>
            </w:pPr>
            <w:r>
              <w:rPr>
                <w:b/>
                <w:bCs/>
                <w:sz w:val="21"/>
                <w:szCs w:val="21"/>
              </w:rPr>
              <w:t>Физическая культура</w:t>
            </w:r>
          </w:p>
        </w:tc>
        <w:tc>
          <w:tcPr>
            <w:tcW w:w="718" w:type="dxa"/>
            <w:shd w:val="clear" w:color="auto" w:fill="auto"/>
            <w:noWrap w:val="0"/>
            <w:vAlign w:val="center"/>
          </w:tcPr>
          <w:p>
            <w:pPr>
              <w:jc w:val="center"/>
              <w:rPr>
                <w:b/>
                <w:bCs/>
                <w:sz w:val="21"/>
                <w:szCs w:val="21"/>
              </w:rPr>
            </w:pPr>
            <w:r>
              <w:rPr>
                <w:b/>
                <w:bCs/>
                <w:sz w:val="21"/>
                <w:szCs w:val="21"/>
              </w:rPr>
              <w:t>1101</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106 288,70887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106 288,70887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106 288,70887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18 0 01 00097</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32 868,70505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18 0 01 00097</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32 868,70505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18 0 01 00098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50 436,12460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18 0 01 00098</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50 436,12460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18 0 01 00199</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12 983,87922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18 0 01 00199</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12 021,68965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18 0 01 00199</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962,18957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18 0 01 72110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18 0 01 72110</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1101</w:t>
            </w:r>
          </w:p>
        </w:tc>
        <w:tc>
          <w:tcPr>
            <w:tcW w:w="1622" w:type="dxa"/>
            <w:shd w:val="clear" w:color="auto" w:fill="auto"/>
            <w:noWrap w:val="0"/>
            <w:vAlign w:val="center"/>
          </w:tcPr>
          <w:p>
            <w:pPr>
              <w:jc w:val="center"/>
              <w:rPr>
                <w:sz w:val="21"/>
                <w:szCs w:val="21"/>
              </w:rPr>
            </w:pPr>
            <w:r>
              <w:rPr>
                <w:sz w:val="21"/>
                <w:szCs w:val="21"/>
              </w:rPr>
              <w:t>18 0 01 72110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b/>
                <w:bCs/>
                <w:sz w:val="21"/>
                <w:szCs w:val="21"/>
              </w:rPr>
            </w:pPr>
            <w:r>
              <w:rPr>
                <w:b/>
                <w:bCs/>
                <w:sz w:val="21"/>
                <w:szCs w:val="21"/>
              </w:rPr>
              <w:t>Массовый спорт</w:t>
            </w:r>
          </w:p>
        </w:tc>
        <w:tc>
          <w:tcPr>
            <w:tcW w:w="718" w:type="dxa"/>
            <w:shd w:val="clear" w:color="auto" w:fill="auto"/>
            <w:noWrap w:val="0"/>
            <w:vAlign w:val="center"/>
          </w:tcPr>
          <w:p>
            <w:pPr>
              <w:jc w:val="center"/>
              <w:rPr>
                <w:b/>
                <w:bCs/>
                <w:sz w:val="21"/>
                <w:szCs w:val="21"/>
              </w:rPr>
            </w:pPr>
            <w:r>
              <w:rPr>
                <w:b/>
                <w:bCs/>
                <w:sz w:val="21"/>
                <w:szCs w:val="21"/>
              </w:rPr>
              <w:t>1102</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0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18 0 01 00311</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18 0 01 00311</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18 0 01 70170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18 0 01 70170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01 S0170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8" w:type="dxa"/>
            <w:shd w:val="clear" w:color="auto" w:fill="auto"/>
            <w:noWrap w:val="0"/>
            <w:vAlign w:val="center"/>
          </w:tcPr>
          <w:p>
            <w:pPr>
              <w:jc w:val="center"/>
              <w:rPr>
                <w:sz w:val="21"/>
                <w:szCs w:val="21"/>
              </w:rPr>
            </w:pPr>
            <w:r>
              <w:rPr>
                <w:sz w:val="21"/>
                <w:szCs w:val="21"/>
              </w:rPr>
              <w:t>1102</w:t>
            </w:r>
          </w:p>
        </w:tc>
        <w:tc>
          <w:tcPr>
            <w:tcW w:w="1622" w:type="dxa"/>
            <w:shd w:val="clear" w:color="auto" w:fill="auto"/>
            <w:noWrap w:val="0"/>
            <w:vAlign w:val="center"/>
          </w:tcPr>
          <w:p>
            <w:pPr>
              <w:jc w:val="center"/>
              <w:rPr>
                <w:sz w:val="21"/>
                <w:szCs w:val="21"/>
              </w:rPr>
            </w:pPr>
            <w:r>
              <w:rPr>
                <w:sz w:val="21"/>
                <w:szCs w:val="21"/>
              </w:rPr>
              <w:t>18 0 01 S0170</w:t>
            </w:r>
          </w:p>
        </w:tc>
        <w:tc>
          <w:tcPr>
            <w:tcW w:w="540" w:type="dxa"/>
            <w:shd w:val="clear" w:color="auto" w:fill="auto"/>
            <w:noWrap w:val="0"/>
            <w:vAlign w:val="center"/>
          </w:tcPr>
          <w:p>
            <w:pPr>
              <w:jc w:val="center"/>
              <w:rPr>
                <w:sz w:val="21"/>
                <w:szCs w:val="21"/>
              </w:rPr>
            </w:pPr>
            <w:r>
              <w:rPr>
                <w:sz w:val="21"/>
                <w:szCs w:val="21"/>
              </w:rPr>
              <w:t>600</w:t>
            </w:r>
          </w:p>
        </w:tc>
        <w:tc>
          <w:tcPr>
            <w:tcW w:w="1740"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45" w:type="dxa"/>
            <w:shd w:val="clear" w:color="auto" w:fill="auto"/>
            <w:noWrap w:val="0"/>
            <w:vAlign w:val="center"/>
          </w:tcPr>
          <w:p>
            <w:pPr>
              <w:rPr>
                <w:b/>
                <w:bCs/>
                <w:sz w:val="21"/>
                <w:szCs w:val="21"/>
              </w:rPr>
            </w:pPr>
            <w:r>
              <w:rPr>
                <w:b/>
                <w:bCs/>
                <w:sz w:val="21"/>
                <w:szCs w:val="21"/>
              </w:rPr>
              <w:t>Спорт высших достижений</w:t>
            </w:r>
          </w:p>
        </w:tc>
        <w:tc>
          <w:tcPr>
            <w:tcW w:w="718" w:type="dxa"/>
            <w:shd w:val="clear" w:color="auto" w:fill="auto"/>
            <w:noWrap w:val="0"/>
            <w:vAlign w:val="center"/>
          </w:tcPr>
          <w:p>
            <w:pPr>
              <w:jc w:val="center"/>
              <w:rPr>
                <w:b/>
                <w:bCs/>
                <w:sz w:val="21"/>
                <w:szCs w:val="21"/>
              </w:rPr>
            </w:pPr>
            <w:r>
              <w:rPr>
                <w:b/>
                <w:bCs/>
                <w:sz w:val="21"/>
                <w:szCs w:val="21"/>
              </w:rPr>
              <w:t>1103</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0"/>
            <w:vAlign w:val="center"/>
          </w:tcPr>
          <w:p>
            <w:pPr>
              <w:jc w:val="right"/>
              <w:rPr>
                <w:b/>
                <w:bCs/>
                <w:sz w:val="21"/>
                <w:szCs w:val="21"/>
              </w:rPr>
            </w:pPr>
            <w:r>
              <w:rPr>
                <w:b/>
                <w:bCs/>
                <w:sz w:val="21"/>
                <w:szCs w:val="21"/>
              </w:rPr>
              <w:t>552,77980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1103</w:t>
            </w:r>
          </w:p>
        </w:tc>
        <w:tc>
          <w:tcPr>
            <w:tcW w:w="1622" w:type="dxa"/>
            <w:shd w:val="clear" w:color="auto" w:fill="auto"/>
            <w:noWrap w:val="0"/>
            <w:vAlign w:val="center"/>
          </w:tcPr>
          <w:p>
            <w:pPr>
              <w:jc w:val="center"/>
              <w:rPr>
                <w:sz w:val="21"/>
                <w:szCs w:val="21"/>
              </w:rPr>
            </w:pPr>
            <w:r>
              <w:rPr>
                <w:sz w:val="21"/>
                <w:szCs w:val="21"/>
              </w:rPr>
              <w:t>18 0 00 00000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552,77980</w:t>
            </w:r>
          </w:p>
        </w:tc>
      </w:tr>
      <w:tr>
        <w:tblPrEx>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8" w:type="dxa"/>
            <w:shd w:val="clear" w:color="auto" w:fill="auto"/>
            <w:noWrap w:val="0"/>
            <w:vAlign w:val="center"/>
          </w:tcPr>
          <w:p>
            <w:pPr>
              <w:jc w:val="center"/>
              <w:rPr>
                <w:sz w:val="21"/>
                <w:szCs w:val="21"/>
              </w:rPr>
            </w:pPr>
            <w:r>
              <w:rPr>
                <w:sz w:val="21"/>
                <w:szCs w:val="21"/>
              </w:rPr>
              <w:t>1103</w:t>
            </w:r>
          </w:p>
        </w:tc>
        <w:tc>
          <w:tcPr>
            <w:tcW w:w="1622" w:type="dxa"/>
            <w:shd w:val="clear" w:color="auto" w:fill="auto"/>
            <w:noWrap w:val="0"/>
            <w:vAlign w:val="center"/>
          </w:tcPr>
          <w:p>
            <w:pPr>
              <w:jc w:val="center"/>
              <w:rPr>
                <w:sz w:val="21"/>
                <w:szCs w:val="21"/>
              </w:rPr>
            </w:pPr>
            <w:r>
              <w:rPr>
                <w:sz w:val="21"/>
                <w:szCs w:val="21"/>
              </w:rPr>
              <w:t>18 0 P5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552,77980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Государственная поддержка организаций, входящих в систему спортивной подготовки</w:t>
            </w:r>
          </w:p>
        </w:tc>
        <w:tc>
          <w:tcPr>
            <w:tcW w:w="718" w:type="dxa"/>
            <w:shd w:val="clear" w:color="auto" w:fill="auto"/>
            <w:noWrap w:val="0"/>
            <w:vAlign w:val="center"/>
          </w:tcPr>
          <w:p>
            <w:pPr>
              <w:jc w:val="center"/>
              <w:rPr>
                <w:sz w:val="21"/>
                <w:szCs w:val="21"/>
              </w:rPr>
            </w:pPr>
            <w:r>
              <w:rPr>
                <w:sz w:val="21"/>
                <w:szCs w:val="21"/>
              </w:rPr>
              <w:t>1103</w:t>
            </w:r>
          </w:p>
        </w:tc>
        <w:tc>
          <w:tcPr>
            <w:tcW w:w="1622" w:type="dxa"/>
            <w:shd w:val="clear" w:color="auto" w:fill="auto"/>
            <w:noWrap w:val="0"/>
            <w:vAlign w:val="center"/>
          </w:tcPr>
          <w:p>
            <w:pPr>
              <w:jc w:val="center"/>
              <w:rPr>
                <w:sz w:val="21"/>
                <w:szCs w:val="21"/>
              </w:rPr>
            </w:pPr>
            <w:r>
              <w:rPr>
                <w:sz w:val="21"/>
                <w:szCs w:val="21"/>
              </w:rPr>
              <w:t>18 0 P5 50810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0"/>
            <w:vAlign w:val="center"/>
          </w:tcPr>
          <w:p>
            <w:pPr>
              <w:jc w:val="right"/>
              <w:rPr>
                <w:sz w:val="21"/>
                <w:szCs w:val="21"/>
              </w:rPr>
            </w:pPr>
            <w:r>
              <w:rPr>
                <w:sz w:val="21"/>
                <w:szCs w:val="21"/>
              </w:rPr>
              <w:t>552,77980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1103</w:t>
            </w:r>
          </w:p>
        </w:tc>
        <w:tc>
          <w:tcPr>
            <w:tcW w:w="1622" w:type="dxa"/>
            <w:shd w:val="clear" w:color="auto" w:fill="auto"/>
            <w:noWrap w:val="0"/>
            <w:vAlign w:val="center"/>
          </w:tcPr>
          <w:p>
            <w:pPr>
              <w:jc w:val="center"/>
              <w:rPr>
                <w:sz w:val="21"/>
                <w:szCs w:val="21"/>
              </w:rPr>
            </w:pPr>
            <w:r>
              <w:rPr>
                <w:sz w:val="21"/>
                <w:szCs w:val="21"/>
              </w:rPr>
              <w:t>18 0 P5 50810</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552,77980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0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8" w:type="dxa"/>
            <w:shd w:val="clear" w:color="auto" w:fill="auto"/>
            <w:noWrap w:val="0"/>
            <w:vAlign w:val="center"/>
          </w:tcPr>
          <w:p>
            <w:pPr>
              <w:jc w:val="center"/>
              <w:rPr>
                <w:b/>
                <w:bCs/>
                <w:sz w:val="21"/>
                <w:szCs w:val="21"/>
              </w:rPr>
            </w:pPr>
            <w:r>
              <w:rPr>
                <w:b/>
                <w:bCs/>
                <w:sz w:val="21"/>
                <w:szCs w:val="21"/>
              </w:rPr>
              <w:t>1105</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10 550,83273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10 550,83273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10 550,83273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10 550,83273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18 1 01 00102</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6 434,10729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18 1 01 00102</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6 253,26331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18 1 01 00102</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180,84398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0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18 1 01 00108</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4 116,72544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0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18 1 01 00108</w:t>
            </w:r>
          </w:p>
        </w:tc>
        <w:tc>
          <w:tcPr>
            <w:tcW w:w="540" w:type="dxa"/>
            <w:shd w:val="clear" w:color="auto" w:fill="auto"/>
            <w:noWrap w:val="0"/>
            <w:vAlign w:val="center"/>
          </w:tcPr>
          <w:p>
            <w:pPr>
              <w:jc w:val="center"/>
              <w:rPr>
                <w:sz w:val="21"/>
                <w:szCs w:val="21"/>
              </w:rPr>
            </w:pPr>
            <w:r>
              <w:rPr>
                <w:sz w:val="21"/>
                <w:szCs w:val="21"/>
              </w:rPr>
              <w:t>100</w:t>
            </w:r>
          </w:p>
        </w:tc>
        <w:tc>
          <w:tcPr>
            <w:tcW w:w="1740" w:type="dxa"/>
            <w:shd w:val="clear" w:color="auto" w:fill="auto"/>
            <w:noWrap w:val="0"/>
            <w:vAlign w:val="center"/>
          </w:tcPr>
          <w:p>
            <w:pPr>
              <w:jc w:val="right"/>
              <w:rPr>
                <w:sz w:val="21"/>
                <w:szCs w:val="21"/>
              </w:rPr>
            </w:pPr>
            <w:r>
              <w:rPr>
                <w:sz w:val="21"/>
                <w:szCs w:val="21"/>
              </w:rPr>
              <w:t>3 923,18807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8" w:type="dxa"/>
            <w:shd w:val="clear" w:color="auto" w:fill="auto"/>
            <w:noWrap w:val="0"/>
            <w:vAlign w:val="center"/>
          </w:tcPr>
          <w:p>
            <w:pPr>
              <w:jc w:val="center"/>
              <w:rPr>
                <w:sz w:val="21"/>
                <w:szCs w:val="21"/>
              </w:rPr>
            </w:pPr>
            <w:r>
              <w:rPr>
                <w:sz w:val="21"/>
                <w:szCs w:val="21"/>
              </w:rPr>
              <w:t>1105</w:t>
            </w:r>
          </w:p>
        </w:tc>
        <w:tc>
          <w:tcPr>
            <w:tcW w:w="1622" w:type="dxa"/>
            <w:shd w:val="clear" w:color="auto" w:fill="auto"/>
            <w:noWrap w:val="0"/>
            <w:vAlign w:val="center"/>
          </w:tcPr>
          <w:p>
            <w:pPr>
              <w:jc w:val="center"/>
              <w:rPr>
                <w:sz w:val="21"/>
                <w:szCs w:val="21"/>
              </w:rPr>
            </w:pPr>
            <w:r>
              <w:rPr>
                <w:sz w:val="21"/>
                <w:szCs w:val="21"/>
              </w:rPr>
              <w:t>18 1 01 00108</w:t>
            </w:r>
          </w:p>
        </w:tc>
        <w:tc>
          <w:tcPr>
            <w:tcW w:w="540" w:type="dxa"/>
            <w:shd w:val="clear" w:color="auto" w:fill="auto"/>
            <w:noWrap w:val="0"/>
            <w:vAlign w:val="center"/>
          </w:tcPr>
          <w:p>
            <w:pPr>
              <w:jc w:val="center"/>
              <w:rPr>
                <w:sz w:val="21"/>
                <w:szCs w:val="21"/>
              </w:rPr>
            </w:pPr>
            <w:r>
              <w:rPr>
                <w:sz w:val="21"/>
                <w:szCs w:val="21"/>
              </w:rPr>
              <w:t>200</w:t>
            </w:r>
          </w:p>
        </w:tc>
        <w:tc>
          <w:tcPr>
            <w:tcW w:w="1740" w:type="dxa"/>
            <w:shd w:val="clear" w:color="auto" w:fill="auto"/>
            <w:noWrap w:val="0"/>
            <w:vAlign w:val="center"/>
          </w:tcPr>
          <w:p>
            <w:pPr>
              <w:jc w:val="right"/>
              <w:rPr>
                <w:sz w:val="21"/>
                <w:szCs w:val="21"/>
              </w:rPr>
            </w:pPr>
            <w:r>
              <w:rPr>
                <w:sz w:val="21"/>
                <w:szCs w:val="21"/>
              </w:rPr>
              <w:t>193,53737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8" w:type="dxa"/>
            <w:shd w:val="clear" w:color="auto" w:fill="auto"/>
            <w:noWrap w:val="0"/>
            <w:vAlign w:val="center"/>
          </w:tcPr>
          <w:p>
            <w:pPr>
              <w:jc w:val="center"/>
              <w:rPr>
                <w:b/>
                <w:bCs/>
                <w:sz w:val="21"/>
                <w:szCs w:val="21"/>
              </w:rPr>
            </w:pPr>
            <w:r>
              <w:rPr>
                <w:b/>
                <w:bCs/>
                <w:sz w:val="21"/>
                <w:szCs w:val="21"/>
              </w:rPr>
              <w:t>1300</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399,61592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8" w:type="dxa"/>
            <w:shd w:val="clear" w:color="auto" w:fill="auto"/>
            <w:noWrap w:val="0"/>
            <w:vAlign w:val="center"/>
          </w:tcPr>
          <w:p>
            <w:pPr>
              <w:jc w:val="center"/>
              <w:rPr>
                <w:b/>
                <w:bCs/>
                <w:sz w:val="21"/>
                <w:szCs w:val="21"/>
              </w:rPr>
            </w:pPr>
            <w:r>
              <w:rPr>
                <w:b/>
                <w:bCs/>
                <w:sz w:val="21"/>
                <w:szCs w:val="21"/>
              </w:rPr>
              <w:t>1301</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399,61592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1301</w:t>
            </w:r>
          </w:p>
        </w:tc>
        <w:tc>
          <w:tcPr>
            <w:tcW w:w="1622" w:type="dxa"/>
            <w:shd w:val="clear" w:color="auto" w:fill="auto"/>
            <w:noWrap w:val="0"/>
            <w:vAlign w:val="center"/>
          </w:tcPr>
          <w:p>
            <w:pPr>
              <w:jc w:val="center"/>
              <w:rPr>
                <w:sz w:val="21"/>
                <w:szCs w:val="21"/>
              </w:rPr>
            </w:pPr>
            <w:r>
              <w:rPr>
                <w:sz w:val="21"/>
                <w:szCs w:val="21"/>
              </w:rPr>
              <w:t>29 0 00 00000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399,61592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1301</w:t>
            </w:r>
          </w:p>
        </w:tc>
        <w:tc>
          <w:tcPr>
            <w:tcW w:w="1622" w:type="dxa"/>
            <w:shd w:val="clear" w:color="auto" w:fill="auto"/>
            <w:noWrap w:val="0"/>
            <w:vAlign w:val="center"/>
          </w:tcPr>
          <w:p>
            <w:pPr>
              <w:jc w:val="center"/>
              <w:rPr>
                <w:sz w:val="21"/>
                <w:szCs w:val="21"/>
              </w:rPr>
            </w:pPr>
            <w:r>
              <w:rPr>
                <w:sz w:val="21"/>
                <w:szCs w:val="21"/>
              </w:rPr>
              <w:t>29 1 00 00000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399,61592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0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8" w:type="dxa"/>
            <w:shd w:val="clear" w:color="auto" w:fill="auto"/>
            <w:noWrap w:val="0"/>
            <w:vAlign w:val="center"/>
          </w:tcPr>
          <w:p>
            <w:pPr>
              <w:jc w:val="center"/>
              <w:rPr>
                <w:sz w:val="21"/>
                <w:szCs w:val="21"/>
              </w:rPr>
            </w:pPr>
            <w:r>
              <w:rPr>
                <w:sz w:val="21"/>
                <w:szCs w:val="21"/>
              </w:rPr>
              <w:t>1301</w:t>
            </w:r>
          </w:p>
        </w:tc>
        <w:tc>
          <w:tcPr>
            <w:tcW w:w="1622" w:type="dxa"/>
            <w:shd w:val="clear" w:color="auto" w:fill="auto"/>
            <w:noWrap w:val="0"/>
            <w:vAlign w:val="center"/>
          </w:tcPr>
          <w:p>
            <w:pPr>
              <w:jc w:val="center"/>
              <w:rPr>
                <w:sz w:val="21"/>
                <w:szCs w:val="21"/>
              </w:rPr>
            </w:pPr>
            <w:r>
              <w:rPr>
                <w:sz w:val="21"/>
                <w:szCs w:val="21"/>
              </w:rPr>
              <w:t>29 1 01 00000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399,61592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0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8" w:type="dxa"/>
            <w:shd w:val="clear" w:color="auto" w:fill="auto"/>
            <w:noWrap w:val="0"/>
            <w:vAlign w:val="center"/>
          </w:tcPr>
          <w:p>
            <w:pPr>
              <w:jc w:val="center"/>
              <w:rPr>
                <w:sz w:val="21"/>
                <w:szCs w:val="21"/>
              </w:rPr>
            </w:pPr>
            <w:r>
              <w:rPr>
                <w:sz w:val="21"/>
                <w:szCs w:val="21"/>
              </w:rPr>
              <w:t>1301</w:t>
            </w:r>
          </w:p>
        </w:tc>
        <w:tc>
          <w:tcPr>
            <w:tcW w:w="1622" w:type="dxa"/>
            <w:shd w:val="clear" w:color="auto" w:fill="auto"/>
            <w:noWrap w:val="0"/>
            <w:vAlign w:val="center"/>
          </w:tcPr>
          <w:p>
            <w:pPr>
              <w:jc w:val="center"/>
              <w:rPr>
                <w:sz w:val="21"/>
                <w:szCs w:val="21"/>
              </w:rPr>
            </w:pPr>
            <w:r>
              <w:rPr>
                <w:sz w:val="21"/>
                <w:szCs w:val="21"/>
              </w:rPr>
              <w:t>29 1 01 00300</w:t>
            </w:r>
          </w:p>
        </w:tc>
        <w:tc>
          <w:tcPr>
            <w:tcW w:w="540" w:type="dxa"/>
            <w:shd w:val="clear" w:color="auto" w:fill="auto"/>
            <w:noWrap w:val="0"/>
            <w:vAlign w:val="center"/>
          </w:tcPr>
          <w:p>
            <w:pPr>
              <w:jc w:val="center"/>
              <w:rPr>
                <w:sz w:val="21"/>
                <w:szCs w:val="21"/>
              </w:rPr>
            </w:pPr>
            <w:r>
              <w:rPr>
                <w:sz w:val="21"/>
                <w:szCs w:val="21"/>
              </w:rPr>
              <w:t> </w:t>
            </w:r>
          </w:p>
        </w:tc>
        <w:tc>
          <w:tcPr>
            <w:tcW w:w="1740" w:type="dxa"/>
            <w:shd w:val="clear" w:color="auto" w:fill="auto"/>
            <w:noWrap/>
            <w:vAlign w:val="center"/>
          </w:tcPr>
          <w:p>
            <w:pPr>
              <w:jc w:val="right"/>
              <w:rPr>
                <w:sz w:val="21"/>
                <w:szCs w:val="21"/>
              </w:rPr>
            </w:pPr>
            <w:r>
              <w:rPr>
                <w:sz w:val="21"/>
                <w:szCs w:val="21"/>
              </w:rPr>
              <w:t>399,61592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8" w:type="dxa"/>
            <w:shd w:val="clear" w:color="auto" w:fill="auto"/>
            <w:noWrap w:val="0"/>
            <w:vAlign w:val="center"/>
          </w:tcPr>
          <w:p>
            <w:pPr>
              <w:jc w:val="center"/>
              <w:rPr>
                <w:sz w:val="21"/>
                <w:szCs w:val="21"/>
              </w:rPr>
            </w:pPr>
            <w:r>
              <w:rPr>
                <w:sz w:val="21"/>
                <w:szCs w:val="21"/>
              </w:rPr>
              <w:t>1301</w:t>
            </w:r>
          </w:p>
        </w:tc>
        <w:tc>
          <w:tcPr>
            <w:tcW w:w="1622" w:type="dxa"/>
            <w:shd w:val="clear" w:color="auto" w:fill="auto"/>
            <w:noWrap w:val="0"/>
            <w:vAlign w:val="center"/>
          </w:tcPr>
          <w:p>
            <w:pPr>
              <w:jc w:val="center"/>
              <w:rPr>
                <w:sz w:val="21"/>
                <w:szCs w:val="21"/>
              </w:rPr>
            </w:pPr>
            <w:r>
              <w:rPr>
                <w:sz w:val="21"/>
                <w:szCs w:val="21"/>
              </w:rPr>
              <w:t>29 1 01 00300</w:t>
            </w:r>
          </w:p>
        </w:tc>
        <w:tc>
          <w:tcPr>
            <w:tcW w:w="540" w:type="dxa"/>
            <w:shd w:val="clear" w:color="auto" w:fill="auto"/>
            <w:noWrap w:val="0"/>
            <w:vAlign w:val="center"/>
          </w:tcPr>
          <w:p>
            <w:pPr>
              <w:jc w:val="center"/>
              <w:rPr>
                <w:sz w:val="21"/>
                <w:szCs w:val="21"/>
              </w:rPr>
            </w:pPr>
            <w:r>
              <w:rPr>
                <w:sz w:val="21"/>
                <w:szCs w:val="21"/>
              </w:rPr>
              <w:t>700</w:t>
            </w:r>
          </w:p>
        </w:tc>
        <w:tc>
          <w:tcPr>
            <w:tcW w:w="1740" w:type="dxa"/>
            <w:shd w:val="clear" w:color="auto" w:fill="auto"/>
            <w:noWrap w:val="0"/>
            <w:vAlign w:val="center"/>
          </w:tcPr>
          <w:p>
            <w:pPr>
              <w:jc w:val="right"/>
              <w:rPr>
                <w:sz w:val="21"/>
                <w:szCs w:val="21"/>
              </w:rPr>
            </w:pPr>
            <w:r>
              <w:rPr>
                <w:sz w:val="21"/>
                <w:szCs w:val="21"/>
              </w:rPr>
              <w:t>399,61592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5" w:type="dxa"/>
            <w:shd w:val="clear" w:color="auto" w:fill="auto"/>
            <w:noWrap w:val="0"/>
            <w:vAlign w:val="center"/>
          </w:tcPr>
          <w:p>
            <w:pPr>
              <w:rPr>
                <w:b/>
                <w:bCs/>
                <w:sz w:val="21"/>
                <w:szCs w:val="21"/>
              </w:rPr>
            </w:pPr>
            <w:r>
              <w:rPr>
                <w:b/>
                <w:bCs/>
                <w:sz w:val="21"/>
                <w:szCs w:val="21"/>
              </w:rPr>
              <w:t>Всего</w:t>
            </w:r>
          </w:p>
        </w:tc>
        <w:tc>
          <w:tcPr>
            <w:tcW w:w="718" w:type="dxa"/>
            <w:shd w:val="clear" w:color="auto" w:fill="auto"/>
            <w:noWrap w:val="0"/>
            <w:vAlign w:val="center"/>
          </w:tcPr>
          <w:p>
            <w:pPr>
              <w:jc w:val="center"/>
              <w:rPr>
                <w:b/>
                <w:bCs/>
                <w:sz w:val="21"/>
                <w:szCs w:val="21"/>
              </w:rPr>
            </w:pPr>
            <w:r>
              <w:rPr>
                <w:b/>
                <w:bCs/>
                <w:sz w:val="21"/>
                <w:szCs w:val="21"/>
              </w:rPr>
              <w:t> </w:t>
            </w:r>
          </w:p>
        </w:tc>
        <w:tc>
          <w:tcPr>
            <w:tcW w:w="1622" w:type="dxa"/>
            <w:shd w:val="clear" w:color="auto" w:fill="auto"/>
            <w:noWrap w:val="0"/>
            <w:vAlign w:val="center"/>
          </w:tcPr>
          <w:p>
            <w:pPr>
              <w:jc w:val="center"/>
              <w:rPr>
                <w:b/>
                <w:bCs/>
                <w:sz w:val="21"/>
                <w:szCs w:val="21"/>
              </w:rPr>
            </w:pPr>
            <w:r>
              <w:rPr>
                <w:b/>
                <w:bCs/>
                <w:sz w:val="21"/>
                <w:szCs w:val="21"/>
              </w:rPr>
              <w:t> </w:t>
            </w:r>
          </w:p>
        </w:tc>
        <w:tc>
          <w:tcPr>
            <w:tcW w:w="540" w:type="dxa"/>
            <w:shd w:val="clear" w:color="auto" w:fill="auto"/>
            <w:noWrap w:val="0"/>
            <w:vAlign w:val="center"/>
          </w:tcPr>
          <w:p>
            <w:pPr>
              <w:jc w:val="center"/>
              <w:rPr>
                <w:b/>
                <w:bCs/>
                <w:sz w:val="21"/>
                <w:szCs w:val="21"/>
              </w:rPr>
            </w:pPr>
            <w:r>
              <w:rPr>
                <w:b/>
                <w:bCs/>
                <w:sz w:val="21"/>
                <w:szCs w:val="21"/>
              </w:rPr>
              <w:t> </w:t>
            </w:r>
          </w:p>
        </w:tc>
        <w:tc>
          <w:tcPr>
            <w:tcW w:w="1740" w:type="dxa"/>
            <w:shd w:val="clear" w:color="auto" w:fill="auto"/>
            <w:noWrap/>
            <w:vAlign w:val="center"/>
          </w:tcPr>
          <w:p>
            <w:pPr>
              <w:jc w:val="right"/>
              <w:rPr>
                <w:b/>
                <w:bCs/>
                <w:sz w:val="21"/>
                <w:szCs w:val="21"/>
              </w:rPr>
            </w:pPr>
            <w:r>
              <w:rPr>
                <w:b/>
                <w:bCs/>
                <w:sz w:val="21"/>
                <w:szCs w:val="21"/>
              </w:rPr>
              <w:t>3 718 749,82761</w:t>
            </w:r>
          </w:p>
        </w:tc>
      </w:tr>
    </w:tbl>
    <w:p>
      <w:pPr>
        <w:jc w:val="right"/>
        <w:rPr>
          <w:b/>
        </w:rPr>
      </w:pPr>
    </w:p>
    <w:p>
      <w:pPr>
        <w:jc w:val="right"/>
        <w:rPr>
          <w:b/>
        </w:rPr>
        <w:sectPr>
          <w:pgSz w:w="11906" w:h="16838"/>
          <w:pgMar w:top="1134" w:right="850" w:bottom="1134" w:left="1701" w:header="708" w:footer="708" w:gutter="0"/>
          <w:cols w:space="708" w:num="1"/>
          <w:docGrid w:linePitch="360" w:charSpace="0"/>
        </w:sectPr>
      </w:pPr>
    </w:p>
    <w:p>
      <w:pPr>
        <w:jc w:val="right"/>
        <w:rPr>
          <w:b/>
        </w:rPr>
      </w:pPr>
      <w:r>
        <w:rPr>
          <w:b/>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-342900</wp:posOffset>
                </wp:positionV>
                <wp:extent cx="2828290" cy="1485900"/>
                <wp:effectExtent l="0" t="0" r="0" b="0"/>
                <wp:wrapNone/>
                <wp:docPr id="6" name="Прямоугольник 22"/>
                <wp:cNvGraphicFramePr/>
                <a:graphic xmlns:a="http://schemas.openxmlformats.org/drawingml/2006/main">
                  <a:graphicData uri="http://schemas.microsoft.com/office/word/2010/wordprocessingShape">
                    <wps:wsp>
                      <wps:cNvSpPr/>
                      <wps:spPr>
                        <a:xfrm>
                          <a:off x="0" y="0"/>
                          <a:ext cx="2828290" cy="1485900"/>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22" o:spid="_x0000_s1026" o:spt="1" style="position:absolute;left:0pt;margin-left:252pt;margin-top:-27pt;height:117pt;width:222.7pt;z-index:251675648;mso-width-relative:page;mso-height-relative:page;" filled="f" stroked="f" coordsize="21600,21600" o:gfxdata="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xgzpLYAAAACwEAAA8AAAAAAAAAAQAgAAAAIgAA&#10;AGRycy9kb3ducmV2LnhtbFBLAQIUABQAAAAIAIdO4kCgomv5zwEAAIsDAAAOAAAAAAAAAAEAIAAA&#10;ACcBAABkcnMvZTJvRG9jLnhtbFBLBQYAAAAABgAGAFkBAABo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Pr>
        <w:jc w:val="right"/>
        <w:rPr>
          <w:b/>
        </w:rPr>
      </w:pPr>
    </w:p>
    <w:p>
      <w:pPr>
        <w:jc w:val="right"/>
        <w:rPr>
          <w:b/>
        </w:rPr>
      </w:pPr>
    </w:p>
    <w:p>
      <w:pPr>
        <w:jc w:val="right"/>
        <w:rPr>
          <w:b/>
        </w:rPr>
      </w:pPr>
    </w:p>
    <w:p>
      <w:pPr>
        <w:jc w:val="right"/>
        <w:rPr>
          <w:b/>
        </w:rPr>
      </w:pPr>
    </w:p>
    <w:p>
      <w:pPr>
        <w:jc w:val="right"/>
        <w:rPr>
          <w:b/>
        </w:rPr>
      </w:pPr>
    </w:p>
    <w:p>
      <w:pPr>
        <w:rPr>
          <w:b/>
          <w:bCs/>
          <w:sz w:val="26"/>
          <w:szCs w:val="26"/>
        </w:rPr>
      </w:pPr>
    </w:p>
    <w:p>
      <w:pPr>
        <w:jc w:val="center"/>
        <w:rPr>
          <w:b/>
          <w:sz w:val="28"/>
          <w:szCs w:val="28"/>
        </w:rPr>
      </w:pPr>
      <w:r>
        <w:rPr>
          <w:b/>
          <w:bCs/>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2025 и 2026 годов</w:t>
      </w:r>
    </w:p>
    <w:p>
      <w:pPr>
        <w:spacing w:after="120"/>
        <w:jc w:val="right"/>
        <w:rPr>
          <w:b/>
        </w:rPr>
      </w:pPr>
      <w:r>
        <w:rPr>
          <w:sz w:val="21"/>
          <w:szCs w:val="21"/>
        </w:rPr>
        <w:t>тыс. руб.</w:t>
      </w:r>
    </w:p>
    <w:tbl>
      <w:tblPr>
        <w:tblStyle w:val="6"/>
        <w:tblW w:w="99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5"/>
        <w:gridCol w:w="659"/>
        <w:gridCol w:w="1543"/>
        <w:gridCol w:w="637"/>
        <w:gridCol w:w="166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vMerge w:val="restart"/>
            <w:shd w:val="clear" w:color="auto" w:fill="auto"/>
            <w:noWrap w:val="0"/>
            <w:vAlign w:val="center"/>
          </w:tcPr>
          <w:p>
            <w:pPr>
              <w:jc w:val="center"/>
              <w:rPr>
                <w:b/>
                <w:bCs/>
                <w:sz w:val="21"/>
                <w:szCs w:val="21"/>
              </w:rPr>
            </w:pPr>
            <w:r>
              <w:rPr>
                <w:b/>
                <w:bCs/>
                <w:sz w:val="21"/>
                <w:szCs w:val="21"/>
              </w:rPr>
              <w:t>Наименование</w:t>
            </w:r>
          </w:p>
        </w:tc>
        <w:tc>
          <w:tcPr>
            <w:tcW w:w="659" w:type="dxa"/>
            <w:vMerge w:val="restart"/>
            <w:shd w:val="clear" w:color="auto" w:fill="auto"/>
            <w:noWrap w:val="0"/>
            <w:vAlign w:val="center"/>
          </w:tcPr>
          <w:p>
            <w:pPr>
              <w:jc w:val="center"/>
              <w:rPr>
                <w:b/>
                <w:bCs/>
                <w:sz w:val="21"/>
                <w:szCs w:val="21"/>
              </w:rPr>
            </w:pPr>
            <w:r>
              <w:rPr>
                <w:b/>
                <w:bCs/>
                <w:sz w:val="21"/>
                <w:szCs w:val="21"/>
              </w:rPr>
              <w:t>КФ   СР</w:t>
            </w:r>
          </w:p>
        </w:tc>
        <w:tc>
          <w:tcPr>
            <w:tcW w:w="1543"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461"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360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4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661" w:type="dxa"/>
            <w:vMerge w:val="restart"/>
            <w:shd w:val="clear" w:color="auto" w:fill="auto"/>
            <w:noWrap w:val="0"/>
            <w:vAlign w:val="center"/>
          </w:tcPr>
          <w:p>
            <w:pPr>
              <w:jc w:val="center"/>
              <w:rPr>
                <w:b/>
                <w:bCs/>
                <w:sz w:val="21"/>
                <w:szCs w:val="21"/>
              </w:rPr>
            </w:pPr>
            <w:r>
              <w:rPr>
                <w:b/>
                <w:bCs/>
                <w:sz w:val="21"/>
                <w:szCs w:val="21"/>
              </w:rPr>
              <w:t>2025 год</w:t>
            </w:r>
          </w:p>
        </w:tc>
        <w:tc>
          <w:tcPr>
            <w:tcW w:w="1800" w:type="dxa"/>
            <w:vMerge w:val="restart"/>
            <w:shd w:val="clear" w:color="auto" w:fill="auto"/>
            <w:noWrap w:val="0"/>
            <w:vAlign w:val="center"/>
          </w:tcPr>
          <w:p>
            <w:pPr>
              <w:jc w:val="center"/>
              <w:rPr>
                <w:b/>
                <w:bCs/>
                <w:sz w:val="21"/>
                <w:szCs w:val="21"/>
              </w:rPr>
            </w:pPr>
            <w:r>
              <w:rPr>
                <w:b/>
                <w:bCs/>
                <w:sz w:val="21"/>
                <w:szCs w:val="21"/>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60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4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661"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4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661"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b/>
                <w:bCs/>
                <w:sz w:val="21"/>
                <w:szCs w:val="21"/>
              </w:rPr>
            </w:pPr>
            <w:r>
              <w:rPr>
                <w:b/>
                <w:bCs/>
                <w:sz w:val="21"/>
                <w:szCs w:val="21"/>
              </w:rPr>
              <w:t>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303 535,55268</w:t>
            </w:r>
          </w:p>
        </w:tc>
        <w:tc>
          <w:tcPr>
            <w:tcW w:w="1800" w:type="dxa"/>
            <w:shd w:val="clear" w:color="auto" w:fill="auto"/>
            <w:noWrap/>
            <w:vAlign w:val="center"/>
          </w:tcPr>
          <w:p>
            <w:pPr>
              <w:jc w:val="right"/>
              <w:rPr>
                <w:b/>
                <w:bCs/>
                <w:sz w:val="21"/>
                <w:szCs w:val="21"/>
              </w:rPr>
            </w:pPr>
            <w:r>
              <w:rPr>
                <w:b/>
                <w:bCs/>
                <w:sz w:val="21"/>
                <w:szCs w:val="21"/>
              </w:rPr>
              <w:t>333 874,39265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noWrap w:val="0"/>
            <w:vAlign w:val="center"/>
          </w:tcPr>
          <w:p>
            <w:pPr>
              <w:jc w:val="center"/>
              <w:rPr>
                <w:b/>
                <w:bCs/>
                <w:sz w:val="21"/>
                <w:szCs w:val="21"/>
              </w:rPr>
            </w:pPr>
            <w:r>
              <w:rPr>
                <w:b/>
                <w:bCs/>
                <w:sz w:val="21"/>
                <w:szCs w:val="21"/>
              </w:rPr>
              <w:t>0102</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2 605,60000</w:t>
            </w:r>
          </w:p>
        </w:tc>
        <w:tc>
          <w:tcPr>
            <w:tcW w:w="1800" w:type="dxa"/>
            <w:shd w:val="clear" w:color="auto" w:fill="auto"/>
            <w:noWrap/>
            <w:vAlign w:val="center"/>
          </w:tcPr>
          <w:p>
            <w:pPr>
              <w:jc w:val="right"/>
              <w:rPr>
                <w:b/>
                <w:bCs/>
                <w:sz w:val="21"/>
                <w:szCs w:val="21"/>
              </w:rPr>
            </w:pPr>
            <w:r>
              <w:rPr>
                <w:b/>
                <w:bCs/>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43"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2 605,60000</w:t>
            </w:r>
          </w:p>
        </w:tc>
        <w:tc>
          <w:tcPr>
            <w:tcW w:w="1800" w:type="dxa"/>
            <w:shd w:val="clear" w:color="auto" w:fill="auto"/>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0102</w:t>
            </w:r>
          </w:p>
        </w:tc>
        <w:tc>
          <w:tcPr>
            <w:tcW w:w="1543" w:type="dxa"/>
            <w:shd w:val="clear" w:color="auto" w:fill="auto"/>
            <w:noWrap w:val="0"/>
            <w:vAlign w:val="center"/>
          </w:tcPr>
          <w:p>
            <w:pPr>
              <w:jc w:val="center"/>
              <w:rPr>
                <w:sz w:val="21"/>
                <w:szCs w:val="21"/>
              </w:rPr>
            </w:pPr>
            <w:r>
              <w:rPr>
                <w:sz w:val="21"/>
                <w:szCs w:val="21"/>
              </w:rPr>
              <w:t>24 2 00 00000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2 605,60000</w:t>
            </w:r>
          </w:p>
        </w:tc>
        <w:tc>
          <w:tcPr>
            <w:tcW w:w="1800" w:type="dxa"/>
            <w:shd w:val="clear" w:color="auto" w:fill="auto"/>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59" w:type="dxa"/>
            <w:shd w:val="clear" w:color="auto" w:fill="auto"/>
            <w:noWrap w:val="0"/>
            <w:vAlign w:val="center"/>
          </w:tcPr>
          <w:p>
            <w:pPr>
              <w:jc w:val="center"/>
              <w:rPr>
                <w:sz w:val="21"/>
                <w:szCs w:val="21"/>
              </w:rPr>
            </w:pPr>
            <w:r>
              <w:rPr>
                <w:sz w:val="21"/>
                <w:szCs w:val="21"/>
              </w:rPr>
              <w:t>0102</w:t>
            </w:r>
          </w:p>
        </w:tc>
        <w:tc>
          <w:tcPr>
            <w:tcW w:w="1543" w:type="dxa"/>
            <w:shd w:val="clear" w:color="auto" w:fill="auto"/>
            <w:noWrap w:val="0"/>
            <w:vAlign w:val="center"/>
          </w:tcPr>
          <w:p>
            <w:pPr>
              <w:jc w:val="center"/>
              <w:rPr>
                <w:sz w:val="21"/>
                <w:szCs w:val="21"/>
              </w:rPr>
            </w:pPr>
            <w:r>
              <w:rPr>
                <w:sz w:val="21"/>
                <w:szCs w:val="21"/>
              </w:rPr>
              <w:t>24 2 01 00000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2 605,60000</w:t>
            </w:r>
          </w:p>
        </w:tc>
        <w:tc>
          <w:tcPr>
            <w:tcW w:w="1800" w:type="dxa"/>
            <w:shd w:val="clear" w:color="auto" w:fill="auto"/>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43" w:type="dxa"/>
            <w:shd w:val="clear" w:color="auto" w:fill="auto"/>
            <w:noWrap w:val="0"/>
            <w:vAlign w:val="center"/>
          </w:tcPr>
          <w:p>
            <w:pPr>
              <w:jc w:val="center"/>
              <w:rPr>
                <w:sz w:val="21"/>
                <w:szCs w:val="21"/>
              </w:rPr>
            </w:pPr>
            <w:r>
              <w:rPr>
                <w:sz w:val="21"/>
                <w:szCs w:val="21"/>
              </w:rPr>
              <w:t>24 2 01 00101</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2 605,60000</w:t>
            </w:r>
          </w:p>
        </w:tc>
        <w:tc>
          <w:tcPr>
            <w:tcW w:w="1800" w:type="dxa"/>
            <w:shd w:val="clear" w:color="auto" w:fill="auto"/>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0102</w:t>
            </w:r>
          </w:p>
        </w:tc>
        <w:tc>
          <w:tcPr>
            <w:tcW w:w="1543" w:type="dxa"/>
            <w:shd w:val="clear" w:color="auto" w:fill="auto"/>
            <w:noWrap w:val="0"/>
            <w:vAlign w:val="center"/>
          </w:tcPr>
          <w:p>
            <w:pPr>
              <w:jc w:val="center"/>
              <w:rPr>
                <w:sz w:val="21"/>
                <w:szCs w:val="21"/>
              </w:rPr>
            </w:pPr>
            <w:r>
              <w:rPr>
                <w:sz w:val="21"/>
                <w:szCs w:val="21"/>
              </w:rPr>
              <w:t>24 2 01 00101</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2 605,60000</w:t>
            </w:r>
          </w:p>
        </w:tc>
        <w:tc>
          <w:tcPr>
            <w:tcW w:w="1800" w:type="dxa"/>
            <w:shd w:val="clear" w:color="auto" w:fill="auto"/>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360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noWrap w:val="0"/>
            <w:vAlign w:val="center"/>
          </w:tcPr>
          <w:p>
            <w:pPr>
              <w:jc w:val="center"/>
              <w:rPr>
                <w:b/>
                <w:bCs/>
                <w:sz w:val="21"/>
                <w:szCs w:val="21"/>
              </w:rPr>
            </w:pPr>
            <w:r>
              <w:rPr>
                <w:b/>
                <w:bCs/>
                <w:sz w:val="21"/>
                <w:szCs w:val="21"/>
              </w:rPr>
              <w:t>0103</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20 206,07598</w:t>
            </w:r>
          </w:p>
        </w:tc>
        <w:tc>
          <w:tcPr>
            <w:tcW w:w="1800" w:type="dxa"/>
            <w:shd w:val="clear" w:color="auto" w:fill="auto"/>
            <w:noWrap/>
            <w:vAlign w:val="center"/>
          </w:tcPr>
          <w:p>
            <w:pPr>
              <w:jc w:val="right"/>
              <w:rPr>
                <w:b/>
                <w:bCs/>
                <w:sz w:val="21"/>
                <w:szCs w:val="21"/>
              </w:rPr>
            </w:pPr>
            <w:r>
              <w:rPr>
                <w:b/>
                <w:bCs/>
                <w:sz w:val="21"/>
                <w:szCs w:val="21"/>
              </w:rPr>
              <w:t>20 522,95788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20 206,07598</w:t>
            </w:r>
          </w:p>
        </w:tc>
        <w:tc>
          <w:tcPr>
            <w:tcW w:w="1800" w:type="dxa"/>
            <w:shd w:val="clear" w:color="auto" w:fill="auto"/>
            <w:noWrap/>
            <w:vAlign w:val="center"/>
          </w:tcPr>
          <w:p>
            <w:pPr>
              <w:jc w:val="right"/>
              <w:rPr>
                <w:sz w:val="21"/>
                <w:szCs w:val="21"/>
              </w:rPr>
            </w:pPr>
            <w:r>
              <w:rPr>
                <w:sz w:val="21"/>
                <w:szCs w:val="21"/>
              </w:rPr>
              <w:t>20 522,95788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9 933,07098</w:t>
            </w:r>
          </w:p>
        </w:tc>
        <w:tc>
          <w:tcPr>
            <w:tcW w:w="1800" w:type="dxa"/>
            <w:shd w:val="clear" w:color="auto" w:fill="auto"/>
            <w:noWrap/>
            <w:vAlign w:val="center"/>
          </w:tcPr>
          <w:p>
            <w:pPr>
              <w:jc w:val="right"/>
              <w:rPr>
                <w:sz w:val="21"/>
                <w:szCs w:val="21"/>
              </w:rPr>
            </w:pPr>
            <w:r>
              <w:rPr>
                <w:sz w:val="21"/>
                <w:szCs w:val="21"/>
              </w:rPr>
              <w:t>10 720,86657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9 842,22282</w:t>
            </w:r>
          </w:p>
        </w:tc>
        <w:tc>
          <w:tcPr>
            <w:tcW w:w="1800" w:type="dxa"/>
            <w:shd w:val="clear" w:color="auto" w:fill="auto"/>
            <w:noWrap/>
            <w:vAlign w:val="center"/>
          </w:tcPr>
          <w:p>
            <w:pPr>
              <w:jc w:val="right"/>
              <w:rPr>
                <w:sz w:val="21"/>
                <w:szCs w:val="21"/>
              </w:rPr>
            </w:pPr>
            <w:r>
              <w:rPr>
                <w:sz w:val="21"/>
                <w:szCs w:val="21"/>
              </w:rPr>
              <w:t>10 626,38448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90,84816</w:t>
            </w:r>
          </w:p>
        </w:tc>
        <w:tc>
          <w:tcPr>
            <w:tcW w:w="1800" w:type="dxa"/>
            <w:shd w:val="clear" w:color="auto" w:fill="auto"/>
            <w:noWrap/>
            <w:vAlign w:val="center"/>
          </w:tcPr>
          <w:p>
            <w:pPr>
              <w:jc w:val="right"/>
              <w:rPr>
                <w:sz w:val="21"/>
                <w:szCs w:val="21"/>
              </w:rPr>
            </w:pPr>
            <w:r>
              <w:rPr>
                <w:sz w:val="21"/>
                <w:szCs w:val="21"/>
              </w:rPr>
              <w:t>94,48209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1 648,13201</w:t>
            </w:r>
          </w:p>
        </w:tc>
        <w:tc>
          <w:tcPr>
            <w:tcW w:w="1800" w:type="dxa"/>
            <w:shd w:val="clear" w:color="auto" w:fill="auto"/>
            <w:noWrap/>
            <w:vAlign w:val="center"/>
          </w:tcPr>
          <w:p>
            <w:pPr>
              <w:jc w:val="right"/>
              <w:rPr>
                <w:sz w:val="21"/>
                <w:szCs w:val="21"/>
              </w:rPr>
            </w:pPr>
            <w:r>
              <w:rPr>
                <w:sz w:val="21"/>
                <w:szCs w:val="21"/>
              </w:rPr>
              <w:t>1 714,05730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1 648,13201</w:t>
            </w:r>
          </w:p>
        </w:tc>
        <w:tc>
          <w:tcPr>
            <w:tcW w:w="1800" w:type="dxa"/>
            <w:shd w:val="clear" w:color="auto" w:fill="auto"/>
            <w:noWrap/>
            <w:vAlign w:val="center"/>
          </w:tcPr>
          <w:p>
            <w:pPr>
              <w:jc w:val="right"/>
              <w:rPr>
                <w:sz w:val="21"/>
                <w:szCs w:val="21"/>
              </w:rPr>
            </w:pPr>
            <w:r>
              <w:rPr>
                <w:sz w:val="21"/>
                <w:szCs w:val="21"/>
              </w:rPr>
              <w:t>1 714,05730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2 825,17295</w:t>
            </w:r>
          </w:p>
        </w:tc>
        <w:tc>
          <w:tcPr>
            <w:tcW w:w="1800" w:type="dxa"/>
            <w:shd w:val="clear" w:color="auto" w:fill="auto"/>
            <w:noWrap/>
            <w:vAlign w:val="center"/>
          </w:tcPr>
          <w:p>
            <w:pPr>
              <w:jc w:val="right"/>
              <w:rPr>
                <w:sz w:val="21"/>
                <w:szCs w:val="21"/>
              </w:rPr>
            </w:pPr>
            <w:r>
              <w:rPr>
                <w:sz w:val="21"/>
                <w:szCs w:val="21"/>
              </w:rPr>
              <w:t>2 938,17987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2 825,17295</w:t>
            </w:r>
          </w:p>
        </w:tc>
        <w:tc>
          <w:tcPr>
            <w:tcW w:w="1800" w:type="dxa"/>
            <w:shd w:val="clear" w:color="auto" w:fill="auto"/>
            <w:noWrap/>
            <w:vAlign w:val="center"/>
          </w:tcPr>
          <w:p>
            <w:pPr>
              <w:jc w:val="right"/>
              <w:rPr>
                <w:sz w:val="21"/>
                <w:szCs w:val="21"/>
              </w:rPr>
            </w:pPr>
            <w:r>
              <w:rPr>
                <w:sz w:val="21"/>
                <w:szCs w:val="21"/>
              </w:rPr>
              <w:t>2 938,17987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360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3 866,70004</w:t>
            </w:r>
          </w:p>
        </w:tc>
        <w:tc>
          <w:tcPr>
            <w:tcW w:w="1800" w:type="dxa"/>
            <w:shd w:val="clear" w:color="auto" w:fill="auto"/>
            <w:noWrap/>
            <w:vAlign w:val="center"/>
          </w:tcPr>
          <w:p>
            <w:pPr>
              <w:jc w:val="right"/>
              <w:rPr>
                <w:sz w:val="21"/>
                <w:szCs w:val="21"/>
              </w:rPr>
            </w:pPr>
            <w:r>
              <w:rPr>
                <w:sz w:val="21"/>
                <w:szCs w:val="21"/>
              </w:rPr>
              <w:t>3 866,70004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3 866,70004</w:t>
            </w:r>
          </w:p>
        </w:tc>
        <w:tc>
          <w:tcPr>
            <w:tcW w:w="1800" w:type="dxa"/>
            <w:shd w:val="clear" w:color="auto" w:fill="auto"/>
            <w:noWrap/>
            <w:vAlign w:val="center"/>
          </w:tcPr>
          <w:p>
            <w:pPr>
              <w:jc w:val="right"/>
              <w:rPr>
                <w:sz w:val="21"/>
                <w:szCs w:val="21"/>
              </w:rPr>
            </w:pPr>
            <w:r>
              <w:rPr>
                <w:sz w:val="21"/>
                <w:szCs w:val="21"/>
              </w:rPr>
              <w:t>3 866,70004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0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1 933,00000</w:t>
            </w:r>
          </w:p>
        </w:tc>
        <w:tc>
          <w:tcPr>
            <w:tcW w:w="1800" w:type="dxa"/>
            <w:shd w:val="clear" w:color="auto" w:fill="auto"/>
            <w:noWrap/>
            <w:vAlign w:val="center"/>
          </w:tcPr>
          <w:p>
            <w:pPr>
              <w:jc w:val="right"/>
              <w:rPr>
                <w:sz w:val="21"/>
                <w:szCs w:val="21"/>
              </w:rPr>
            </w:pPr>
            <w:r>
              <w:rPr>
                <w:sz w:val="21"/>
                <w:szCs w:val="21"/>
              </w:rPr>
              <w:t>1 283,15410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4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1 933,00000</w:t>
            </w:r>
          </w:p>
        </w:tc>
        <w:tc>
          <w:tcPr>
            <w:tcW w:w="1800" w:type="dxa"/>
            <w:shd w:val="clear" w:color="auto" w:fill="auto"/>
            <w:noWrap/>
            <w:vAlign w:val="center"/>
          </w:tcPr>
          <w:p>
            <w:pPr>
              <w:jc w:val="right"/>
              <w:rPr>
                <w:sz w:val="21"/>
                <w:szCs w:val="21"/>
              </w:rPr>
            </w:pPr>
            <w:r>
              <w:rPr>
                <w:sz w:val="21"/>
                <w:szCs w:val="21"/>
              </w:rPr>
              <w:t>1 283,15410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360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59" w:type="dxa"/>
            <w:shd w:val="clear" w:color="auto" w:fill="auto"/>
            <w:noWrap w:val="0"/>
            <w:vAlign w:val="center"/>
          </w:tcPr>
          <w:p>
            <w:pPr>
              <w:jc w:val="center"/>
              <w:rPr>
                <w:b/>
                <w:bCs/>
                <w:sz w:val="21"/>
                <w:szCs w:val="21"/>
              </w:rPr>
            </w:pPr>
            <w:r>
              <w:rPr>
                <w:b/>
                <w:bCs/>
                <w:sz w:val="21"/>
                <w:szCs w:val="21"/>
              </w:rPr>
              <w:t>0104</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57 875,80000</w:t>
            </w:r>
          </w:p>
        </w:tc>
        <w:tc>
          <w:tcPr>
            <w:tcW w:w="1800" w:type="dxa"/>
            <w:shd w:val="clear" w:color="auto" w:fill="auto"/>
            <w:noWrap/>
            <w:vAlign w:val="center"/>
          </w:tcPr>
          <w:p>
            <w:pPr>
              <w:jc w:val="right"/>
              <w:rPr>
                <w:b/>
                <w:bCs/>
                <w:sz w:val="21"/>
                <w:szCs w:val="21"/>
              </w:rPr>
            </w:pPr>
            <w:r>
              <w:rPr>
                <w:b/>
                <w:bCs/>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6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43"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57 875,80000</w:t>
            </w:r>
          </w:p>
        </w:tc>
        <w:tc>
          <w:tcPr>
            <w:tcW w:w="1800" w:type="dxa"/>
            <w:shd w:val="clear" w:color="auto" w:fill="auto"/>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0104</w:t>
            </w:r>
          </w:p>
        </w:tc>
        <w:tc>
          <w:tcPr>
            <w:tcW w:w="1543" w:type="dxa"/>
            <w:shd w:val="clear" w:color="auto" w:fill="auto"/>
            <w:noWrap w:val="0"/>
            <w:vAlign w:val="center"/>
          </w:tcPr>
          <w:p>
            <w:pPr>
              <w:jc w:val="center"/>
              <w:rPr>
                <w:sz w:val="21"/>
                <w:szCs w:val="21"/>
              </w:rPr>
            </w:pPr>
            <w:r>
              <w:rPr>
                <w:sz w:val="21"/>
                <w:szCs w:val="21"/>
              </w:rPr>
              <w:t>24 2 00 00000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57 875,80000</w:t>
            </w:r>
          </w:p>
        </w:tc>
        <w:tc>
          <w:tcPr>
            <w:tcW w:w="1800" w:type="dxa"/>
            <w:shd w:val="clear" w:color="auto" w:fill="auto"/>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59" w:type="dxa"/>
            <w:shd w:val="clear" w:color="auto" w:fill="auto"/>
            <w:noWrap w:val="0"/>
            <w:vAlign w:val="center"/>
          </w:tcPr>
          <w:p>
            <w:pPr>
              <w:jc w:val="center"/>
              <w:rPr>
                <w:sz w:val="21"/>
                <w:szCs w:val="21"/>
              </w:rPr>
            </w:pPr>
            <w:r>
              <w:rPr>
                <w:sz w:val="21"/>
                <w:szCs w:val="21"/>
              </w:rPr>
              <w:t>0104</w:t>
            </w:r>
          </w:p>
        </w:tc>
        <w:tc>
          <w:tcPr>
            <w:tcW w:w="1543" w:type="dxa"/>
            <w:shd w:val="clear" w:color="auto" w:fill="auto"/>
            <w:noWrap w:val="0"/>
            <w:vAlign w:val="center"/>
          </w:tcPr>
          <w:p>
            <w:pPr>
              <w:jc w:val="center"/>
              <w:rPr>
                <w:sz w:val="21"/>
                <w:szCs w:val="21"/>
              </w:rPr>
            </w:pPr>
            <w:r>
              <w:rPr>
                <w:sz w:val="21"/>
                <w:szCs w:val="21"/>
              </w:rPr>
              <w:t>24 2 01 00000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57 875,80000</w:t>
            </w:r>
          </w:p>
        </w:tc>
        <w:tc>
          <w:tcPr>
            <w:tcW w:w="1800" w:type="dxa"/>
            <w:shd w:val="clear" w:color="auto" w:fill="auto"/>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43" w:type="dxa"/>
            <w:shd w:val="clear" w:color="auto" w:fill="auto"/>
            <w:noWrap w:val="0"/>
            <w:vAlign w:val="center"/>
          </w:tcPr>
          <w:p>
            <w:pPr>
              <w:jc w:val="center"/>
              <w:rPr>
                <w:sz w:val="21"/>
                <w:szCs w:val="21"/>
              </w:rPr>
            </w:pPr>
            <w:r>
              <w:rPr>
                <w:sz w:val="21"/>
                <w:szCs w:val="21"/>
              </w:rPr>
              <w:t>24 2 01 00102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57 875,80000</w:t>
            </w:r>
          </w:p>
        </w:tc>
        <w:tc>
          <w:tcPr>
            <w:tcW w:w="1800" w:type="dxa"/>
            <w:shd w:val="clear" w:color="auto" w:fill="auto"/>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0104</w:t>
            </w:r>
          </w:p>
        </w:tc>
        <w:tc>
          <w:tcPr>
            <w:tcW w:w="1543" w:type="dxa"/>
            <w:shd w:val="clear" w:color="auto" w:fill="auto"/>
            <w:noWrap w:val="0"/>
            <w:vAlign w:val="center"/>
          </w:tcPr>
          <w:p>
            <w:pPr>
              <w:jc w:val="center"/>
              <w:rPr>
                <w:sz w:val="21"/>
                <w:szCs w:val="21"/>
              </w:rPr>
            </w:pPr>
            <w:r>
              <w:rPr>
                <w:sz w:val="21"/>
                <w:szCs w:val="21"/>
              </w:rPr>
              <w:t>24 2 01 00102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57 330,00000</w:t>
            </w:r>
          </w:p>
        </w:tc>
        <w:tc>
          <w:tcPr>
            <w:tcW w:w="1800" w:type="dxa"/>
            <w:shd w:val="clear" w:color="auto" w:fill="auto"/>
            <w:noWrap/>
            <w:vAlign w:val="center"/>
          </w:tcPr>
          <w:p>
            <w:pPr>
              <w:jc w:val="right"/>
              <w:rPr>
                <w:sz w:val="21"/>
                <w:szCs w:val="21"/>
              </w:rPr>
            </w:pPr>
            <w:r>
              <w:rPr>
                <w:sz w:val="21"/>
                <w:szCs w:val="21"/>
              </w:rPr>
              <w:t>58 500,00000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0104</w:t>
            </w:r>
          </w:p>
        </w:tc>
        <w:tc>
          <w:tcPr>
            <w:tcW w:w="1543" w:type="dxa"/>
            <w:shd w:val="clear" w:color="auto" w:fill="auto"/>
            <w:noWrap w:val="0"/>
            <w:vAlign w:val="center"/>
          </w:tcPr>
          <w:p>
            <w:pPr>
              <w:jc w:val="center"/>
              <w:rPr>
                <w:sz w:val="21"/>
                <w:szCs w:val="21"/>
              </w:rPr>
            </w:pPr>
            <w:r>
              <w:rPr>
                <w:sz w:val="21"/>
                <w:szCs w:val="21"/>
              </w:rPr>
              <w:t>24 2 01 00102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545,80000</w:t>
            </w:r>
          </w:p>
        </w:tc>
        <w:tc>
          <w:tcPr>
            <w:tcW w:w="1800" w:type="dxa"/>
            <w:shd w:val="clear" w:color="auto" w:fill="auto"/>
            <w:noWrap/>
            <w:vAlign w:val="center"/>
          </w:tcPr>
          <w:p>
            <w:pPr>
              <w:jc w:val="right"/>
              <w:rPr>
                <w:sz w:val="21"/>
                <w:szCs w:val="21"/>
              </w:rPr>
            </w:pPr>
            <w:r>
              <w:rPr>
                <w:sz w:val="21"/>
                <w:szCs w:val="21"/>
              </w:rPr>
              <w:t>141,50000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noWrap w:val="0"/>
            <w:vAlign w:val="center"/>
          </w:tcPr>
          <w:p>
            <w:pPr>
              <w:jc w:val="center"/>
              <w:rPr>
                <w:b/>
                <w:bCs/>
                <w:sz w:val="21"/>
                <w:szCs w:val="21"/>
              </w:rPr>
            </w:pPr>
            <w:r>
              <w:rPr>
                <w:b/>
                <w:bCs/>
                <w:sz w:val="21"/>
                <w:szCs w:val="21"/>
              </w:rPr>
              <w:t>0106</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30 165,32136</w:t>
            </w:r>
          </w:p>
        </w:tc>
        <w:tc>
          <w:tcPr>
            <w:tcW w:w="1800" w:type="dxa"/>
            <w:shd w:val="clear" w:color="auto" w:fill="auto"/>
            <w:noWrap/>
            <w:vAlign w:val="center"/>
          </w:tcPr>
          <w:p>
            <w:pPr>
              <w:jc w:val="right"/>
              <w:rPr>
                <w:b/>
                <w:bCs/>
                <w:sz w:val="21"/>
                <w:szCs w:val="21"/>
              </w:rPr>
            </w:pPr>
            <w:r>
              <w:rPr>
                <w:b/>
                <w:bCs/>
                <w:sz w:val="21"/>
                <w:szCs w:val="21"/>
              </w:rPr>
              <w:t>30 991,54626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22 645,02136</w:t>
            </w:r>
          </w:p>
        </w:tc>
        <w:tc>
          <w:tcPr>
            <w:tcW w:w="1800" w:type="dxa"/>
            <w:shd w:val="clear" w:color="auto" w:fill="auto"/>
            <w:noWrap/>
            <w:vAlign w:val="center"/>
          </w:tcPr>
          <w:p>
            <w:pPr>
              <w:jc w:val="right"/>
              <w:rPr>
                <w:sz w:val="21"/>
                <w:szCs w:val="21"/>
              </w:rPr>
            </w:pPr>
            <w:r>
              <w:rPr>
                <w:sz w:val="21"/>
                <w:szCs w:val="21"/>
              </w:rPr>
              <w:t>23 336,94626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22 645,02136</w:t>
            </w:r>
          </w:p>
        </w:tc>
        <w:tc>
          <w:tcPr>
            <w:tcW w:w="1800" w:type="dxa"/>
            <w:shd w:val="clear" w:color="auto" w:fill="auto"/>
            <w:noWrap/>
            <w:vAlign w:val="center"/>
          </w:tcPr>
          <w:p>
            <w:pPr>
              <w:jc w:val="right"/>
              <w:rPr>
                <w:sz w:val="21"/>
                <w:szCs w:val="21"/>
              </w:rPr>
            </w:pPr>
            <w:r>
              <w:rPr>
                <w:sz w:val="21"/>
                <w:szCs w:val="21"/>
              </w:rPr>
              <w:t>23 336,94626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6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22 645,02136</w:t>
            </w:r>
          </w:p>
        </w:tc>
        <w:tc>
          <w:tcPr>
            <w:tcW w:w="1800" w:type="dxa"/>
            <w:shd w:val="clear" w:color="auto" w:fill="auto"/>
            <w:noWrap/>
            <w:vAlign w:val="center"/>
          </w:tcPr>
          <w:p>
            <w:pPr>
              <w:jc w:val="right"/>
              <w:rPr>
                <w:sz w:val="21"/>
                <w:szCs w:val="21"/>
              </w:rPr>
            </w:pPr>
            <w:r>
              <w:rPr>
                <w:sz w:val="21"/>
                <w:szCs w:val="21"/>
              </w:rPr>
              <w:t>23 336,94626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22 645,02136</w:t>
            </w:r>
          </w:p>
        </w:tc>
        <w:tc>
          <w:tcPr>
            <w:tcW w:w="1800" w:type="dxa"/>
            <w:shd w:val="clear" w:color="auto" w:fill="auto"/>
            <w:noWrap/>
            <w:vAlign w:val="center"/>
          </w:tcPr>
          <w:p>
            <w:pPr>
              <w:jc w:val="right"/>
              <w:rPr>
                <w:sz w:val="21"/>
                <w:szCs w:val="21"/>
              </w:rPr>
            </w:pPr>
            <w:r>
              <w:rPr>
                <w:sz w:val="21"/>
                <w:szCs w:val="21"/>
              </w:rPr>
              <w:t>23 336,94626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22 367,11240</w:t>
            </w:r>
          </w:p>
        </w:tc>
        <w:tc>
          <w:tcPr>
            <w:tcW w:w="1800" w:type="dxa"/>
            <w:shd w:val="clear" w:color="auto" w:fill="auto"/>
            <w:noWrap/>
            <w:vAlign w:val="center"/>
          </w:tcPr>
          <w:p>
            <w:pPr>
              <w:jc w:val="right"/>
              <w:rPr>
                <w:sz w:val="21"/>
                <w:szCs w:val="21"/>
              </w:rPr>
            </w:pPr>
            <w:r>
              <w:rPr>
                <w:sz w:val="21"/>
                <w:szCs w:val="21"/>
              </w:rPr>
              <w:t>23 059,03730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277,90896</w:t>
            </w:r>
          </w:p>
        </w:tc>
        <w:tc>
          <w:tcPr>
            <w:tcW w:w="1800" w:type="dxa"/>
            <w:shd w:val="clear" w:color="auto" w:fill="auto"/>
            <w:noWrap/>
            <w:vAlign w:val="center"/>
          </w:tcPr>
          <w:p>
            <w:pPr>
              <w:jc w:val="right"/>
              <w:rPr>
                <w:sz w:val="21"/>
                <w:szCs w:val="21"/>
              </w:rPr>
            </w:pPr>
            <w:r>
              <w:rPr>
                <w:sz w:val="21"/>
                <w:szCs w:val="21"/>
              </w:rPr>
              <w:t>277,90896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7 520,30000</w:t>
            </w:r>
          </w:p>
        </w:tc>
        <w:tc>
          <w:tcPr>
            <w:tcW w:w="1800" w:type="dxa"/>
            <w:shd w:val="clear" w:color="auto" w:fill="auto"/>
            <w:noWrap/>
            <w:vAlign w:val="center"/>
          </w:tcPr>
          <w:p>
            <w:pPr>
              <w:jc w:val="right"/>
              <w:rPr>
                <w:sz w:val="21"/>
                <w:szCs w:val="21"/>
              </w:rPr>
            </w:pPr>
            <w:r>
              <w:rPr>
                <w:sz w:val="21"/>
                <w:szCs w:val="21"/>
              </w:rPr>
              <w:t>7 654,60000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4 160,52440</w:t>
            </w:r>
          </w:p>
        </w:tc>
        <w:tc>
          <w:tcPr>
            <w:tcW w:w="1800" w:type="dxa"/>
            <w:shd w:val="clear" w:color="auto" w:fill="auto"/>
            <w:noWrap/>
            <w:vAlign w:val="center"/>
          </w:tcPr>
          <w:p>
            <w:pPr>
              <w:jc w:val="right"/>
              <w:rPr>
                <w:sz w:val="21"/>
                <w:szCs w:val="21"/>
              </w:rPr>
            </w:pPr>
            <w:r>
              <w:rPr>
                <w:sz w:val="21"/>
                <w:szCs w:val="21"/>
              </w:rPr>
              <w:t>4 294,82440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4 160,52440</w:t>
            </w:r>
          </w:p>
        </w:tc>
        <w:tc>
          <w:tcPr>
            <w:tcW w:w="1800" w:type="dxa"/>
            <w:shd w:val="clear" w:color="auto" w:fill="auto"/>
            <w:noWrap/>
            <w:vAlign w:val="center"/>
          </w:tcPr>
          <w:p>
            <w:pPr>
              <w:jc w:val="right"/>
              <w:rPr>
                <w:sz w:val="21"/>
                <w:szCs w:val="21"/>
              </w:rPr>
            </w:pPr>
            <w:r>
              <w:rPr>
                <w:sz w:val="21"/>
                <w:szCs w:val="21"/>
              </w:rPr>
              <w:t>4 294,82440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0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3 359,77560</w:t>
            </w:r>
          </w:p>
        </w:tc>
        <w:tc>
          <w:tcPr>
            <w:tcW w:w="1800" w:type="dxa"/>
            <w:shd w:val="clear" w:color="auto" w:fill="auto"/>
            <w:noWrap/>
            <w:vAlign w:val="center"/>
          </w:tcPr>
          <w:p>
            <w:pPr>
              <w:jc w:val="right"/>
              <w:rPr>
                <w:sz w:val="21"/>
                <w:szCs w:val="21"/>
              </w:rPr>
            </w:pPr>
            <w:r>
              <w:rPr>
                <w:sz w:val="21"/>
                <w:szCs w:val="21"/>
              </w:rPr>
              <w:t>3 359,77560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4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3 359,77560</w:t>
            </w:r>
          </w:p>
        </w:tc>
        <w:tc>
          <w:tcPr>
            <w:tcW w:w="1800" w:type="dxa"/>
            <w:shd w:val="clear" w:color="auto" w:fill="auto"/>
            <w:noWrap/>
            <w:vAlign w:val="center"/>
          </w:tcPr>
          <w:p>
            <w:pPr>
              <w:jc w:val="right"/>
              <w:rPr>
                <w:sz w:val="21"/>
                <w:szCs w:val="21"/>
              </w:rPr>
            </w:pPr>
            <w:r>
              <w:rPr>
                <w:sz w:val="21"/>
                <w:szCs w:val="21"/>
              </w:rPr>
              <w:t>3 359,77560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b/>
                <w:bCs/>
                <w:sz w:val="21"/>
                <w:szCs w:val="21"/>
              </w:rPr>
            </w:pPr>
            <w:r>
              <w:rPr>
                <w:b/>
                <w:bCs/>
                <w:sz w:val="21"/>
                <w:szCs w:val="21"/>
              </w:rPr>
              <w:t>Резервные фонды</w:t>
            </w:r>
          </w:p>
        </w:tc>
        <w:tc>
          <w:tcPr>
            <w:tcW w:w="659" w:type="dxa"/>
            <w:shd w:val="clear" w:color="auto" w:fill="auto"/>
            <w:noWrap w:val="0"/>
            <w:vAlign w:val="center"/>
          </w:tcPr>
          <w:p>
            <w:pPr>
              <w:jc w:val="center"/>
              <w:rPr>
                <w:b/>
                <w:bCs/>
                <w:sz w:val="21"/>
                <w:szCs w:val="21"/>
              </w:rPr>
            </w:pPr>
            <w:r>
              <w:rPr>
                <w:b/>
                <w:bCs/>
                <w:sz w:val="21"/>
                <w:szCs w:val="21"/>
              </w:rPr>
              <w:t>0111</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5 000,00000</w:t>
            </w:r>
          </w:p>
        </w:tc>
        <w:tc>
          <w:tcPr>
            <w:tcW w:w="1800"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5 000,00000</w:t>
            </w:r>
          </w:p>
        </w:tc>
        <w:tc>
          <w:tcPr>
            <w:tcW w:w="180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4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5 000,00000</w:t>
            </w:r>
          </w:p>
        </w:tc>
        <w:tc>
          <w:tcPr>
            <w:tcW w:w="180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0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0111</w:t>
            </w:r>
          </w:p>
        </w:tc>
        <w:tc>
          <w:tcPr>
            <w:tcW w:w="154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661" w:type="dxa"/>
            <w:shd w:val="clear" w:color="auto" w:fill="auto"/>
            <w:noWrap/>
            <w:vAlign w:val="center"/>
          </w:tcPr>
          <w:p>
            <w:pPr>
              <w:jc w:val="right"/>
              <w:rPr>
                <w:sz w:val="21"/>
                <w:szCs w:val="21"/>
              </w:rPr>
            </w:pPr>
            <w:r>
              <w:rPr>
                <w:sz w:val="21"/>
                <w:szCs w:val="21"/>
              </w:rPr>
              <w:t>5 000,00000</w:t>
            </w:r>
          </w:p>
        </w:tc>
        <w:tc>
          <w:tcPr>
            <w:tcW w:w="180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0113</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187 682,75534</w:t>
            </w:r>
          </w:p>
        </w:tc>
        <w:tc>
          <w:tcPr>
            <w:tcW w:w="1800" w:type="dxa"/>
            <w:shd w:val="clear" w:color="auto" w:fill="auto"/>
            <w:noWrap/>
            <w:vAlign w:val="center"/>
          </w:tcPr>
          <w:p>
            <w:pPr>
              <w:jc w:val="right"/>
              <w:rPr>
                <w:b/>
                <w:bCs/>
                <w:sz w:val="21"/>
                <w:szCs w:val="21"/>
              </w:rPr>
            </w:pPr>
            <w:r>
              <w:rPr>
                <w:b/>
                <w:bCs/>
                <w:sz w:val="21"/>
                <w:szCs w:val="21"/>
              </w:rPr>
              <w:t>216 047,64851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10 505,78033</w:t>
            </w:r>
          </w:p>
        </w:tc>
        <w:tc>
          <w:tcPr>
            <w:tcW w:w="1800" w:type="dxa"/>
            <w:shd w:val="clear" w:color="auto" w:fill="auto"/>
            <w:noWrap/>
            <w:vAlign w:val="center"/>
          </w:tcPr>
          <w:p>
            <w:pPr>
              <w:jc w:val="right"/>
              <w:rPr>
                <w:sz w:val="21"/>
                <w:szCs w:val="21"/>
              </w:rPr>
            </w:pPr>
            <w:r>
              <w:rPr>
                <w:sz w:val="21"/>
                <w:szCs w:val="21"/>
              </w:rPr>
              <w:t>10 926,01155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10 505,78033</w:t>
            </w:r>
          </w:p>
        </w:tc>
        <w:tc>
          <w:tcPr>
            <w:tcW w:w="1800" w:type="dxa"/>
            <w:shd w:val="clear" w:color="auto" w:fill="auto"/>
            <w:noWrap/>
            <w:vAlign w:val="center"/>
          </w:tcPr>
          <w:p>
            <w:pPr>
              <w:jc w:val="right"/>
              <w:rPr>
                <w:sz w:val="21"/>
                <w:szCs w:val="21"/>
              </w:rPr>
            </w:pPr>
            <w:r>
              <w:rPr>
                <w:sz w:val="21"/>
                <w:szCs w:val="21"/>
              </w:rPr>
              <w:t>10 926,01155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10 505,78033</w:t>
            </w:r>
          </w:p>
        </w:tc>
        <w:tc>
          <w:tcPr>
            <w:tcW w:w="1800" w:type="dxa"/>
            <w:shd w:val="clear" w:color="auto" w:fill="auto"/>
            <w:noWrap/>
            <w:vAlign w:val="center"/>
          </w:tcPr>
          <w:p>
            <w:pPr>
              <w:jc w:val="right"/>
              <w:rPr>
                <w:sz w:val="21"/>
                <w:szCs w:val="21"/>
              </w:rPr>
            </w:pPr>
            <w:r>
              <w:rPr>
                <w:sz w:val="21"/>
                <w:szCs w:val="21"/>
              </w:rPr>
              <w:t>10 926,01155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10 505,78033</w:t>
            </w:r>
          </w:p>
        </w:tc>
        <w:tc>
          <w:tcPr>
            <w:tcW w:w="1800" w:type="dxa"/>
            <w:shd w:val="clear" w:color="auto" w:fill="auto"/>
            <w:noWrap/>
            <w:vAlign w:val="center"/>
          </w:tcPr>
          <w:p>
            <w:pPr>
              <w:jc w:val="right"/>
              <w:rPr>
                <w:sz w:val="21"/>
                <w:szCs w:val="21"/>
              </w:rPr>
            </w:pPr>
            <w:r>
              <w:rPr>
                <w:sz w:val="21"/>
                <w:szCs w:val="21"/>
              </w:rPr>
              <w:t>10 926,01155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05 0 00 00000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5 098,20866</w:t>
            </w:r>
          </w:p>
        </w:tc>
        <w:tc>
          <w:tcPr>
            <w:tcW w:w="1800" w:type="dxa"/>
            <w:shd w:val="clear" w:color="auto" w:fill="auto"/>
            <w:noWrap/>
            <w:vAlign w:val="center"/>
          </w:tcPr>
          <w:p>
            <w:pPr>
              <w:jc w:val="right"/>
              <w:rPr>
                <w:sz w:val="21"/>
                <w:szCs w:val="21"/>
              </w:rPr>
            </w:pPr>
            <w:r>
              <w:rPr>
                <w:sz w:val="21"/>
                <w:szCs w:val="21"/>
              </w:rPr>
              <w:t>4 809,14786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0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05 5 00 00000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5 098,20866</w:t>
            </w:r>
          </w:p>
        </w:tc>
        <w:tc>
          <w:tcPr>
            <w:tcW w:w="1800" w:type="dxa"/>
            <w:shd w:val="clear" w:color="auto" w:fill="auto"/>
            <w:noWrap/>
            <w:vAlign w:val="center"/>
          </w:tcPr>
          <w:p>
            <w:pPr>
              <w:jc w:val="right"/>
              <w:rPr>
                <w:sz w:val="21"/>
                <w:szCs w:val="21"/>
              </w:rPr>
            </w:pPr>
            <w:r>
              <w:rPr>
                <w:sz w:val="21"/>
                <w:szCs w:val="21"/>
              </w:rPr>
              <w:t>4 809,14786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05 5 01 00000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5 098,20866</w:t>
            </w:r>
          </w:p>
        </w:tc>
        <w:tc>
          <w:tcPr>
            <w:tcW w:w="1800" w:type="dxa"/>
            <w:shd w:val="clear" w:color="auto" w:fill="auto"/>
            <w:noWrap/>
            <w:vAlign w:val="center"/>
          </w:tcPr>
          <w:p>
            <w:pPr>
              <w:jc w:val="right"/>
              <w:rPr>
                <w:sz w:val="21"/>
                <w:szCs w:val="21"/>
              </w:rPr>
            </w:pPr>
            <w:r>
              <w:rPr>
                <w:sz w:val="21"/>
                <w:szCs w:val="21"/>
              </w:rPr>
              <w:t>4 809,14786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05 5 01 00199</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4 870,50866</w:t>
            </w:r>
          </w:p>
        </w:tc>
        <w:tc>
          <w:tcPr>
            <w:tcW w:w="1800" w:type="dxa"/>
            <w:shd w:val="clear" w:color="auto" w:fill="auto"/>
            <w:noWrap/>
            <w:vAlign w:val="center"/>
          </w:tcPr>
          <w:p>
            <w:pPr>
              <w:jc w:val="right"/>
              <w:rPr>
                <w:sz w:val="21"/>
                <w:szCs w:val="21"/>
              </w:rPr>
            </w:pPr>
            <w:r>
              <w:rPr>
                <w:sz w:val="21"/>
                <w:szCs w:val="21"/>
              </w:rPr>
              <w:t>4 572,44786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05 5 01 00199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4 279,31003</w:t>
            </w:r>
          </w:p>
        </w:tc>
        <w:tc>
          <w:tcPr>
            <w:tcW w:w="1800" w:type="dxa"/>
            <w:shd w:val="clear" w:color="auto" w:fill="auto"/>
            <w:noWrap/>
            <w:vAlign w:val="center"/>
          </w:tcPr>
          <w:p>
            <w:pPr>
              <w:jc w:val="right"/>
              <w:rPr>
                <w:sz w:val="21"/>
                <w:szCs w:val="21"/>
              </w:rPr>
            </w:pPr>
            <w:r>
              <w:rPr>
                <w:sz w:val="21"/>
                <w:szCs w:val="21"/>
              </w:rPr>
              <w:t>3 774,35957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05 5 01 00199</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591,19863</w:t>
            </w:r>
          </w:p>
        </w:tc>
        <w:tc>
          <w:tcPr>
            <w:tcW w:w="1800" w:type="dxa"/>
            <w:shd w:val="clear" w:color="auto" w:fill="auto"/>
            <w:noWrap/>
            <w:vAlign w:val="center"/>
          </w:tcPr>
          <w:p>
            <w:pPr>
              <w:jc w:val="right"/>
              <w:rPr>
                <w:sz w:val="21"/>
                <w:szCs w:val="21"/>
              </w:rPr>
            </w:pPr>
            <w:r>
              <w:rPr>
                <w:sz w:val="21"/>
                <w:szCs w:val="21"/>
              </w:rPr>
              <w:t>798,08829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360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05 5 01 71320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227,70000</w:t>
            </w:r>
          </w:p>
        </w:tc>
        <w:tc>
          <w:tcPr>
            <w:tcW w:w="1800" w:type="dxa"/>
            <w:shd w:val="clear" w:color="auto" w:fill="auto"/>
            <w:noWrap/>
            <w:vAlign w:val="center"/>
          </w:tcPr>
          <w:p>
            <w:pPr>
              <w:jc w:val="right"/>
              <w:rPr>
                <w:sz w:val="21"/>
                <w:szCs w:val="21"/>
              </w:rPr>
            </w:pPr>
            <w:r>
              <w:rPr>
                <w:sz w:val="21"/>
                <w:szCs w:val="21"/>
              </w:rPr>
              <w:t>236,70000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05 5 01 71320</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227,70000</w:t>
            </w:r>
          </w:p>
        </w:tc>
        <w:tc>
          <w:tcPr>
            <w:tcW w:w="1800" w:type="dxa"/>
            <w:shd w:val="clear" w:color="auto" w:fill="auto"/>
            <w:noWrap/>
            <w:vAlign w:val="center"/>
          </w:tcPr>
          <w:p>
            <w:pPr>
              <w:jc w:val="right"/>
              <w:rPr>
                <w:sz w:val="21"/>
                <w:szCs w:val="21"/>
              </w:rPr>
            </w:pPr>
            <w:r>
              <w:rPr>
                <w:sz w:val="21"/>
                <w:szCs w:val="21"/>
              </w:rPr>
              <w:t>236,70000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17 601,91300</w:t>
            </w:r>
          </w:p>
        </w:tc>
        <w:tc>
          <w:tcPr>
            <w:tcW w:w="1800" w:type="dxa"/>
            <w:shd w:val="clear" w:color="auto" w:fill="auto"/>
            <w:noWrap/>
            <w:vAlign w:val="center"/>
          </w:tcPr>
          <w:p>
            <w:pPr>
              <w:jc w:val="right"/>
              <w:rPr>
                <w:sz w:val="21"/>
                <w:szCs w:val="21"/>
              </w:rPr>
            </w:pPr>
            <w:r>
              <w:rPr>
                <w:sz w:val="21"/>
                <w:szCs w:val="21"/>
              </w:rPr>
              <w:t>17 950,57200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05" w:type="dxa"/>
            <w:shd w:val="clear" w:color="auto" w:fill="auto"/>
            <w:noWrap w:val="0"/>
            <w:vAlign w:val="center"/>
          </w:tcPr>
          <w:p>
            <w:pPr>
              <w:rPr>
                <w:sz w:val="21"/>
                <w:szCs w:val="21"/>
              </w:rPr>
            </w:pPr>
            <w:r>
              <w:rPr>
                <w:sz w:val="21"/>
                <w:szCs w:val="21"/>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30,36000</w:t>
            </w:r>
          </w:p>
        </w:tc>
        <w:tc>
          <w:tcPr>
            <w:tcW w:w="1800" w:type="dxa"/>
            <w:shd w:val="clear" w:color="auto" w:fill="auto"/>
            <w:noWrap/>
            <w:vAlign w:val="center"/>
          </w:tcPr>
          <w:p>
            <w:pPr>
              <w:jc w:val="right"/>
              <w:rPr>
                <w:sz w:val="21"/>
                <w:szCs w:val="21"/>
              </w:rPr>
            </w:pPr>
            <w:r>
              <w:rPr>
                <w:sz w:val="21"/>
                <w:szCs w:val="21"/>
              </w:rPr>
              <w:t>25,82900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30,36000</w:t>
            </w:r>
          </w:p>
        </w:tc>
        <w:tc>
          <w:tcPr>
            <w:tcW w:w="1800" w:type="dxa"/>
            <w:shd w:val="clear" w:color="auto" w:fill="auto"/>
            <w:noWrap/>
            <w:vAlign w:val="center"/>
          </w:tcPr>
          <w:p>
            <w:pPr>
              <w:jc w:val="right"/>
              <w:rPr>
                <w:sz w:val="21"/>
                <w:szCs w:val="21"/>
              </w:rPr>
            </w:pPr>
            <w:r>
              <w:rPr>
                <w:sz w:val="21"/>
                <w:szCs w:val="21"/>
              </w:rPr>
              <w:t>25,82900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06 1 01 00302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30,36000</w:t>
            </w:r>
          </w:p>
        </w:tc>
        <w:tc>
          <w:tcPr>
            <w:tcW w:w="1800" w:type="dxa"/>
            <w:shd w:val="clear" w:color="auto" w:fill="auto"/>
            <w:noWrap/>
            <w:vAlign w:val="center"/>
          </w:tcPr>
          <w:p>
            <w:pPr>
              <w:jc w:val="right"/>
              <w:rPr>
                <w:sz w:val="21"/>
                <w:szCs w:val="21"/>
              </w:rPr>
            </w:pPr>
            <w:r>
              <w:rPr>
                <w:sz w:val="21"/>
                <w:szCs w:val="21"/>
              </w:rPr>
              <w:t>25,82900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06 1 01 00302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26,94700</w:t>
            </w:r>
          </w:p>
        </w:tc>
        <w:tc>
          <w:tcPr>
            <w:tcW w:w="1800" w:type="dxa"/>
            <w:shd w:val="clear" w:color="auto" w:fill="auto"/>
            <w:noWrap/>
            <w:vAlign w:val="center"/>
          </w:tcPr>
          <w:p>
            <w:pPr>
              <w:jc w:val="right"/>
              <w:rPr>
                <w:sz w:val="21"/>
                <w:szCs w:val="21"/>
              </w:rPr>
            </w:pPr>
            <w:r>
              <w:rPr>
                <w:sz w:val="21"/>
                <w:szCs w:val="21"/>
              </w:rPr>
              <w:t>23,95700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06 1 01 00302</w:t>
            </w:r>
          </w:p>
        </w:tc>
        <w:tc>
          <w:tcPr>
            <w:tcW w:w="637" w:type="dxa"/>
            <w:shd w:val="clear" w:color="auto" w:fill="auto"/>
            <w:noWrap w:val="0"/>
            <w:vAlign w:val="center"/>
          </w:tcPr>
          <w:p>
            <w:pPr>
              <w:jc w:val="center"/>
              <w:rPr>
                <w:sz w:val="21"/>
                <w:szCs w:val="21"/>
              </w:rPr>
            </w:pPr>
            <w:r>
              <w:rPr>
                <w:sz w:val="21"/>
                <w:szCs w:val="21"/>
              </w:rPr>
              <w:t>800</w:t>
            </w:r>
          </w:p>
        </w:tc>
        <w:tc>
          <w:tcPr>
            <w:tcW w:w="1661" w:type="dxa"/>
            <w:shd w:val="clear" w:color="auto" w:fill="auto"/>
            <w:noWrap/>
            <w:vAlign w:val="center"/>
          </w:tcPr>
          <w:p>
            <w:pPr>
              <w:jc w:val="right"/>
              <w:rPr>
                <w:sz w:val="21"/>
                <w:szCs w:val="21"/>
              </w:rPr>
            </w:pPr>
            <w:r>
              <w:rPr>
                <w:sz w:val="21"/>
                <w:szCs w:val="21"/>
              </w:rPr>
              <w:t>3,41300</w:t>
            </w:r>
          </w:p>
        </w:tc>
        <w:tc>
          <w:tcPr>
            <w:tcW w:w="1800"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17 571,55300</w:t>
            </w:r>
          </w:p>
        </w:tc>
        <w:tc>
          <w:tcPr>
            <w:tcW w:w="1800" w:type="dxa"/>
            <w:shd w:val="clear" w:color="auto" w:fill="auto"/>
            <w:noWrap/>
            <w:vAlign w:val="center"/>
          </w:tcPr>
          <w:p>
            <w:pPr>
              <w:jc w:val="right"/>
              <w:rPr>
                <w:sz w:val="21"/>
                <w:szCs w:val="21"/>
              </w:rPr>
            </w:pPr>
            <w:r>
              <w:rPr>
                <w:sz w:val="21"/>
                <w:szCs w:val="21"/>
              </w:rPr>
              <w:t>17 924,74300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17 571,55300</w:t>
            </w:r>
          </w:p>
        </w:tc>
        <w:tc>
          <w:tcPr>
            <w:tcW w:w="1800" w:type="dxa"/>
            <w:shd w:val="clear" w:color="auto" w:fill="auto"/>
            <w:noWrap/>
            <w:vAlign w:val="center"/>
          </w:tcPr>
          <w:p>
            <w:pPr>
              <w:jc w:val="right"/>
              <w:rPr>
                <w:sz w:val="21"/>
                <w:szCs w:val="21"/>
              </w:rPr>
            </w:pPr>
            <w:r>
              <w:rPr>
                <w:sz w:val="21"/>
                <w:szCs w:val="21"/>
              </w:rPr>
              <w:t>17 924,74300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06 2 01 00102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17 571,55300</w:t>
            </w:r>
          </w:p>
        </w:tc>
        <w:tc>
          <w:tcPr>
            <w:tcW w:w="1800" w:type="dxa"/>
            <w:shd w:val="clear" w:color="auto" w:fill="auto"/>
            <w:noWrap/>
            <w:vAlign w:val="center"/>
          </w:tcPr>
          <w:p>
            <w:pPr>
              <w:jc w:val="right"/>
              <w:rPr>
                <w:sz w:val="21"/>
                <w:szCs w:val="21"/>
              </w:rPr>
            </w:pPr>
            <w:r>
              <w:rPr>
                <w:sz w:val="21"/>
                <w:szCs w:val="21"/>
              </w:rPr>
              <w:t>17 924,74300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06 2 01 00102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16 814,74500</w:t>
            </w:r>
          </w:p>
        </w:tc>
        <w:tc>
          <w:tcPr>
            <w:tcW w:w="1800" w:type="dxa"/>
            <w:shd w:val="clear" w:color="auto" w:fill="auto"/>
            <w:noWrap/>
            <w:vAlign w:val="center"/>
          </w:tcPr>
          <w:p>
            <w:pPr>
              <w:jc w:val="right"/>
              <w:rPr>
                <w:sz w:val="21"/>
                <w:szCs w:val="21"/>
              </w:rPr>
            </w:pPr>
            <w:r>
              <w:rPr>
                <w:sz w:val="21"/>
                <w:szCs w:val="21"/>
              </w:rPr>
              <w:t>17 039,67000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06 2 01 00102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751,52200</w:t>
            </w:r>
          </w:p>
        </w:tc>
        <w:tc>
          <w:tcPr>
            <w:tcW w:w="1800" w:type="dxa"/>
            <w:shd w:val="clear" w:color="auto" w:fill="auto"/>
            <w:noWrap/>
            <w:vAlign w:val="center"/>
          </w:tcPr>
          <w:p>
            <w:pPr>
              <w:jc w:val="right"/>
              <w:rPr>
                <w:sz w:val="21"/>
                <w:szCs w:val="21"/>
              </w:rPr>
            </w:pPr>
            <w:r>
              <w:rPr>
                <w:sz w:val="21"/>
                <w:szCs w:val="21"/>
              </w:rPr>
              <w:t>879,78700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06 2 01 00102</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5,28600</w:t>
            </w:r>
          </w:p>
        </w:tc>
        <w:tc>
          <w:tcPr>
            <w:tcW w:w="1800" w:type="dxa"/>
            <w:shd w:val="clear" w:color="auto" w:fill="auto"/>
            <w:noWrap/>
            <w:vAlign w:val="center"/>
          </w:tcPr>
          <w:p>
            <w:pPr>
              <w:jc w:val="right"/>
              <w:rPr>
                <w:sz w:val="21"/>
                <w:szCs w:val="21"/>
              </w:rPr>
            </w:pPr>
            <w:r>
              <w:rPr>
                <w:sz w:val="21"/>
                <w:szCs w:val="21"/>
              </w:rPr>
              <w:t>5,28600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55 881,17853</w:t>
            </w:r>
          </w:p>
        </w:tc>
        <w:tc>
          <w:tcPr>
            <w:tcW w:w="1800" w:type="dxa"/>
            <w:shd w:val="clear" w:color="auto" w:fill="auto"/>
            <w:noWrap/>
            <w:vAlign w:val="center"/>
          </w:tcPr>
          <w:p>
            <w:pPr>
              <w:jc w:val="right"/>
              <w:rPr>
                <w:sz w:val="21"/>
                <w:szCs w:val="21"/>
              </w:rPr>
            </w:pPr>
            <w:r>
              <w:rPr>
                <w:sz w:val="21"/>
                <w:szCs w:val="21"/>
              </w:rPr>
              <w:t>58 151,98567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24 2 00 00000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55 881,17853</w:t>
            </w:r>
          </w:p>
        </w:tc>
        <w:tc>
          <w:tcPr>
            <w:tcW w:w="1800" w:type="dxa"/>
            <w:shd w:val="clear" w:color="auto" w:fill="auto"/>
            <w:noWrap/>
            <w:vAlign w:val="center"/>
          </w:tcPr>
          <w:p>
            <w:pPr>
              <w:jc w:val="right"/>
              <w:rPr>
                <w:sz w:val="21"/>
                <w:szCs w:val="21"/>
              </w:rPr>
            </w:pPr>
            <w:r>
              <w:rPr>
                <w:sz w:val="21"/>
                <w:szCs w:val="21"/>
              </w:rPr>
              <w:t>58 151,98567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24 2 01 00000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55 881,17853</w:t>
            </w:r>
          </w:p>
        </w:tc>
        <w:tc>
          <w:tcPr>
            <w:tcW w:w="1800" w:type="dxa"/>
            <w:shd w:val="clear" w:color="auto" w:fill="auto"/>
            <w:noWrap/>
            <w:vAlign w:val="center"/>
          </w:tcPr>
          <w:p>
            <w:pPr>
              <w:jc w:val="right"/>
              <w:rPr>
                <w:sz w:val="21"/>
                <w:szCs w:val="21"/>
              </w:rPr>
            </w:pPr>
            <w:r>
              <w:rPr>
                <w:sz w:val="21"/>
                <w:szCs w:val="21"/>
              </w:rPr>
              <w:t>58 151,98567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24 2 01 00499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55 881,17853</w:t>
            </w:r>
          </w:p>
        </w:tc>
        <w:tc>
          <w:tcPr>
            <w:tcW w:w="1800" w:type="dxa"/>
            <w:shd w:val="clear" w:color="auto" w:fill="auto"/>
            <w:noWrap/>
            <w:vAlign w:val="center"/>
          </w:tcPr>
          <w:p>
            <w:pPr>
              <w:jc w:val="right"/>
              <w:rPr>
                <w:sz w:val="21"/>
                <w:szCs w:val="21"/>
              </w:rPr>
            </w:pPr>
            <w:r>
              <w:rPr>
                <w:sz w:val="21"/>
                <w:szCs w:val="21"/>
              </w:rPr>
              <w:t>58 151,98567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24 2 01 00499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39 090,00000</w:t>
            </w:r>
          </w:p>
        </w:tc>
        <w:tc>
          <w:tcPr>
            <w:tcW w:w="1800" w:type="dxa"/>
            <w:shd w:val="clear" w:color="auto" w:fill="auto"/>
            <w:noWrap/>
            <w:vAlign w:val="center"/>
          </w:tcPr>
          <w:p>
            <w:pPr>
              <w:jc w:val="right"/>
              <w:rPr>
                <w:sz w:val="21"/>
                <w:szCs w:val="21"/>
              </w:rPr>
            </w:pPr>
            <w:r>
              <w:rPr>
                <w:sz w:val="21"/>
                <w:szCs w:val="21"/>
              </w:rPr>
              <w:t>40 650,00000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24 2 01 00499</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16 791,17853</w:t>
            </w:r>
          </w:p>
        </w:tc>
        <w:tc>
          <w:tcPr>
            <w:tcW w:w="1800" w:type="dxa"/>
            <w:shd w:val="clear" w:color="auto" w:fill="auto"/>
            <w:noWrap/>
            <w:vAlign w:val="center"/>
          </w:tcPr>
          <w:p>
            <w:pPr>
              <w:jc w:val="right"/>
              <w:rPr>
                <w:sz w:val="21"/>
                <w:szCs w:val="21"/>
              </w:rPr>
            </w:pPr>
            <w:r>
              <w:rPr>
                <w:sz w:val="21"/>
                <w:szCs w:val="21"/>
              </w:rPr>
              <w:t>17 501,98567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2 631,93577</w:t>
            </w:r>
          </w:p>
        </w:tc>
        <w:tc>
          <w:tcPr>
            <w:tcW w:w="1800" w:type="dxa"/>
            <w:shd w:val="clear" w:color="auto" w:fill="auto"/>
            <w:noWrap/>
            <w:vAlign w:val="center"/>
          </w:tcPr>
          <w:p>
            <w:pPr>
              <w:jc w:val="right"/>
              <w:rPr>
                <w:sz w:val="21"/>
                <w:szCs w:val="21"/>
              </w:rPr>
            </w:pPr>
            <w:r>
              <w:rPr>
                <w:sz w:val="21"/>
                <w:szCs w:val="21"/>
              </w:rPr>
              <w:t>2 499,11872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2 631,93577</w:t>
            </w:r>
          </w:p>
        </w:tc>
        <w:tc>
          <w:tcPr>
            <w:tcW w:w="1800" w:type="dxa"/>
            <w:shd w:val="clear" w:color="auto" w:fill="auto"/>
            <w:noWrap/>
            <w:vAlign w:val="center"/>
          </w:tcPr>
          <w:p>
            <w:pPr>
              <w:jc w:val="right"/>
              <w:rPr>
                <w:sz w:val="21"/>
                <w:szCs w:val="21"/>
              </w:rPr>
            </w:pPr>
            <w:r>
              <w:rPr>
                <w:sz w:val="21"/>
                <w:szCs w:val="21"/>
              </w:rPr>
              <w:t>2 499,11872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6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2 631,93577</w:t>
            </w:r>
          </w:p>
        </w:tc>
        <w:tc>
          <w:tcPr>
            <w:tcW w:w="1800" w:type="dxa"/>
            <w:shd w:val="clear" w:color="auto" w:fill="auto"/>
            <w:noWrap/>
            <w:vAlign w:val="center"/>
          </w:tcPr>
          <w:p>
            <w:pPr>
              <w:jc w:val="right"/>
              <w:rPr>
                <w:sz w:val="21"/>
                <w:szCs w:val="21"/>
              </w:rPr>
            </w:pPr>
            <w:r>
              <w:rPr>
                <w:sz w:val="21"/>
                <w:szCs w:val="21"/>
              </w:rPr>
              <w:t>2 499,11872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2 631,93577</w:t>
            </w:r>
          </w:p>
        </w:tc>
        <w:tc>
          <w:tcPr>
            <w:tcW w:w="1800" w:type="dxa"/>
            <w:shd w:val="clear" w:color="auto" w:fill="auto"/>
            <w:noWrap/>
            <w:vAlign w:val="center"/>
          </w:tcPr>
          <w:p>
            <w:pPr>
              <w:jc w:val="right"/>
              <w:rPr>
                <w:sz w:val="21"/>
                <w:szCs w:val="21"/>
              </w:rPr>
            </w:pPr>
            <w:r>
              <w:rPr>
                <w:sz w:val="21"/>
                <w:szCs w:val="21"/>
              </w:rPr>
              <w:t>2 499,11872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2 631,93577</w:t>
            </w:r>
          </w:p>
        </w:tc>
        <w:tc>
          <w:tcPr>
            <w:tcW w:w="1800" w:type="dxa"/>
            <w:shd w:val="clear" w:color="auto" w:fill="auto"/>
            <w:noWrap/>
            <w:vAlign w:val="center"/>
          </w:tcPr>
          <w:p>
            <w:pPr>
              <w:jc w:val="right"/>
              <w:rPr>
                <w:sz w:val="21"/>
                <w:szCs w:val="21"/>
              </w:rPr>
            </w:pPr>
            <w:r>
              <w:rPr>
                <w:sz w:val="21"/>
                <w:szCs w:val="21"/>
              </w:rPr>
              <w:t>2 499,11872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95 963,73905</w:t>
            </w:r>
          </w:p>
        </w:tc>
        <w:tc>
          <w:tcPr>
            <w:tcW w:w="1800" w:type="dxa"/>
            <w:shd w:val="clear" w:color="auto" w:fill="auto"/>
            <w:noWrap/>
            <w:vAlign w:val="center"/>
          </w:tcPr>
          <w:p>
            <w:pPr>
              <w:jc w:val="right"/>
              <w:rPr>
                <w:sz w:val="21"/>
                <w:szCs w:val="21"/>
              </w:rPr>
            </w:pPr>
            <w:r>
              <w:rPr>
                <w:sz w:val="21"/>
                <w:szCs w:val="21"/>
              </w:rPr>
              <w:t>121 710,81271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22 205,84160</w:t>
            </w:r>
          </w:p>
        </w:tc>
        <w:tc>
          <w:tcPr>
            <w:tcW w:w="1800" w:type="dxa"/>
            <w:shd w:val="clear" w:color="auto" w:fill="auto"/>
            <w:noWrap/>
            <w:vAlign w:val="center"/>
          </w:tcPr>
          <w:p>
            <w:pPr>
              <w:jc w:val="right"/>
              <w:rPr>
                <w:sz w:val="21"/>
                <w:szCs w:val="21"/>
              </w:rPr>
            </w:pPr>
            <w:r>
              <w:rPr>
                <w:sz w:val="21"/>
                <w:szCs w:val="21"/>
              </w:rPr>
              <w:t>23 095,56326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21 410,00000</w:t>
            </w:r>
          </w:p>
        </w:tc>
        <w:tc>
          <w:tcPr>
            <w:tcW w:w="1800" w:type="dxa"/>
            <w:shd w:val="clear" w:color="auto" w:fill="auto"/>
            <w:noWrap/>
            <w:vAlign w:val="center"/>
          </w:tcPr>
          <w:p>
            <w:pPr>
              <w:jc w:val="right"/>
              <w:rPr>
                <w:sz w:val="21"/>
                <w:szCs w:val="21"/>
              </w:rPr>
            </w:pPr>
            <w:r>
              <w:rPr>
                <w:sz w:val="21"/>
                <w:szCs w:val="21"/>
              </w:rPr>
              <w:t>22 269,00000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795,84160</w:t>
            </w:r>
          </w:p>
        </w:tc>
        <w:tc>
          <w:tcPr>
            <w:tcW w:w="1800" w:type="dxa"/>
            <w:shd w:val="clear" w:color="auto" w:fill="auto"/>
            <w:noWrap/>
            <w:vAlign w:val="center"/>
          </w:tcPr>
          <w:p>
            <w:pPr>
              <w:jc w:val="right"/>
              <w:rPr>
                <w:sz w:val="21"/>
                <w:szCs w:val="21"/>
              </w:rPr>
            </w:pPr>
            <w:r>
              <w:rPr>
                <w:sz w:val="21"/>
                <w:szCs w:val="21"/>
              </w:rPr>
              <w:t>826,56326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05" w:type="dxa"/>
            <w:shd w:val="clear" w:color="auto" w:fill="auto"/>
            <w:noWrap w:val="0"/>
            <w:vAlign w:val="center"/>
          </w:tcPr>
          <w:p>
            <w:pPr>
              <w:rPr>
                <w:sz w:val="21"/>
                <w:szCs w:val="21"/>
              </w:rPr>
            </w:pPr>
            <w:r>
              <w:rPr>
                <w:sz w:val="21"/>
                <w:szCs w:val="21"/>
              </w:rPr>
              <w:t>Условно утвержденные расходы</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71 032,73445</w:t>
            </w:r>
          </w:p>
        </w:tc>
        <w:tc>
          <w:tcPr>
            <w:tcW w:w="1800" w:type="dxa"/>
            <w:shd w:val="clear" w:color="auto" w:fill="auto"/>
            <w:noWrap/>
            <w:vAlign w:val="center"/>
          </w:tcPr>
          <w:p>
            <w:pPr>
              <w:jc w:val="right"/>
              <w:rPr>
                <w:sz w:val="21"/>
                <w:szCs w:val="21"/>
              </w:rPr>
            </w:pPr>
            <w:r>
              <w:rPr>
                <w:sz w:val="21"/>
                <w:szCs w:val="21"/>
              </w:rPr>
              <w:t>95 765,48445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60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661" w:type="dxa"/>
            <w:shd w:val="clear" w:color="auto" w:fill="auto"/>
            <w:noWrap/>
            <w:vAlign w:val="center"/>
          </w:tcPr>
          <w:p>
            <w:pPr>
              <w:jc w:val="right"/>
              <w:rPr>
                <w:sz w:val="21"/>
                <w:szCs w:val="21"/>
              </w:rPr>
            </w:pPr>
            <w:r>
              <w:rPr>
                <w:sz w:val="21"/>
                <w:szCs w:val="21"/>
              </w:rPr>
              <w:t>71 032,73445</w:t>
            </w:r>
          </w:p>
        </w:tc>
        <w:tc>
          <w:tcPr>
            <w:tcW w:w="1800" w:type="dxa"/>
            <w:shd w:val="clear" w:color="auto" w:fill="auto"/>
            <w:noWrap/>
            <w:vAlign w:val="center"/>
          </w:tcPr>
          <w:p>
            <w:pPr>
              <w:jc w:val="right"/>
              <w:rPr>
                <w:sz w:val="21"/>
                <w:szCs w:val="21"/>
              </w:rPr>
            </w:pPr>
            <w:r>
              <w:rPr>
                <w:sz w:val="21"/>
                <w:szCs w:val="21"/>
              </w:rPr>
              <w:t>95 765,48445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60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6,79800</w:t>
            </w:r>
          </w:p>
        </w:tc>
        <w:tc>
          <w:tcPr>
            <w:tcW w:w="1800" w:type="dxa"/>
            <w:shd w:val="clear" w:color="auto" w:fill="auto"/>
            <w:noWrap/>
            <w:vAlign w:val="center"/>
          </w:tcPr>
          <w:p>
            <w:pPr>
              <w:jc w:val="right"/>
              <w:rPr>
                <w:sz w:val="21"/>
                <w:szCs w:val="21"/>
              </w:rPr>
            </w:pPr>
            <w:r>
              <w:rPr>
                <w:sz w:val="21"/>
                <w:szCs w:val="21"/>
              </w:rPr>
              <w:t>6,79800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6,79800</w:t>
            </w:r>
          </w:p>
        </w:tc>
        <w:tc>
          <w:tcPr>
            <w:tcW w:w="1800" w:type="dxa"/>
            <w:shd w:val="clear" w:color="auto" w:fill="auto"/>
            <w:noWrap/>
            <w:vAlign w:val="center"/>
          </w:tcPr>
          <w:p>
            <w:pPr>
              <w:jc w:val="right"/>
              <w:rPr>
                <w:sz w:val="21"/>
                <w:szCs w:val="21"/>
              </w:rPr>
            </w:pPr>
            <w:r>
              <w:rPr>
                <w:sz w:val="21"/>
                <w:szCs w:val="21"/>
              </w:rPr>
              <w:t>6,79800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2 344,60000</w:t>
            </w:r>
          </w:p>
        </w:tc>
        <w:tc>
          <w:tcPr>
            <w:tcW w:w="1800"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2 224,60000</w:t>
            </w:r>
          </w:p>
        </w:tc>
        <w:tc>
          <w:tcPr>
            <w:tcW w:w="1800" w:type="dxa"/>
            <w:shd w:val="clear" w:color="auto" w:fill="auto"/>
            <w:noWrap/>
            <w:vAlign w:val="center"/>
          </w:tcPr>
          <w:p>
            <w:pPr>
              <w:jc w:val="right"/>
              <w:rPr>
                <w:sz w:val="21"/>
                <w:szCs w:val="21"/>
              </w:rPr>
            </w:pPr>
            <w:r>
              <w:rPr>
                <w:sz w:val="21"/>
                <w:szCs w:val="21"/>
              </w:rPr>
              <w:t>2 224,60000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120,00000</w:t>
            </w:r>
          </w:p>
        </w:tc>
        <w:tc>
          <w:tcPr>
            <w:tcW w:w="1800" w:type="dxa"/>
            <w:shd w:val="clear" w:color="auto" w:fill="auto"/>
            <w:noWrap/>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360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11,52000</w:t>
            </w:r>
          </w:p>
        </w:tc>
        <w:tc>
          <w:tcPr>
            <w:tcW w:w="1800" w:type="dxa"/>
            <w:shd w:val="clear" w:color="auto" w:fill="auto"/>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10,80000</w:t>
            </w:r>
          </w:p>
        </w:tc>
        <w:tc>
          <w:tcPr>
            <w:tcW w:w="1800" w:type="dxa"/>
            <w:shd w:val="clear" w:color="auto" w:fill="auto"/>
            <w:noWrap/>
            <w:vAlign w:val="center"/>
          </w:tcPr>
          <w:p>
            <w:pPr>
              <w:jc w:val="right"/>
              <w:rPr>
                <w:sz w:val="21"/>
                <w:szCs w:val="21"/>
              </w:rPr>
            </w:pPr>
            <w:r>
              <w:rPr>
                <w:sz w:val="21"/>
                <w:szCs w:val="21"/>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0,72000</w:t>
            </w:r>
          </w:p>
        </w:tc>
        <w:tc>
          <w:tcPr>
            <w:tcW w:w="1800" w:type="dxa"/>
            <w:shd w:val="clear" w:color="auto" w:fill="auto"/>
            <w:noWrap/>
            <w:vAlign w:val="center"/>
          </w:tcPr>
          <w:p>
            <w:pPr>
              <w:jc w:val="right"/>
              <w:rPr>
                <w:sz w:val="21"/>
                <w:szCs w:val="21"/>
              </w:rPr>
            </w:pPr>
            <w:r>
              <w:rPr>
                <w:sz w:val="21"/>
                <w:szCs w:val="21"/>
              </w:rPr>
              <w:t>0,72000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0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8,20000</w:t>
            </w:r>
          </w:p>
        </w:tc>
        <w:tc>
          <w:tcPr>
            <w:tcW w:w="180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7,20000</w:t>
            </w:r>
          </w:p>
        </w:tc>
        <w:tc>
          <w:tcPr>
            <w:tcW w:w="1800" w:type="dxa"/>
            <w:shd w:val="clear" w:color="auto" w:fill="auto"/>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1,00000</w:t>
            </w:r>
          </w:p>
        </w:tc>
        <w:tc>
          <w:tcPr>
            <w:tcW w:w="1800" w:type="dxa"/>
            <w:shd w:val="clear" w:color="auto" w:fill="auto"/>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10,27750</w:t>
            </w:r>
          </w:p>
        </w:tc>
        <w:tc>
          <w:tcPr>
            <w:tcW w:w="1800" w:type="dxa"/>
            <w:shd w:val="clear" w:color="auto" w:fill="auto"/>
            <w:noWrap/>
            <w:vAlign w:val="center"/>
          </w:tcPr>
          <w:p>
            <w:pPr>
              <w:jc w:val="right"/>
              <w:rPr>
                <w:sz w:val="21"/>
                <w:szCs w:val="21"/>
              </w:rPr>
            </w:pPr>
            <w:r>
              <w:rPr>
                <w:sz w:val="21"/>
                <w:szCs w:val="21"/>
              </w:rPr>
              <w:t>10,27750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10,27750</w:t>
            </w:r>
          </w:p>
        </w:tc>
        <w:tc>
          <w:tcPr>
            <w:tcW w:w="1800" w:type="dxa"/>
            <w:shd w:val="clear" w:color="auto" w:fill="auto"/>
            <w:noWrap/>
            <w:vAlign w:val="center"/>
          </w:tcPr>
          <w:p>
            <w:pPr>
              <w:jc w:val="right"/>
              <w:rPr>
                <w:sz w:val="21"/>
                <w:szCs w:val="21"/>
              </w:rPr>
            </w:pPr>
            <w:r>
              <w:rPr>
                <w:sz w:val="21"/>
                <w:szCs w:val="21"/>
              </w:rPr>
              <w:t>10,27750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343,76750</w:t>
            </w:r>
          </w:p>
        </w:tc>
        <w:tc>
          <w:tcPr>
            <w:tcW w:w="1800" w:type="dxa"/>
            <w:shd w:val="clear" w:color="auto" w:fill="auto"/>
            <w:noWrap/>
            <w:vAlign w:val="center"/>
          </w:tcPr>
          <w:p>
            <w:pPr>
              <w:jc w:val="right"/>
              <w:rPr>
                <w:sz w:val="21"/>
                <w:szCs w:val="21"/>
              </w:rPr>
            </w:pPr>
            <w:r>
              <w:rPr>
                <w:sz w:val="21"/>
                <w:szCs w:val="21"/>
              </w:rPr>
              <w:t>468,36950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4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343,76750</w:t>
            </w:r>
          </w:p>
        </w:tc>
        <w:tc>
          <w:tcPr>
            <w:tcW w:w="1800" w:type="dxa"/>
            <w:shd w:val="clear" w:color="auto" w:fill="auto"/>
            <w:noWrap/>
            <w:vAlign w:val="center"/>
          </w:tcPr>
          <w:p>
            <w:pPr>
              <w:jc w:val="right"/>
              <w:rPr>
                <w:sz w:val="21"/>
                <w:szCs w:val="21"/>
              </w:rPr>
            </w:pPr>
            <w:r>
              <w:rPr>
                <w:sz w:val="21"/>
                <w:szCs w:val="21"/>
              </w:rPr>
              <w:t>468,36950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9" w:type="dxa"/>
            <w:shd w:val="clear" w:color="auto" w:fill="auto"/>
            <w:noWrap w:val="0"/>
            <w:vAlign w:val="center"/>
          </w:tcPr>
          <w:p>
            <w:pPr>
              <w:jc w:val="center"/>
              <w:rPr>
                <w:b/>
                <w:bCs/>
                <w:sz w:val="21"/>
                <w:szCs w:val="21"/>
              </w:rPr>
            </w:pPr>
            <w:r>
              <w:rPr>
                <w:b/>
                <w:bCs/>
                <w:sz w:val="21"/>
                <w:szCs w:val="21"/>
              </w:rPr>
              <w:t>0300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22 145,47107</w:t>
            </w:r>
          </w:p>
        </w:tc>
        <w:tc>
          <w:tcPr>
            <w:tcW w:w="1800" w:type="dxa"/>
            <w:shd w:val="clear" w:color="auto" w:fill="auto"/>
            <w:noWrap/>
            <w:vAlign w:val="center"/>
          </w:tcPr>
          <w:p>
            <w:pPr>
              <w:jc w:val="right"/>
              <w:rPr>
                <w:b/>
                <w:bCs/>
                <w:sz w:val="21"/>
                <w:szCs w:val="21"/>
              </w:rPr>
            </w:pPr>
            <w:r>
              <w:rPr>
                <w:b/>
                <w:bCs/>
                <w:sz w:val="21"/>
                <w:szCs w:val="21"/>
              </w:rPr>
              <w:t>23 039,11392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05" w:type="dxa"/>
            <w:shd w:val="clear" w:color="auto" w:fill="auto"/>
            <w:noWrap w:val="0"/>
            <w:vAlign w:val="center"/>
          </w:tcPr>
          <w:p>
            <w:pPr>
              <w:rPr>
                <w:b/>
                <w:bCs/>
                <w:sz w:val="21"/>
                <w:szCs w:val="21"/>
              </w:rPr>
            </w:pPr>
            <w:r>
              <w:rPr>
                <w:b/>
                <w:bCs/>
                <w:sz w:val="21"/>
                <w:szCs w:val="21"/>
              </w:rPr>
              <w:t>Гражданская оборона</w:t>
            </w:r>
          </w:p>
        </w:tc>
        <w:tc>
          <w:tcPr>
            <w:tcW w:w="659" w:type="dxa"/>
            <w:shd w:val="clear" w:color="auto" w:fill="auto"/>
            <w:noWrap w:val="0"/>
            <w:vAlign w:val="center"/>
          </w:tcPr>
          <w:p>
            <w:pPr>
              <w:jc w:val="center"/>
              <w:rPr>
                <w:b/>
                <w:bCs/>
                <w:sz w:val="21"/>
                <w:szCs w:val="21"/>
              </w:rPr>
            </w:pPr>
            <w:r>
              <w:rPr>
                <w:b/>
                <w:bCs/>
                <w:sz w:val="21"/>
                <w:szCs w:val="21"/>
              </w:rPr>
              <w:t>0309</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22 145,47107</w:t>
            </w:r>
          </w:p>
        </w:tc>
        <w:tc>
          <w:tcPr>
            <w:tcW w:w="1800" w:type="dxa"/>
            <w:shd w:val="clear" w:color="auto" w:fill="auto"/>
            <w:noWrap/>
            <w:vAlign w:val="center"/>
          </w:tcPr>
          <w:p>
            <w:pPr>
              <w:jc w:val="right"/>
              <w:rPr>
                <w:b/>
                <w:bCs/>
                <w:sz w:val="21"/>
                <w:szCs w:val="21"/>
              </w:rPr>
            </w:pPr>
            <w:r>
              <w:rPr>
                <w:b/>
                <w:bCs/>
                <w:sz w:val="21"/>
                <w:szCs w:val="21"/>
              </w:rPr>
              <w:t>23 039,11392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22 145,47107</w:t>
            </w:r>
          </w:p>
        </w:tc>
        <w:tc>
          <w:tcPr>
            <w:tcW w:w="1800" w:type="dxa"/>
            <w:shd w:val="clear" w:color="auto" w:fill="auto"/>
            <w:noWrap/>
            <w:vAlign w:val="center"/>
          </w:tcPr>
          <w:p>
            <w:pPr>
              <w:jc w:val="right"/>
              <w:rPr>
                <w:sz w:val="21"/>
                <w:szCs w:val="21"/>
              </w:rPr>
            </w:pPr>
            <w:r>
              <w:rPr>
                <w:sz w:val="21"/>
                <w:szCs w:val="21"/>
              </w:rPr>
              <w:t>23 039,11392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4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22 145,47107</w:t>
            </w:r>
          </w:p>
        </w:tc>
        <w:tc>
          <w:tcPr>
            <w:tcW w:w="1800" w:type="dxa"/>
            <w:shd w:val="clear" w:color="auto" w:fill="auto"/>
            <w:noWrap/>
            <w:vAlign w:val="center"/>
          </w:tcPr>
          <w:p>
            <w:pPr>
              <w:jc w:val="right"/>
              <w:rPr>
                <w:sz w:val="21"/>
                <w:szCs w:val="21"/>
              </w:rPr>
            </w:pPr>
            <w:r>
              <w:rPr>
                <w:sz w:val="21"/>
                <w:szCs w:val="21"/>
              </w:rPr>
              <w:t>23 039,11392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0309</w:t>
            </w:r>
          </w:p>
        </w:tc>
        <w:tc>
          <w:tcPr>
            <w:tcW w:w="154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19 550,00000</w:t>
            </w:r>
          </w:p>
        </w:tc>
        <w:tc>
          <w:tcPr>
            <w:tcW w:w="1800" w:type="dxa"/>
            <w:shd w:val="clear" w:color="auto" w:fill="auto"/>
            <w:noWrap/>
            <w:vAlign w:val="center"/>
          </w:tcPr>
          <w:p>
            <w:pPr>
              <w:jc w:val="right"/>
              <w:rPr>
                <w:sz w:val="21"/>
                <w:szCs w:val="21"/>
              </w:rPr>
            </w:pPr>
            <w:r>
              <w:rPr>
                <w:sz w:val="21"/>
                <w:szCs w:val="21"/>
              </w:rPr>
              <w:t>20 330,00000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0309</w:t>
            </w:r>
          </w:p>
        </w:tc>
        <w:tc>
          <w:tcPr>
            <w:tcW w:w="154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2 595,47107</w:t>
            </w:r>
          </w:p>
        </w:tc>
        <w:tc>
          <w:tcPr>
            <w:tcW w:w="1800" w:type="dxa"/>
            <w:shd w:val="clear" w:color="auto" w:fill="auto"/>
            <w:noWrap/>
            <w:vAlign w:val="center"/>
          </w:tcPr>
          <w:p>
            <w:pPr>
              <w:jc w:val="right"/>
              <w:rPr>
                <w:sz w:val="21"/>
                <w:szCs w:val="21"/>
              </w:rPr>
            </w:pPr>
            <w:r>
              <w:rPr>
                <w:sz w:val="21"/>
                <w:szCs w:val="21"/>
              </w:rPr>
              <w:t>2 709,11392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605" w:type="dxa"/>
            <w:shd w:val="clear" w:color="auto" w:fill="auto"/>
            <w:noWrap w:val="0"/>
            <w:vAlign w:val="center"/>
          </w:tcPr>
          <w:p>
            <w:pPr>
              <w:rPr>
                <w:b/>
                <w:bCs/>
                <w:sz w:val="21"/>
                <w:szCs w:val="21"/>
              </w:rPr>
            </w:pPr>
            <w:r>
              <w:rPr>
                <w:b/>
                <w:bCs/>
                <w:sz w:val="21"/>
                <w:szCs w:val="21"/>
              </w:rPr>
              <w:t>НАЦИОНАЛЬНАЯ ЭКОНОМИКА</w:t>
            </w:r>
          </w:p>
        </w:tc>
        <w:tc>
          <w:tcPr>
            <w:tcW w:w="659" w:type="dxa"/>
            <w:shd w:val="clear" w:color="auto" w:fill="auto"/>
            <w:noWrap w:val="0"/>
            <w:vAlign w:val="center"/>
          </w:tcPr>
          <w:p>
            <w:pPr>
              <w:jc w:val="center"/>
              <w:rPr>
                <w:b/>
                <w:bCs/>
                <w:sz w:val="21"/>
                <w:szCs w:val="21"/>
              </w:rPr>
            </w:pPr>
            <w:r>
              <w:rPr>
                <w:b/>
                <w:bCs/>
                <w:sz w:val="21"/>
                <w:szCs w:val="21"/>
              </w:rPr>
              <w:t>0400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170 210,21641</w:t>
            </w:r>
          </w:p>
        </w:tc>
        <w:tc>
          <w:tcPr>
            <w:tcW w:w="1800" w:type="dxa"/>
            <w:shd w:val="clear" w:color="auto" w:fill="auto"/>
            <w:noWrap/>
            <w:vAlign w:val="center"/>
          </w:tcPr>
          <w:p>
            <w:pPr>
              <w:jc w:val="right"/>
              <w:rPr>
                <w:b/>
                <w:bCs/>
                <w:sz w:val="21"/>
                <w:szCs w:val="21"/>
              </w:rPr>
            </w:pPr>
            <w:r>
              <w:rPr>
                <w:b/>
                <w:bCs/>
                <w:sz w:val="21"/>
                <w:szCs w:val="21"/>
              </w:rPr>
              <w:t>168 240,90701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60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59" w:type="dxa"/>
            <w:shd w:val="clear" w:color="auto" w:fill="auto"/>
            <w:noWrap w:val="0"/>
            <w:vAlign w:val="center"/>
          </w:tcPr>
          <w:p>
            <w:pPr>
              <w:jc w:val="center"/>
              <w:rPr>
                <w:b/>
                <w:bCs/>
                <w:sz w:val="21"/>
                <w:szCs w:val="21"/>
              </w:rPr>
            </w:pPr>
            <w:r>
              <w:rPr>
                <w:b/>
                <w:bCs/>
                <w:sz w:val="21"/>
                <w:szCs w:val="21"/>
              </w:rPr>
              <w:t>0405</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111,70000</w:t>
            </w:r>
          </w:p>
        </w:tc>
        <w:tc>
          <w:tcPr>
            <w:tcW w:w="1800" w:type="dxa"/>
            <w:shd w:val="clear" w:color="auto" w:fill="auto"/>
            <w:noWrap/>
            <w:vAlign w:val="center"/>
          </w:tcPr>
          <w:p>
            <w:pPr>
              <w:jc w:val="right"/>
              <w:rPr>
                <w:b/>
                <w:bCs/>
                <w:sz w:val="21"/>
                <w:szCs w:val="21"/>
              </w:rPr>
            </w:pPr>
            <w:r>
              <w:rPr>
                <w:b/>
                <w:bCs/>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111,70000</w:t>
            </w:r>
          </w:p>
        </w:tc>
        <w:tc>
          <w:tcPr>
            <w:tcW w:w="1800" w:type="dxa"/>
            <w:shd w:val="clear" w:color="auto" w:fill="auto"/>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4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111,70000</w:t>
            </w:r>
          </w:p>
        </w:tc>
        <w:tc>
          <w:tcPr>
            <w:tcW w:w="1800" w:type="dxa"/>
            <w:shd w:val="clear" w:color="auto" w:fill="auto"/>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noWrap w:val="0"/>
            <w:vAlign w:val="center"/>
          </w:tcPr>
          <w:p>
            <w:pPr>
              <w:jc w:val="center"/>
              <w:rPr>
                <w:sz w:val="21"/>
                <w:szCs w:val="21"/>
              </w:rPr>
            </w:pPr>
            <w:r>
              <w:rPr>
                <w:sz w:val="21"/>
                <w:szCs w:val="21"/>
              </w:rPr>
              <w:t>0405</w:t>
            </w:r>
          </w:p>
        </w:tc>
        <w:tc>
          <w:tcPr>
            <w:tcW w:w="154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111,70000</w:t>
            </w:r>
          </w:p>
        </w:tc>
        <w:tc>
          <w:tcPr>
            <w:tcW w:w="1800" w:type="dxa"/>
            <w:shd w:val="clear" w:color="auto" w:fill="auto"/>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0405</w:t>
            </w:r>
          </w:p>
        </w:tc>
        <w:tc>
          <w:tcPr>
            <w:tcW w:w="154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111,70000</w:t>
            </w:r>
          </w:p>
        </w:tc>
        <w:tc>
          <w:tcPr>
            <w:tcW w:w="1800" w:type="dxa"/>
            <w:shd w:val="clear" w:color="auto" w:fill="auto"/>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b/>
                <w:bCs/>
                <w:sz w:val="21"/>
                <w:szCs w:val="21"/>
              </w:rPr>
            </w:pPr>
            <w:r>
              <w:rPr>
                <w:b/>
                <w:bCs/>
                <w:sz w:val="21"/>
                <w:szCs w:val="21"/>
              </w:rPr>
              <w:t>Транспорт</w:t>
            </w:r>
          </w:p>
        </w:tc>
        <w:tc>
          <w:tcPr>
            <w:tcW w:w="659" w:type="dxa"/>
            <w:shd w:val="clear" w:color="auto" w:fill="auto"/>
            <w:noWrap w:val="0"/>
            <w:vAlign w:val="center"/>
          </w:tcPr>
          <w:p>
            <w:pPr>
              <w:jc w:val="center"/>
              <w:rPr>
                <w:b/>
                <w:bCs/>
                <w:sz w:val="21"/>
                <w:szCs w:val="21"/>
              </w:rPr>
            </w:pPr>
            <w:r>
              <w:rPr>
                <w:b/>
                <w:bCs/>
                <w:sz w:val="21"/>
                <w:szCs w:val="21"/>
              </w:rPr>
              <w:t>0408</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871,05263</w:t>
            </w:r>
          </w:p>
        </w:tc>
        <w:tc>
          <w:tcPr>
            <w:tcW w:w="1800" w:type="dxa"/>
            <w:shd w:val="clear" w:color="auto" w:fill="auto"/>
            <w:noWrap/>
            <w:vAlign w:val="center"/>
          </w:tcPr>
          <w:p>
            <w:pPr>
              <w:jc w:val="right"/>
              <w:rPr>
                <w:b/>
                <w:bCs/>
                <w:sz w:val="21"/>
                <w:szCs w:val="21"/>
              </w:rPr>
            </w:pPr>
            <w:r>
              <w:rPr>
                <w:b/>
                <w:bCs/>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0408</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871,05263</w:t>
            </w:r>
          </w:p>
        </w:tc>
        <w:tc>
          <w:tcPr>
            <w:tcW w:w="1800" w:type="dxa"/>
            <w:shd w:val="clear" w:color="auto" w:fill="auto"/>
            <w:noWrap/>
            <w:vAlign w:val="center"/>
          </w:tcPr>
          <w:p>
            <w:pPr>
              <w:jc w:val="right"/>
              <w:rPr>
                <w:sz w:val="21"/>
                <w:szCs w:val="21"/>
              </w:rPr>
            </w:pPr>
            <w:r>
              <w:rPr>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0408</w:t>
            </w:r>
          </w:p>
        </w:tc>
        <w:tc>
          <w:tcPr>
            <w:tcW w:w="1543"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871,05263</w:t>
            </w:r>
          </w:p>
        </w:tc>
        <w:tc>
          <w:tcPr>
            <w:tcW w:w="1800" w:type="dxa"/>
            <w:shd w:val="clear" w:color="auto" w:fill="auto"/>
            <w:noWrap/>
            <w:vAlign w:val="center"/>
          </w:tcPr>
          <w:p>
            <w:pPr>
              <w:jc w:val="right"/>
              <w:rPr>
                <w:sz w:val="21"/>
                <w:szCs w:val="21"/>
              </w:rPr>
            </w:pPr>
            <w:r>
              <w:rPr>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0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54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827,50000</w:t>
            </w:r>
          </w:p>
        </w:tc>
        <w:tc>
          <w:tcPr>
            <w:tcW w:w="1800" w:type="dxa"/>
            <w:shd w:val="clear" w:color="auto" w:fill="auto"/>
            <w:noWrap/>
            <w:vAlign w:val="center"/>
          </w:tcPr>
          <w:p>
            <w:pPr>
              <w:jc w:val="right"/>
              <w:rPr>
                <w:sz w:val="21"/>
                <w:szCs w:val="21"/>
              </w:rPr>
            </w:pPr>
            <w:r>
              <w:rPr>
                <w:sz w:val="21"/>
                <w:szCs w:val="21"/>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0408</w:t>
            </w:r>
          </w:p>
        </w:tc>
        <w:tc>
          <w:tcPr>
            <w:tcW w:w="154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827,50000</w:t>
            </w:r>
          </w:p>
        </w:tc>
        <w:tc>
          <w:tcPr>
            <w:tcW w:w="1800" w:type="dxa"/>
            <w:shd w:val="clear" w:color="auto" w:fill="auto"/>
            <w:noWrap/>
            <w:vAlign w:val="center"/>
          </w:tcPr>
          <w:p>
            <w:pPr>
              <w:jc w:val="right"/>
              <w:rPr>
                <w:sz w:val="21"/>
                <w:szCs w:val="21"/>
              </w:rPr>
            </w:pPr>
            <w:r>
              <w:rPr>
                <w:sz w:val="21"/>
                <w:szCs w:val="21"/>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54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43,55263</w:t>
            </w:r>
          </w:p>
        </w:tc>
        <w:tc>
          <w:tcPr>
            <w:tcW w:w="1800" w:type="dxa"/>
            <w:shd w:val="clear" w:color="auto" w:fill="auto"/>
            <w:noWrap/>
            <w:vAlign w:val="center"/>
          </w:tcPr>
          <w:p>
            <w:pPr>
              <w:jc w:val="right"/>
              <w:rPr>
                <w:sz w:val="21"/>
                <w:szCs w:val="21"/>
              </w:rPr>
            </w:pPr>
            <w:r>
              <w:rPr>
                <w:sz w:val="21"/>
                <w:szCs w:val="21"/>
              </w:rPr>
              <w:t>87,10526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0408</w:t>
            </w:r>
          </w:p>
        </w:tc>
        <w:tc>
          <w:tcPr>
            <w:tcW w:w="154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43,55263</w:t>
            </w:r>
          </w:p>
        </w:tc>
        <w:tc>
          <w:tcPr>
            <w:tcW w:w="1800" w:type="dxa"/>
            <w:shd w:val="clear" w:color="auto" w:fill="auto"/>
            <w:noWrap/>
            <w:vAlign w:val="center"/>
          </w:tcPr>
          <w:p>
            <w:pPr>
              <w:jc w:val="right"/>
              <w:rPr>
                <w:sz w:val="21"/>
                <w:szCs w:val="21"/>
              </w:rPr>
            </w:pPr>
            <w:r>
              <w:rPr>
                <w:sz w:val="21"/>
                <w:szCs w:val="21"/>
              </w:rPr>
              <w:t>87,10526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0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59" w:type="dxa"/>
            <w:shd w:val="clear" w:color="auto" w:fill="auto"/>
            <w:noWrap w:val="0"/>
            <w:vAlign w:val="center"/>
          </w:tcPr>
          <w:p>
            <w:pPr>
              <w:jc w:val="center"/>
              <w:rPr>
                <w:b/>
                <w:bCs/>
                <w:sz w:val="21"/>
                <w:szCs w:val="21"/>
              </w:rPr>
            </w:pPr>
            <w:r>
              <w:rPr>
                <w:b/>
                <w:bCs/>
                <w:sz w:val="21"/>
                <w:szCs w:val="21"/>
              </w:rPr>
              <w:t>0409</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168 731,52578</w:t>
            </w:r>
          </w:p>
        </w:tc>
        <w:tc>
          <w:tcPr>
            <w:tcW w:w="1800" w:type="dxa"/>
            <w:shd w:val="clear" w:color="auto" w:fill="auto"/>
            <w:noWrap/>
            <w:vAlign w:val="center"/>
          </w:tcPr>
          <w:p>
            <w:pPr>
              <w:jc w:val="right"/>
              <w:rPr>
                <w:b/>
                <w:bCs/>
                <w:sz w:val="21"/>
                <w:szCs w:val="21"/>
              </w:rPr>
            </w:pPr>
            <w:r>
              <w:rPr>
                <w:b/>
                <w:bCs/>
                <w:sz w:val="21"/>
                <w:szCs w:val="21"/>
              </w:rPr>
              <w:t>165 701,22275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168 731,52578</w:t>
            </w:r>
          </w:p>
        </w:tc>
        <w:tc>
          <w:tcPr>
            <w:tcW w:w="1800" w:type="dxa"/>
            <w:shd w:val="clear" w:color="auto" w:fill="auto"/>
            <w:noWrap/>
            <w:vAlign w:val="center"/>
          </w:tcPr>
          <w:p>
            <w:pPr>
              <w:jc w:val="right"/>
              <w:rPr>
                <w:sz w:val="21"/>
                <w:szCs w:val="21"/>
              </w:rPr>
            </w:pPr>
            <w:r>
              <w:rPr>
                <w:sz w:val="21"/>
                <w:szCs w:val="21"/>
              </w:rPr>
              <w:t>165 701,22275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168 731,52578</w:t>
            </w:r>
          </w:p>
        </w:tc>
        <w:tc>
          <w:tcPr>
            <w:tcW w:w="1800" w:type="dxa"/>
            <w:shd w:val="clear" w:color="auto" w:fill="auto"/>
            <w:noWrap/>
            <w:vAlign w:val="center"/>
          </w:tcPr>
          <w:p>
            <w:pPr>
              <w:jc w:val="right"/>
              <w:rPr>
                <w:sz w:val="21"/>
                <w:szCs w:val="21"/>
              </w:rPr>
            </w:pPr>
            <w:r>
              <w:rPr>
                <w:sz w:val="21"/>
                <w:szCs w:val="21"/>
              </w:rPr>
              <w:t>165 701,22275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60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6 105,26316</w:t>
            </w:r>
          </w:p>
        </w:tc>
        <w:tc>
          <w:tcPr>
            <w:tcW w:w="180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6 105,26316</w:t>
            </w:r>
          </w:p>
        </w:tc>
        <w:tc>
          <w:tcPr>
            <w:tcW w:w="180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60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15 000,00000</w:t>
            </w:r>
          </w:p>
        </w:tc>
        <w:tc>
          <w:tcPr>
            <w:tcW w:w="1800" w:type="dxa"/>
            <w:shd w:val="clear" w:color="auto" w:fill="auto"/>
            <w:noWrap/>
            <w:vAlign w:val="center"/>
          </w:tcPr>
          <w:p>
            <w:pPr>
              <w:jc w:val="right"/>
              <w:rPr>
                <w:sz w:val="21"/>
                <w:szCs w:val="21"/>
              </w:rPr>
            </w:pPr>
            <w:r>
              <w:rPr>
                <w:sz w:val="21"/>
                <w:szCs w:val="21"/>
              </w:rPr>
              <w:t>12 000,00000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15 000,00000</w:t>
            </w:r>
          </w:p>
        </w:tc>
        <w:tc>
          <w:tcPr>
            <w:tcW w:w="1800" w:type="dxa"/>
            <w:shd w:val="clear" w:color="auto" w:fill="auto"/>
            <w:noWrap/>
            <w:vAlign w:val="center"/>
          </w:tcPr>
          <w:p>
            <w:pPr>
              <w:jc w:val="right"/>
              <w:rPr>
                <w:sz w:val="21"/>
                <w:szCs w:val="21"/>
              </w:rPr>
            </w:pPr>
            <w:r>
              <w:rPr>
                <w:sz w:val="21"/>
                <w:szCs w:val="21"/>
              </w:rPr>
              <w:t>12 000,00000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trPr>
        <w:tc>
          <w:tcPr>
            <w:tcW w:w="36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146 000,00000</w:t>
            </w:r>
          </w:p>
        </w:tc>
        <w:tc>
          <w:tcPr>
            <w:tcW w:w="1800" w:type="dxa"/>
            <w:shd w:val="clear" w:color="auto" w:fill="auto"/>
            <w:noWrap/>
            <w:vAlign w:val="center"/>
          </w:tcPr>
          <w:p>
            <w:pPr>
              <w:jc w:val="right"/>
              <w:rPr>
                <w:sz w:val="21"/>
                <w:szCs w:val="21"/>
              </w:rPr>
            </w:pPr>
            <w:r>
              <w:rPr>
                <w:sz w:val="21"/>
                <w:szCs w:val="21"/>
              </w:rPr>
              <w:t>146 000,00000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146 000,00000</w:t>
            </w:r>
          </w:p>
        </w:tc>
        <w:tc>
          <w:tcPr>
            <w:tcW w:w="1800" w:type="dxa"/>
            <w:shd w:val="clear" w:color="auto" w:fill="auto"/>
            <w:noWrap/>
            <w:vAlign w:val="center"/>
          </w:tcPr>
          <w:p>
            <w:pPr>
              <w:jc w:val="right"/>
              <w:rPr>
                <w:sz w:val="21"/>
                <w:szCs w:val="21"/>
              </w:rPr>
            </w:pPr>
            <w:r>
              <w:rPr>
                <w:sz w:val="21"/>
                <w:szCs w:val="21"/>
              </w:rPr>
              <w:t>146 000,00000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60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151,51515</w:t>
            </w:r>
          </w:p>
        </w:tc>
        <w:tc>
          <w:tcPr>
            <w:tcW w:w="1800" w:type="dxa"/>
            <w:shd w:val="clear" w:color="auto" w:fill="auto"/>
            <w:noWrap/>
            <w:vAlign w:val="center"/>
          </w:tcPr>
          <w:p>
            <w:pPr>
              <w:jc w:val="right"/>
              <w:rPr>
                <w:sz w:val="21"/>
                <w:szCs w:val="21"/>
              </w:rPr>
            </w:pPr>
            <w:r>
              <w:rPr>
                <w:sz w:val="21"/>
                <w:szCs w:val="21"/>
              </w:rPr>
              <w:t>121,21212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151,51515</w:t>
            </w:r>
          </w:p>
        </w:tc>
        <w:tc>
          <w:tcPr>
            <w:tcW w:w="1800" w:type="dxa"/>
            <w:shd w:val="clear" w:color="auto" w:fill="auto"/>
            <w:noWrap/>
            <w:vAlign w:val="center"/>
          </w:tcPr>
          <w:p>
            <w:pPr>
              <w:jc w:val="right"/>
              <w:rPr>
                <w:sz w:val="21"/>
                <w:szCs w:val="21"/>
              </w:rPr>
            </w:pPr>
            <w:r>
              <w:rPr>
                <w:sz w:val="21"/>
                <w:szCs w:val="21"/>
              </w:rPr>
              <w:t>121,21212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trPr>
        <w:tc>
          <w:tcPr>
            <w:tcW w:w="36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1 474,74747</w:t>
            </w:r>
          </w:p>
        </w:tc>
        <w:tc>
          <w:tcPr>
            <w:tcW w:w="1800" w:type="dxa"/>
            <w:shd w:val="clear" w:color="auto" w:fill="auto"/>
            <w:noWrap/>
            <w:vAlign w:val="center"/>
          </w:tcPr>
          <w:p>
            <w:pPr>
              <w:jc w:val="right"/>
              <w:rPr>
                <w:sz w:val="21"/>
                <w:szCs w:val="21"/>
              </w:rPr>
            </w:pPr>
            <w:r>
              <w:rPr>
                <w:sz w:val="21"/>
                <w:szCs w:val="21"/>
              </w:rPr>
              <w:t>1 474,74747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4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1 474,74747</w:t>
            </w:r>
          </w:p>
        </w:tc>
        <w:tc>
          <w:tcPr>
            <w:tcW w:w="1800" w:type="dxa"/>
            <w:shd w:val="clear" w:color="auto" w:fill="auto"/>
            <w:noWrap/>
            <w:vAlign w:val="center"/>
          </w:tcPr>
          <w:p>
            <w:pPr>
              <w:jc w:val="right"/>
              <w:rPr>
                <w:sz w:val="21"/>
                <w:szCs w:val="21"/>
              </w:rPr>
            </w:pPr>
            <w:r>
              <w:rPr>
                <w:sz w:val="21"/>
                <w:szCs w:val="21"/>
              </w:rPr>
              <w:t>1 474,74747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60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59" w:type="dxa"/>
            <w:shd w:val="clear" w:color="auto" w:fill="auto"/>
            <w:noWrap w:val="0"/>
            <w:vAlign w:val="center"/>
          </w:tcPr>
          <w:p>
            <w:pPr>
              <w:jc w:val="center"/>
              <w:rPr>
                <w:b/>
                <w:bCs/>
                <w:sz w:val="21"/>
                <w:szCs w:val="21"/>
              </w:rPr>
            </w:pPr>
            <w:r>
              <w:rPr>
                <w:b/>
                <w:bCs/>
                <w:sz w:val="21"/>
                <w:szCs w:val="21"/>
              </w:rPr>
              <w:t>0412</w:t>
            </w:r>
          </w:p>
        </w:tc>
        <w:tc>
          <w:tcPr>
            <w:tcW w:w="154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b/>
                <w:bCs/>
                <w:sz w:val="21"/>
                <w:szCs w:val="21"/>
              </w:rPr>
            </w:pPr>
            <w:r>
              <w:rPr>
                <w:b/>
                <w:bCs/>
                <w:sz w:val="21"/>
                <w:szCs w:val="21"/>
              </w:rPr>
              <w:t>495,93800</w:t>
            </w:r>
          </w:p>
        </w:tc>
        <w:tc>
          <w:tcPr>
            <w:tcW w:w="1800" w:type="dxa"/>
            <w:shd w:val="clear" w:color="auto" w:fill="auto"/>
            <w:noWrap/>
            <w:vAlign w:val="center"/>
          </w:tcPr>
          <w:p>
            <w:pPr>
              <w:jc w:val="right"/>
              <w:rPr>
                <w:b/>
                <w:bCs/>
                <w:sz w:val="21"/>
                <w:szCs w:val="21"/>
              </w:rPr>
            </w:pPr>
            <w:r>
              <w:rPr>
                <w:b/>
                <w:bCs/>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43" w:type="dxa"/>
            <w:shd w:val="clear" w:color="auto" w:fill="auto"/>
            <w:noWrap w:val="0"/>
            <w:vAlign w:val="center"/>
          </w:tcPr>
          <w:p>
            <w:pPr>
              <w:jc w:val="center"/>
              <w:rPr>
                <w:sz w:val="21"/>
                <w:szCs w:val="21"/>
              </w:rPr>
            </w:pPr>
            <w:r>
              <w:rPr>
                <w:sz w:val="21"/>
                <w:szCs w:val="21"/>
              </w:rPr>
              <w:t>06 0 00 00000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495,93800</w:t>
            </w:r>
          </w:p>
        </w:tc>
        <w:tc>
          <w:tcPr>
            <w:tcW w:w="1800" w:type="dxa"/>
            <w:shd w:val="clear" w:color="auto" w:fill="auto"/>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605" w:type="dxa"/>
            <w:shd w:val="clear" w:color="auto" w:fill="auto"/>
            <w:noWrap w:val="0"/>
            <w:vAlign w:val="center"/>
          </w:tcPr>
          <w:p>
            <w:pPr>
              <w:rPr>
                <w:sz w:val="21"/>
                <w:szCs w:val="21"/>
              </w:rPr>
            </w:pPr>
            <w:r>
              <w:rPr>
                <w:sz w:val="21"/>
                <w:szCs w:val="21"/>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43" w:type="dxa"/>
            <w:shd w:val="clear" w:color="auto" w:fill="auto"/>
            <w:noWrap w:val="0"/>
            <w:vAlign w:val="center"/>
          </w:tcPr>
          <w:p>
            <w:pPr>
              <w:jc w:val="center"/>
              <w:rPr>
                <w:sz w:val="21"/>
                <w:szCs w:val="21"/>
              </w:rPr>
            </w:pPr>
            <w:r>
              <w:rPr>
                <w:sz w:val="21"/>
                <w:szCs w:val="21"/>
              </w:rPr>
              <w:t>06 1 00 00000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495,93800</w:t>
            </w:r>
          </w:p>
        </w:tc>
        <w:tc>
          <w:tcPr>
            <w:tcW w:w="1800" w:type="dxa"/>
            <w:shd w:val="clear" w:color="auto" w:fill="auto"/>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605" w:type="dxa"/>
            <w:shd w:val="clear" w:color="auto" w:fill="auto"/>
            <w:noWrap w:val="0"/>
            <w:vAlign w:val="center"/>
          </w:tcPr>
          <w:p>
            <w:pPr>
              <w:rPr>
                <w:sz w:val="21"/>
                <w:szCs w:val="21"/>
              </w:rPr>
            </w:pPr>
            <w:r>
              <w:rPr>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43" w:type="dxa"/>
            <w:shd w:val="clear" w:color="auto" w:fill="auto"/>
            <w:noWrap w:val="0"/>
            <w:vAlign w:val="center"/>
          </w:tcPr>
          <w:p>
            <w:pPr>
              <w:jc w:val="center"/>
              <w:rPr>
                <w:sz w:val="21"/>
                <w:szCs w:val="21"/>
              </w:rPr>
            </w:pPr>
            <w:r>
              <w:rPr>
                <w:sz w:val="21"/>
                <w:szCs w:val="21"/>
              </w:rPr>
              <w:t>06 1 01 00000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495,93800</w:t>
            </w:r>
          </w:p>
        </w:tc>
        <w:tc>
          <w:tcPr>
            <w:tcW w:w="1800" w:type="dxa"/>
            <w:shd w:val="clear" w:color="auto" w:fill="auto"/>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43" w:type="dxa"/>
            <w:shd w:val="clear" w:color="auto" w:fill="auto"/>
            <w:noWrap w:val="0"/>
            <w:vAlign w:val="center"/>
          </w:tcPr>
          <w:p>
            <w:pPr>
              <w:jc w:val="center"/>
              <w:rPr>
                <w:sz w:val="21"/>
                <w:szCs w:val="21"/>
              </w:rPr>
            </w:pPr>
            <w:r>
              <w:rPr>
                <w:sz w:val="21"/>
                <w:szCs w:val="21"/>
              </w:rPr>
              <w:t>06 1 01 00303</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495,93800</w:t>
            </w:r>
          </w:p>
        </w:tc>
        <w:tc>
          <w:tcPr>
            <w:tcW w:w="1800" w:type="dxa"/>
            <w:shd w:val="clear" w:color="auto" w:fill="auto"/>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543" w:type="dxa"/>
            <w:shd w:val="clear" w:color="auto" w:fill="auto"/>
            <w:noWrap w:val="0"/>
            <w:vAlign w:val="center"/>
          </w:tcPr>
          <w:p>
            <w:pPr>
              <w:jc w:val="center"/>
              <w:rPr>
                <w:sz w:val="21"/>
                <w:szCs w:val="21"/>
              </w:rPr>
            </w:pPr>
            <w:r>
              <w:rPr>
                <w:sz w:val="21"/>
                <w:szCs w:val="21"/>
              </w:rPr>
              <w:t>06 1 01 00303</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495,93800</w:t>
            </w:r>
          </w:p>
        </w:tc>
        <w:tc>
          <w:tcPr>
            <w:tcW w:w="1800" w:type="dxa"/>
            <w:shd w:val="clear" w:color="auto" w:fill="auto"/>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605" w:type="dxa"/>
            <w:shd w:val="clear" w:color="auto" w:fill="auto"/>
            <w:noWrap w:val="0"/>
            <w:vAlign w:val="center"/>
          </w:tcPr>
          <w:p>
            <w:pPr>
              <w:rPr>
                <w:b/>
                <w:bCs/>
                <w:sz w:val="21"/>
                <w:szCs w:val="21"/>
              </w:rPr>
            </w:pPr>
            <w:r>
              <w:rPr>
                <w:b/>
                <w:bCs/>
                <w:sz w:val="21"/>
                <w:szCs w:val="21"/>
              </w:rPr>
              <w:t>ЖИЛИЩНО-КОММУНАЛЬНОЕ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219 602,16398</w:t>
            </w:r>
          </w:p>
        </w:tc>
        <w:tc>
          <w:tcPr>
            <w:tcW w:w="1800" w:type="dxa"/>
            <w:shd w:val="clear" w:color="auto" w:fill="auto"/>
            <w:noWrap/>
            <w:vAlign w:val="center"/>
          </w:tcPr>
          <w:p>
            <w:pPr>
              <w:jc w:val="right"/>
              <w:rPr>
                <w:b/>
                <w:bCs/>
                <w:sz w:val="21"/>
                <w:szCs w:val="21"/>
              </w:rPr>
            </w:pPr>
            <w:r>
              <w:rPr>
                <w:b/>
                <w:bCs/>
                <w:sz w:val="21"/>
                <w:szCs w:val="21"/>
              </w:rPr>
              <w:t>154 867,94416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5" w:type="dxa"/>
            <w:shd w:val="clear" w:color="auto" w:fill="auto"/>
            <w:noWrap w:val="0"/>
            <w:vAlign w:val="center"/>
          </w:tcPr>
          <w:p>
            <w:pPr>
              <w:rPr>
                <w:b/>
                <w:bCs/>
                <w:sz w:val="21"/>
                <w:szCs w:val="21"/>
              </w:rPr>
            </w:pPr>
            <w:r>
              <w:rPr>
                <w:b/>
                <w:bCs/>
                <w:sz w:val="21"/>
                <w:szCs w:val="21"/>
              </w:rPr>
              <w:t>Жилищное хозяйство</w:t>
            </w:r>
          </w:p>
        </w:tc>
        <w:tc>
          <w:tcPr>
            <w:tcW w:w="659" w:type="dxa"/>
            <w:shd w:val="clear" w:color="auto" w:fill="auto"/>
            <w:noWrap w:val="0"/>
            <w:vAlign w:val="center"/>
          </w:tcPr>
          <w:p>
            <w:pPr>
              <w:jc w:val="center"/>
              <w:rPr>
                <w:b/>
                <w:bCs/>
                <w:sz w:val="21"/>
                <w:szCs w:val="21"/>
              </w:rPr>
            </w:pPr>
            <w:r>
              <w:rPr>
                <w:b/>
                <w:bCs/>
                <w:sz w:val="21"/>
                <w:szCs w:val="21"/>
              </w:rPr>
              <w:t>0501</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79 699,88900</w:t>
            </w:r>
          </w:p>
        </w:tc>
        <w:tc>
          <w:tcPr>
            <w:tcW w:w="1800" w:type="dxa"/>
            <w:shd w:val="clear" w:color="auto" w:fill="auto"/>
            <w:noWrap/>
            <w:vAlign w:val="center"/>
          </w:tcPr>
          <w:p>
            <w:pPr>
              <w:jc w:val="right"/>
              <w:rPr>
                <w:b/>
                <w:bCs/>
                <w:sz w:val="21"/>
                <w:szCs w:val="21"/>
              </w:rPr>
            </w:pPr>
            <w:r>
              <w:rPr>
                <w:b/>
                <w:bCs/>
                <w:sz w:val="21"/>
                <w:szCs w:val="21"/>
              </w:rPr>
              <w:t>12 533,84900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60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79 666,04000</w:t>
            </w:r>
          </w:p>
        </w:tc>
        <w:tc>
          <w:tcPr>
            <w:tcW w:w="1800"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60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67 166,04000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67 166,04000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661" w:type="dxa"/>
            <w:shd w:val="clear" w:color="auto" w:fill="auto"/>
            <w:noWrap/>
            <w:vAlign w:val="center"/>
          </w:tcPr>
          <w:p>
            <w:pPr>
              <w:jc w:val="right"/>
              <w:rPr>
                <w:sz w:val="21"/>
                <w:szCs w:val="21"/>
              </w:rPr>
            </w:pPr>
            <w:r>
              <w:rPr>
                <w:sz w:val="21"/>
                <w:szCs w:val="21"/>
              </w:rPr>
              <w:t>67 166,04000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0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12 500,00000</w:t>
            </w:r>
          </w:p>
        </w:tc>
        <w:tc>
          <w:tcPr>
            <w:tcW w:w="1800"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10 000,00000</w:t>
            </w:r>
          </w:p>
        </w:tc>
        <w:tc>
          <w:tcPr>
            <w:tcW w:w="180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10 000,00000</w:t>
            </w:r>
          </w:p>
        </w:tc>
        <w:tc>
          <w:tcPr>
            <w:tcW w:w="180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0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2 500,00000</w:t>
            </w:r>
          </w:p>
        </w:tc>
        <w:tc>
          <w:tcPr>
            <w:tcW w:w="1800" w:type="dxa"/>
            <w:shd w:val="clear" w:color="auto" w:fill="auto"/>
            <w:noWrap/>
            <w:vAlign w:val="center"/>
          </w:tcPr>
          <w:p>
            <w:pPr>
              <w:jc w:val="right"/>
              <w:rPr>
                <w:sz w:val="21"/>
                <w:szCs w:val="21"/>
              </w:rPr>
            </w:pPr>
            <w:r>
              <w:rPr>
                <w:sz w:val="21"/>
                <w:szCs w:val="21"/>
              </w:rPr>
              <w:t>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2 500,00000</w:t>
            </w:r>
          </w:p>
        </w:tc>
        <w:tc>
          <w:tcPr>
            <w:tcW w:w="1800" w:type="dxa"/>
            <w:shd w:val="clear" w:color="auto" w:fill="auto"/>
            <w:noWrap/>
            <w:vAlign w:val="center"/>
          </w:tcPr>
          <w:p>
            <w:pPr>
              <w:jc w:val="right"/>
              <w:rPr>
                <w:sz w:val="21"/>
                <w:szCs w:val="21"/>
              </w:rPr>
            </w:pPr>
            <w:r>
              <w:rPr>
                <w:sz w:val="21"/>
                <w:szCs w:val="21"/>
              </w:rPr>
              <w:t>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33,84900</w:t>
            </w:r>
          </w:p>
        </w:tc>
        <w:tc>
          <w:tcPr>
            <w:tcW w:w="1800" w:type="dxa"/>
            <w:shd w:val="clear" w:color="auto" w:fill="auto"/>
            <w:noWrap/>
            <w:vAlign w:val="center"/>
          </w:tcPr>
          <w:p>
            <w:pPr>
              <w:jc w:val="right"/>
              <w:rPr>
                <w:sz w:val="21"/>
                <w:szCs w:val="21"/>
              </w:rPr>
            </w:pPr>
            <w:r>
              <w:rPr>
                <w:sz w:val="21"/>
                <w:szCs w:val="21"/>
              </w:rPr>
              <w:t>33,84900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33,84900</w:t>
            </w:r>
          </w:p>
        </w:tc>
        <w:tc>
          <w:tcPr>
            <w:tcW w:w="1800" w:type="dxa"/>
            <w:shd w:val="clear" w:color="auto" w:fill="auto"/>
            <w:noWrap/>
            <w:vAlign w:val="center"/>
          </w:tcPr>
          <w:p>
            <w:pPr>
              <w:jc w:val="right"/>
              <w:rPr>
                <w:sz w:val="21"/>
                <w:szCs w:val="21"/>
              </w:rPr>
            </w:pPr>
            <w:r>
              <w:rPr>
                <w:sz w:val="21"/>
                <w:szCs w:val="21"/>
              </w:rPr>
              <w:t>33,84900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4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33,84900</w:t>
            </w:r>
          </w:p>
        </w:tc>
        <w:tc>
          <w:tcPr>
            <w:tcW w:w="1800" w:type="dxa"/>
            <w:shd w:val="clear" w:color="auto" w:fill="auto"/>
            <w:noWrap/>
            <w:vAlign w:val="center"/>
          </w:tcPr>
          <w:p>
            <w:pPr>
              <w:jc w:val="right"/>
              <w:rPr>
                <w:sz w:val="21"/>
                <w:szCs w:val="21"/>
              </w:rPr>
            </w:pPr>
            <w:r>
              <w:rPr>
                <w:sz w:val="21"/>
                <w:szCs w:val="21"/>
              </w:rPr>
              <w:t>33,84900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5" w:type="dxa"/>
            <w:shd w:val="clear" w:color="auto" w:fill="auto"/>
            <w:noWrap w:val="0"/>
            <w:vAlign w:val="center"/>
          </w:tcPr>
          <w:p>
            <w:pPr>
              <w:rPr>
                <w:b/>
                <w:bCs/>
                <w:sz w:val="21"/>
                <w:szCs w:val="21"/>
              </w:rPr>
            </w:pPr>
            <w:r>
              <w:rPr>
                <w:b/>
                <w:bCs/>
                <w:sz w:val="21"/>
                <w:szCs w:val="21"/>
              </w:rPr>
              <w:t>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0502</w:t>
            </w:r>
          </w:p>
        </w:tc>
        <w:tc>
          <w:tcPr>
            <w:tcW w:w="154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b/>
                <w:bCs/>
                <w:sz w:val="21"/>
                <w:szCs w:val="21"/>
              </w:rPr>
            </w:pPr>
            <w:r>
              <w:rPr>
                <w:b/>
                <w:bCs/>
                <w:sz w:val="21"/>
                <w:szCs w:val="21"/>
              </w:rPr>
              <w:t>122,31354</w:t>
            </w:r>
          </w:p>
        </w:tc>
        <w:tc>
          <w:tcPr>
            <w:tcW w:w="1800" w:type="dxa"/>
            <w:shd w:val="clear" w:color="auto" w:fill="auto"/>
            <w:noWrap/>
            <w:vAlign w:val="center"/>
          </w:tcPr>
          <w:p>
            <w:pPr>
              <w:jc w:val="right"/>
              <w:rPr>
                <w:b/>
                <w:bCs/>
                <w:sz w:val="21"/>
                <w:szCs w:val="21"/>
              </w:rPr>
            </w:pPr>
            <w:r>
              <w:rPr>
                <w:b/>
                <w:bCs/>
                <w:sz w:val="21"/>
                <w:szCs w:val="21"/>
              </w:rPr>
              <w:t>122,31458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122,31354</w:t>
            </w:r>
          </w:p>
        </w:tc>
        <w:tc>
          <w:tcPr>
            <w:tcW w:w="1800" w:type="dxa"/>
            <w:shd w:val="clear" w:color="auto" w:fill="auto"/>
            <w:noWrap/>
            <w:vAlign w:val="center"/>
          </w:tcPr>
          <w:p>
            <w:pPr>
              <w:jc w:val="right"/>
              <w:rPr>
                <w:sz w:val="21"/>
                <w:szCs w:val="21"/>
              </w:rPr>
            </w:pPr>
            <w:r>
              <w:rPr>
                <w:sz w:val="21"/>
                <w:szCs w:val="21"/>
              </w:rPr>
              <w:t>122,31458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4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122,31354</w:t>
            </w:r>
          </w:p>
        </w:tc>
        <w:tc>
          <w:tcPr>
            <w:tcW w:w="1800" w:type="dxa"/>
            <w:shd w:val="clear" w:color="auto" w:fill="auto"/>
            <w:noWrap/>
            <w:vAlign w:val="center"/>
          </w:tcPr>
          <w:p>
            <w:pPr>
              <w:jc w:val="right"/>
              <w:rPr>
                <w:sz w:val="21"/>
                <w:szCs w:val="21"/>
              </w:rPr>
            </w:pPr>
            <w:r>
              <w:rPr>
                <w:sz w:val="21"/>
                <w:szCs w:val="21"/>
              </w:rPr>
              <w:t>122,31458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60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4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117,42100</w:t>
            </w:r>
          </w:p>
        </w:tc>
        <w:tc>
          <w:tcPr>
            <w:tcW w:w="1800" w:type="dxa"/>
            <w:shd w:val="clear" w:color="auto" w:fill="auto"/>
            <w:noWrap/>
            <w:vAlign w:val="center"/>
          </w:tcPr>
          <w:p>
            <w:pPr>
              <w:jc w:val="right"/>
              <w:rPr>
                <w:sz w:val="21"/>
                <w:szCs w:val="21"/>
              </w:rPr>
            </w:pPr>
            <w:r>
              <w:rPr>
                <w:sz w:val="21"/>
                <w:szCs w:val="21"/>
              </w:rPr>
              <w:t>117,42200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4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117,42100</w:t>
            </w:r>
          </w:p>
        </w:tc>
        <w:tc>
          <w:tcPr>
            <w:tcW w:w="1800" w:type="dxa"/>
            <w:shd w:val="clear" w:color="auto" w:fill="auto"/>
            <w:noWrap/>
            <w:vAlign w:val="center"/>
          </w:tcPr>
          <w:p>
            <w:pPr>
              <w:jc w:val="right"/>
              <w:rPr>
                <w:sz w:val="21"/>
                <w:szCs w:val="21"/>
              </w:rPr>
            </w:pPr>
            <w:r>
              <w:rPr>
                <w:sz w:val="21"/>
                <w:szCs w:val="21"/>
              </w:rPr>
              <w:t>117,42200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4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4,89254</w:t>
            </w:r>
          </w:p>
        </w:tc>
        <w:tc>
          <w:tcPr>
            <w:tcW w:w="1800" w:type="dxa"/>
            <w:shd w:val="clear" w:color="auto" w:fill="auto"/>
            <w:noWrap/>
            <w:vAlign w:val="center"/>
          </w:tcPr>
          <w:p>
            <w:pPr>
              <w:jc w:val="right"/>
              <w:rPr>
                <w:sz w:val="21"/>
                <w:szCs w:val="21"/>
              </w:rPr>
            </w:pPr>
            <w:r>
              <w:rPr>
                <w:sz w:val="21"/>
                <w:szCs w:val="21"/>
              </w:rPr>
              <w:t>4,89258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4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4,89254</w:t>
            </w:r>
          </w:p>
        </w:tc>
        <w:tc>
          <w:tcPr>
            <w:tcW w:w="1800" w:type="dxa"/>
            <w:shd w:val="clear" w:color="auto" w:fill="auto"/>
            <w:noWrap/>
            <w:vAlign w:val="center"/>
          </w:tcPr>
          <w:p>
            <w:pPr>
              <w:jc w:val="right"/>
              <w:rPr>
                <w:sz w:val="21"/>
                <w:szCs w:val="21"/>
              </w:rPr>
            </w:pPr>
            <w:r>
              <w:rPr>
                <w:sz w:val="21"/>
                <w:szCs w:val="21"/>
              </w:rPr>
              <w:t>4,89258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05" w:type="dxa"/>
            <w:shd w:val="clear" w:color="auto" w:fill="auto"/>
            <w:noWrap w:val="0"/>
            <w:vAlign w:val="center"/>
          </w:tcPr>
          <w:p>
            <w:pPr>
              <w:rPr>
                <w:b/>
                <w:bCs/>
                <w:sz w:val="21"/>
                <w:szCs w:val="21"/>
              </w:rPr>
            </w:pPr>
            <w:r>
              <w:rPr>
                <w:b/>
                <w:bCs/>
                <w:sz w:val="21"/>
                <w:szCs w:val="21"/>
              </w:rPr>
              <w:t>Благоустройство</w:t>
            </w:r>
          </w:p>
        </w:tc>
        <w:tc>
          <w:tcPr>
            <w:tcW w:w="659" w:type="dxa"/>
            <w:shd w:val="clear" w:color="auto" w:fill="auto"/>
            <w:noWrap w:val="0"/>
            <w:vAlign w:val="center"/>
          </w:tcPr>
          <w:p>
            <w:pPr>
              <w:jc w:val="center"/>
              <w:rPr>
                <w:b/>
                <w:bCs/>
                <w:sz w:val="21"/>
                <w:szCs w:val="21"/>
              </w:rPr>
            </w:pPr>
            <w:r>
              <w:rPr>
                <w:b/>
                <w:bCs/>
                <w:sz w:val="21"/>
                <w:szCs w:val="21"/>
              </w:rPr>
              <w:t>0503</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18 870,20899</w:t>
            </w:r>
          </w:p>
        </w:tc>
        <w:tc>
          <w:tcPr>
            <w:tcW w:w="1800" w:type="dxa"/>
            <w:shd w:val="clear" w:color="auto" w:fill="auto"/>
            <w:noWrap/>
            <w:vAlign w:val="center"/>
          </w:tcPr>
          <w:p>
            <w:pPr>
              <w:jc w:val="right"/>
              <w:rPr>
                <w:b/>
                <w:bCs/>
                <w:sz w:val="21"/>
                <w:szCs w:val="21"/>
              </w:rPr>
            </w:pPr>
            <w:r>
              <w:rPr>
                <w:b/>
                <w:bCs/>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18 870,20899</w:t>
            </w:r>
          </w:p>
        </w:tc>
        <w:tc>
          <w:tcPr>
            <w:tcW w:w="1800" w:type="dxa"/>
            <w:shd w:val="clear" w:color="auto" w:fill="auto"/>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4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18 870,20899</w:t>
            </w:r>
          </w:p>
        </w:tc>
        <w:tc>
          <w:tcPr>
            <w:tcW w:w="1800" w:type="dxa"/>
            <w:shd w:val="clear" w:color="auto" w:fill="auto"/>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4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18 870,20899</w:t>
            </w:r>
          </w:p>
        </w:tc>
        <w:tc>
          <w:tcPr>
            <w:tcW w:w="1800" w:type="dxa"/>
            <w:shd w:val="clear" w:color="auto" w:fill="auto"/>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4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18 870,20899</w:t>
            </w:r>
          </w:p>
        </w:tc>
        <w:tc>
          <w:tcPr>
            <w:tcW w:w="1800" w:type="dxa"/>
            <w:shd w:val="clear" w:color="auto" w:fill="auto"/>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59" w:type="dxa"/>
            <w:shd w:val="clear" w:color="auto" w:fill="auto"/>
            <w:noWrap w:val="0"/>
            <w:vAlign w:val="center"/>
          </w:tcPr>
          <w:p>
            <w:pPr>
              <w:jc w:val="center"/>
              <w:rPr>
                <w:b/>
                <w:bCs/>
                <w:sz w:val="21"/>
                <w:szCs w:val="21"/>
              </w:rPr>
            </w:pPr>
            <w:r>
              <w:rPr>
                <w:b/>
                <w:bCs/>
                <w:sz w:val="21"/>
                <w:szCs w:val="21"/>
              </w:rPr>
              <w:t>0505</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120 909,75245</w:t>
            </w:r>
          </w:p>
        </w:tc>
        <w:tc>
          <w:tcPr>
            <w:tcW w:w="1800" w:type="dxa"/>
            <w:shd w:val="clear" w:color="auto" w:fill="auto"/>
            <w:noWrap/>
            <w:vAlign w:val="center"/>
          </w:tcPr>
          <w:p>
            <w:pPr>
              <w:jc w:val="right"/>
              <w:rPr>
                <w:b/>
                <w:bCs/>
                <w:sz w:val="21"/>
                <w:szCs w:val="21"/>
              </w:rPr>
            </w:pPr>
            <w:r>
              <w:rPr>
                <w:b/>
                <w:bCs/>
                <w:sz w:val="21"/>
                <w:szCs w:val="21"/>
              </w:rPr>
              <w:t>121 038,79625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120 894,75245</w:t>
            </w:r>
          </w:p>
        </w:tc>
        <w:tc>
          <w:tcPr>
            <w:tcW w:w="1800" w:type="dxa"/>
            <w:shd w:val="clear" w:color="auto" w:fill="auto"/>
            <w:noWrap/>
            <w:vAlign w:val="center"/>
          </w:tcPr>
          <w:p>
            <w:pPr>
              <w:jc w:val="right"/>
              <w:rPr>
                <w:sz w:val="21"/>
                <w:szCs w:val="21"/>
              </w:rPr>
            </w:pPr>
            <w:r>
              <w:rPr>
                <w:sz w:val="21"/>
                <w:szCs w:val="21"/>
              </w:rPr>
              <w:t>121 023,79625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104 187,08585</w:t>
            </w:r>
          </w:p>
        </w:tc>
        <w:tc>
          <w:tcPr>
            <w:tcW w:w="1800" w:type="dxa"/>
            <w:shd w:val="clear" w:color="auto" w:fill="auto"/>
            <w:noWrap/>
            <w:vAlign w:val="center"/>
          </w:tcPr>
          <w:p>
            <w:pPr>
              <w:jc w:val="right"/>
              <w:rPr>
                <w:sz w:val="21"/>
                <w:szCs w:val="21"/>
              </w:rPr>
            </w:pPr>
            <w:r>
              <w:rPr>
                <w:sz w:val="21"/>
                <w:szCs w:val="21"/>
              </w:rPr>
              <w:t>104 316,12965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88 834,54525</w:t>
            </w:r>
          </w:p>
        </w:tc>
        <w:tc>
          <w:tcPr>
            <w:tcW w:w="1800" w:type="dxa"/>
            <w:shd w:val="clear" w:color="auto" w:fill="auto"/>
            <w:noWrap/>
            <w:vAlign w:val="center"/>
          </w:tcPr>
          <w:p>
            <w:pPr>
              <w:jc w:val="right"/>
              <w:rPr>
                <w:sz w:val="21"/>
                <w:szCs w:val="21"/>
              </w:rPr>
            </w:pPr>
            <w:r>
              <w:rPr>
                <w:sz w:val="21"/>
                <w:szCs w:val="21"/>
              </w:rPr>
              <w:t>88 963,58905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88 700,86493</w:t>
            </w:r>
          </w:p>
        </w:tc>
        <w:tc>
          <w:tcPr>
            <w:tcW w:w="1800" w:type="dxa"/>
            <w:shd w:val="clear" w:color="auto" w:fill="auto"/>
            <w:noWrap/>
            <w:vAlign w:val="center"/>
          </w:tcPr>
          <w:p>
            <w:pPr>
              <w:jc w:val="right"/>
              <w:rPr>
                <w:sz w:val="21"/>
                <w:szCs w:val="21"/>
              </w:rPr>
            </w:pPr>
            <w:r>
              <w:rPr>
                <w:sz w:val="21"/>
                <w:szCs w:val="21"/>
              </w:rPr>
              <w:t>88 824,54957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133,68032</w:t>
            </w:r>
          </w:p>
        </w:tc>
        <w:tc>
          <w:tcPr>
            <w:tcW w:w="1800" w:type="dxa"/>
            <w:shd w:val="clear" w:color="auto" w:fill="auto"/>
            <w:noWrap/>
            <w:vAlign w:val="center"/>
          </w:tcPr>
          <w:p>
            <w:pPr>
              <w:jc w:val="right"/>
              <w:rPr>
                <w:sz w:val="21"/>
                <w:szCs w:val="21"/>
              </w:rPr>
            </w:pPr>
            <w:r>
              <w:rPr>
                <w:sz w:val="21"/>
                <w:szCs w:val="21"/>
              </w:rPr>
              <w:t>139,03948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0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15 352,54060</w:t>
            </w:r>
          </w:p>
        </w:tc>
        <w:tc>
          <w:tcPr>
            <w:tcW w:w="1800" w:type="dxa"/>
            <w:shd w:val="clear" w:color="auto" w:fill="auto"/>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15 352,54060</w:t>
            </w:r>
          </w:p>
        </w:tc>
        <w:tc>
          <w:tcPr>
            <w:tcW w:w="1800" w:type="dxa"/>
            <w:shd w:val="clear" w:color="auto" w:fill="auto"/>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0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16 707,66660</w:t>
            </w:r>
          </w:p>
        </w:tc>
        <w:tc>
          <w:tcPr>
            <w:tcW w:w="1800" w:type="dxa"/>
            <w:shd w:val="clear" w:color="auto" w:fill="auto"/>
            <w:noWrap/>
            <w:vAlign w:val="center"/>
          </w:tcPr>
          <w:p>
            <w:pPr>
              <w:jc w:val="right"/>
              <w:rPr>
                <w:sz w:val="21"/>
                <w:szCs w:val="21"/>
              </w:rPr>
            </w:pPr>
            <w:r>
              <w:rPr>
                <w:sz w:val="21"/>
                <w:szCs w:val="21"/>
              </w:rPr>
              <w:t>16 707,66660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16 707,66660</w:t>
            </w:r>
          </w:p>
        </w:tc>
        <w:tc>
          <w:tcPr>
            <w:tcW w:w="1800" w:type="dxa"/>
            <w:shd w:val="clear" w:color="auto" w:fill="auto"/>
            <w:noWrap/>
            <w:vAlign w:val="center"/>
          </w:tcPr>
          <w:p>
            <w:pPr>
              <w:jc w:val="right"/>
              <w:rPr>
                <w:sz w:val="21"/>
                <w:szCs w:val="21"/>
              </w:rPr>
            </w:pPr>
            <w:r>
              <w:rPr>
                <w:sz w:val="21"/>
                <w:szCs w:val="21"/>
              </w:rPr>
              <w:t>16 707,66660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16 707,66660</w:t>
            </w:r>
          </w:p>
        </w:tc>
        <w:tc>
          <w:tcPr>
            <w:tcW w:w="1800" w:type="dxa"/>
            <w:shd w:val="clear" w:color="auto" w:fill="auto"/>
            <w:noWrap/>
            <w:vAlign w:val="center"/>
          </w:tcPr>
          <w:p>
            <w:pPr>
              <w:jc w:val="right"/>
              <w:rPr>
                <w:sz w:val="21"/>
                <w:szCs w:val="21"/>
              </w:rPr>
            </w:pPr>
            <w:r>
              <w:rPr>
                <w:sz w:val="21"/>
                <w:szCs w:val="21"/>
              </w:rPr>
              <w:t>16 707,66660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60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4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05" w:type="dxa"/>
            <w:shd w:val="clear" w:color="auto" w:fill="auto"/>
            <w:noWrap w:val="0"/>
            <w:vAlign w:val="center"/>
          </w:tcPr>
          <w:p>
            <w:pPr>
              <w:rPr>
                <w:b/>
                <w:bCs/>
                <w:sz w:val="21"/>
                <w:szCs w:val="21"/>
              </w:rPr>
            </w:pPr>
            <w:r>
              <w:rPr>
                <w:b/>
                <w:bCs/>
                <w:sz w:val="21"/>
                <w:szCs w:val="21"/>
              </w:rPr>
              <w:t>ОХРАНА ОКРУЖАЮЩЕЙ СРЕДЫ</w:t>
            </w:r>
          </w:p>
        </w:tc>
        <w:tc>
          <w:tcPr>
            <w:tcW w:w="659" w:type="dxa"/>
            <w:shd w:val="clear" w:color="auto" w:fill="auto"/>
            <w:noWrap w:val="0"/>
            <w:vAlign w:val="center"/>
          </w:tcPr>
          <w:p>
            <w:pPr>
              <w:jc w:val="center"/>
              <w:rPr>
                <w:b/>
                <w:bCs/>
                <w:sz w:val="21"/>
                <w:szCs w:val="21"/>
              </w:rPr>
            </w:pPr>
            <w:r>
              <w:rPr>
                <w:b/>
                <w:bCs/>
                <w:sz w:val="21"/>
                <w:szCs w:val="21"/>
              </w:rPr>
              <w:t>0600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2 413,08728</w:t>
            </w:r>
          </w:p>
        </w:tc>
        <w:tc>
          <w:tcPr>
            <w:tcW w:w="1800" w:type="dxa"/>
            <w:shd w:val="clear" w:color="auto" w:fill="auto"/>
            <w:noWrap/>
            <w:vAlign w:val="center"/>
          </w:tcPr>
          <w:p>
            <w:pPr>
              <w:jc w:val="right"/>
              <w:rPr>
                <w:b/>
                <w:bCs/>
                <w:sz w:val="21"/>
                <w:szCs w:val="21"/>
              </w:rPr>
            </w:pPr>
            <w:r>
              <w:rPr>
                <w:b/>
                <w:bCs/>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9" w:type="dxa"/>
            <w:shd w:val="clear" w:color="auto" w:fill="auto"/>
            <w:noWrap w:val="0"/>
            <w:vAlign w:val="center"/>
          </w:tcPr>
          <w:p>
            <w:pPr>
              <w:jc w:val="center"/>
              <w:rPr>
                <w:b/>
                <w:bCs/>
                <w:sz w:val="21"/>
                <w:szCs w:val="21"/>
              </w:rPr>
            </w:pPr>
            <w:r>
              <w:rPr>
                <w:b/>
                <w:bCs/>
                <w:sz w:val="21"/>
                <w:szCs w:val="21"/>
              </w:rPr>
              <w:t>0603</w:t>
            </w:r>
          </w:p>
        </w:tc>
        <w:tc>
          <w:tcPr>
            <w:tcW w:w="154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b/>
                <w:bCs/>
                <w:sz w:val="21"/>
                <w:szCs w:val="21"/>
              </w:rPr>
            </w:pPr>
            <w:r>
              <w:rPr>
                <w:b/>
                <w:bCs/>
                <w:sz w:val="21"/>
                <w:szCs w:val="21"/>
              </w:rPr>
              <w:t>2 413,08728</w:t>
            </w:r>
          </w:p>
        </w:tc>
        <w:tc>
          <w:tcPr>
            <w:tcW w:w="1800" w:type="dxa"/>
            <w:shd w:val="clear" w:color="auto" w:fill="auto"/>
            <w:noWrap/>
            <w:vAlign w:val="center"/>
          </w:tcPr>
          <w:p>
            <w:pPr>
              <w:jc w:val="right"/>
              <w:rPr>
                <w:b/>
                <w:bCs/>
                <w:sz w:val="21"/>
                <w:szCs w:val="21"/>
              </w:rPr>
            </w:pPr>
            <w:r>
              <w:rPr>
                <w:b/>
                <w:bCs/>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4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2 413,08728</w:t>
            </w:r>
          </w:p>
        </w:tc>
        <w:tc>
          <w:tcPr>
            <w:tcW w:w="1800" w:type="dxa"/>
            <w:shd w:val="clear" w:color="auto" w:fill="auto"/>
            <w:noWrap/>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4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2 413,08728</w:t>
            </w:r>
          </w:p>
        </w:tc>
        <w:tc>
          <w:tcPr>
            <w:tcW w:w="1800" w:type="dxa"/>
            <w:shd w:val="clear" w:color="auto" w:fill="auto"/>
            <w:noWrap/>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4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2 413,08728</w:t>
            </w:r>
          </w:p>
        </w:tc>
        <w:tc>
          <w:tcPr>
            <w:tcW w:w="1800" w:type="dxa"/>
            <w:shd w:val="clear" w:color="auto" w:fill="auto"/>
            <w:noWrap/>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0603</w:t>
            </w:r>
          </w:p>
        </w:tc>
        <w:tc>
          <w:tcPr>
            <w:tcW w:w="154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2 413,08728</w:t>
            </w:r>
          </w:p>
        </w:tc>
        <w:tc>
          <w:tcPr>
            <w:tcW w:w="1800" w:type="dxa"/>
            <w:shd w:val="clear" w:color="auto" w:fill="auto"/>
            <w:noWrap/>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605" w:type="dxa"/>
            <w:shd w:val="clear" w:color="auto" w:fill="auto"/>
            <w:noWrap w:val="0"/>
            <w:vAlign w:val="center"/>
          </w:tcPr>
          <w:p>
            <w:pPr>
              <w:rPr>
                <w:b/>
                <w:bCs/>
                <w:sz w:val="21"/>
                <w:szCs w:val="21"/>
              </w:rPr>
            </w:pPr>
            <w:r>
              <w:rPr>
                <w:b/>
                <w:bCs/>
                <w:sz w:val="21"/>
                <w:szCs w:val="21"/>
              </w:rPr>
              <w:t>ОБРАЗОВАНИЕ</w:t>
            </w:r>
          </w:p>
        </w:tc>
        <w:tc>
          <w:tcPr>
            <w:tcW w:w="659" w:type="dxa"/>
            <w:shd w:val="clear" w:color="auto" w:fill="auto"/>
            <w:noWrap w:val="0"/>
            <w:vAlign w:val="center"/>
          </w:tcPr>
          <w:p>
            <w:pPr>
              <w:jc w:val="center"/>
              <w:rPr>
                <w:b/>
                <w:bCs/>
                <w:sz w:val="21"/>
                <w:szCs w:val="21"/>
              </w:rPr>
            </w:pPr>
            <w:r>
              <w:rPr>
                <w:b/>
                <w:bCs/>
                <w:sz w:val="21"/>
                <w:szCs w:val="21"/>
              </w:rPr>
              <w:t>0700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2 166 489,79791</w:t>
            </w:r>
          </w:p>
        </w:tc>
        <w:tc>
          <w:tcPr>
            <w:tcW w:w="1800" w:type="dxa"/>
            <w:shd w:val="clear" w:color="auto" w:fill="auto"/>
            <w:noWrap/>
            <w:vAlign w:val="center"/>
          </w:tcPr>
          <w:p>
            <w:pPr>
              <w:jc w:val="right"/>
              <w:rPr>
                <w:b/>
                <w:bCs/>
                <w:sz w:val="21"/>
                <w:szCs w:val="21"/>
              </w:rPr>
            </w:pPr>
            <w:r>
              <w:rPr>
                <w:b/>
                <w:bCs/>
                <w:sz w:val="21"/>
                <w:szCs w:val="21"/>
              </w:rPr>
              <w:t>2 268 346,82230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b/>
                <w:bCs/>
                <w:sz w:val="21"/>
                <w:szCs w:val="21"/>
              </w:rPr>
            </w:pPr>
            <w:r>
              <w:rPr>
                <w:b/>
                <w:bCs/>
                <w:sz w:val="21"/>
                <w:szCs w:val="21"/>
              </w:rPr>
              <w:t>Дошкольное образование</w:t>
            </w:r>
          </w:p>
        </w:tc>
        <w:tc>
          <w:tcPr>
            <w:tcW w:w="659" w:type="dxa"/>
            <w:shd w:val="clear" w:color="auto" w:fill="auto"/>
            <w:noWrap w:val="0"/>
            <w:vAlign w:val="center"/>
          </w:tcPr>
          <w:p>
            <w:pPr>
              <w:jc w:val="center"/>
              <w:rPr>
                <w:b/>
                <w:bCs/>
                <w:sz w:val="21"/>
                <w:szCs w:val="21"/>
              </w:rPr>
            </w:pPr>
            <w:r>
              <w:rPr>
                <w:b/>
                <w:bCs/>
                <w:sz w:val="21"/>
                <w:szCs w:val="21"/>
              </w:rPr>
              <w:t>0701</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935 355,00035</w:t>
            </w:r>
          </w:p>
        </w:tc>
        <w:tc>
          <w:tcPr>
            <w:tcW w:w="1800" w:type="dxa"/>
            <w:shd w:val="clear" w:color="auto" w:fill="auto"/>
            <w:noWrap/>
            <w:vAlign w:val="center"/>
          </w:tcPr>
          <w:p>
            <w:pPr>
              <w:jc w:val="right"/>
              <w:rPr>
                <w:b/>
                <w:bCs/>
                <w:sz w:val="21"/>
                <w:szCs w:val="21"/>
              </w:rPr>
            </w:pPr>
            <w:r>
              <w:rPr>
                <w:b/>
                <w:bCs/>
                <w:sz w:val="21"/>
                <w:szCs w:val="21"/>
              </w:rPr>
              <w:t>1 005 222,86573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05" w:type="dxa"/>
            <w:shd w:val="clear" w:color="auto" w:fill="auto"/>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935 355,00035</w:t>
            </w:r>
          </w:p>
        </w:tc>
        <w:tc>
          <w:tcPr>
            <w:tcW w:w="1800" w:type="dxa"/>
            <w:shd w:val="clear" w:color="auto" w:fill="auto"/>
            <w:noWrap/>
            <w:vAlign w:val="center"/>
          </w:tcPr>
          <w:p>
            <w:pPr>
              <w:jc w:val="right"/>
              <w:rPr>
                <w:sz w:val="21"/>
                <w:szCs w:val="21"/>
              </w:rPr>
            </w:pPr>
            <w:r>
              <w:rPr>
                <w:sz w:val="21"/>
                <w:szCs w:val="21"/>
              </w:rPr>
              <w:t>1 005 222,86573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935 355,00035</w:t>
            </w:r>
          </w:p>
        </w:tc>
        <w:tc>
          <w:tcPr>
            <w:tcW w:w="1800" w:type="dxa"/>
            <w:shd w:val="clear" w:color="auto" w:fill="auto"/>
            <w:noWrap/>
            <w:vAlign w:val="center"/>
          </w:tcPr>
          <w:p>
            <w:pPr>
              <w:jc w:val="right"/>
              <w:rPr>
                <w:sz w:val="21"/>
                <w:szCs w:val="21"/>
              </w:rPr>
            </w:pPr>
            <w:r>
              <w:rPr>
                <w:sz w:val="21"/>
                <w:szCs w:val="21"/>
              </w:rPr>
              <w:t>1 005 222,86573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935 355,00035</w:t>
            </w:r>
          </w:p>
        </w:tc>
        <w:tc>
          <w:tcPr>
            <w:tcW w:w="1800" w:type="dxa"/>
            <w:shd w:val="clear" w:color="auto" w:fill="auto"/>
            <w:noWrap/>
            <w:vAlign w:val="center"/>
          </w:tcPr>
          <w:p>
            <w:pPr>
              <w:jc w:val="right"/>
              <w:rPr>
                <w:sz w:val="21"/>
                <w:szCs w:val="21"/>
              </w:rPr>
            </w:pPr>
            <w:r>
              <w:rPr>
                <w:sz w:val="21"/>
                <w:szCs w:val="21"/>
              </w:rPr>
              <w:t>1 005 222,86573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36 1 01 00098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160 932,76462</w:t>
            </w:r>
          </w:p>
        </w:tc>
        <w:tc>
          <w:tcPr>
            <w:tcW w:w="1800" w:type="dxa"/>
            <w:shd w:val="clear" w:color="auto" w:fill="auto"/>
            <w:noWrap/>
            <w:vAlign w:val="center"/>
          </w:tcPr>
          <w:p>
            <w:pPr>
              <w:jc w:val="right"/>
              <w:rPr>
                <w:sz w:val="21"/>
                <w:szCs w:val="21"/>
              </w:rPr>
            </w:pPr>
            <w:r>
              <w:rPr>
                <w:sz w:val="21"/>
                <w:szCs w:val="21"/>
              </w:rPr>
              <w:t>164 919,43905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36 1 01 00098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160 932,76462</w:t>
            </w:r>
          </w:p>
        </w:tc>
        <w:tc>
          <w:tcPr>
            <w:tcW w:w="1800" w:type="dxa"/>
            <w:shd w:val="clear" w:color="auto" w:fill="auto"/>
            <w:noWrap/>
            <w:vAlign w:val="center"/>
          </w:tcPr>
          <w:p>
            <w:pPr>
              <w:jc w:val="right"/>
              <w:rPr>
                <w:sz w:val="21"/>
                <w:szCs w:val="21"/>
              </w:rPr>
            </w:pPr>
            <w:r>
              <w:rPr>
                <w:sz w:val="21"/>
                <w:szCs w:val="21"/>
              </w:rPr>
              <w:t>164 919,43905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6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36 1 01 71190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773 861,90000</w:t>
            </w:r>
          </w:p>
        </w:tc>
        <w:tc>
          <w:tcPr>
            <w:tcW w:w="1800" w:type="dxa"/>
            <w:shd w:val="clear" w:color="auto" w:fill="auto"/>
            <w:noWrap/>
            <w:vAlign w:val="center"/>
          </w:tcPr>
          <w:p>
            <w:pPr>
              <w:jc w:val="right"/>
              <w:rPr>
                <w:sz w:val="21"/>
                <w:szCs w:val="21"/>
              </w:rPr>
            </w:pPr>
            <w:r>
              <w:rPr>
                <w:sz w:val="21"/>
                <w:szCs w:val="21"/>
              </w:rPr>
              <w:t>840 001,90000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36 1 01 71190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773 861,90000</w:t>
            </w:r>
          </w:p>
        </w:tc>
        <w:tc>
          <w:tcPr>
            <w:tcW w:w="1800" w:type="dxa"/>
            <w:shd w:val="clear" w:color="auto" w:fill="auto"/>
            <w:noWrap/>
            <w:vAlign w:val="center"/>
          </w:tcPr>
          <w:p>
            <w:pPr>
              <w:jc w:val="right"/>
              <w:rPr>
                <w:sz w:val="21"/>
                <w:szCs w:val="21"/>
              </w:rPr>
            </w:pPr>
            <w:r>
              <w:rPr>
                <w:sz w:val="21"/>
                <w:szCs w:val="21"/>
              </w:rPr>
              <w:t>840 001,90000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36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36 1 01 71200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560,33573</w:t>
            </w:r>
          </w:p>
        </w:tc>
        <w:tc>
          <w:tcPr>
            <w:tcW w:w="1800" w:type="dxa"/>
            <w:shd w:val="clear" w:color="auto" w:fill="auto"/>
            <w:noWrap/>
            <w:vAlign w:val="center"/>
          </w:tcPr>
          <w:p>
            <w:pPr>
              <w:jc w:val="right"/>
              <w:rPr>
                <w:sz w:val="21"/>
                <w:szCs w:val="21"/>
              </w:rPr>
            </w:pPr>
            <w:r>
              <w:rPr>
                <w:sz w:val="21"/>
                <w:szCs w:val="21"/>
              </w:rPr>
              <w:t>301,52668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43" w:type="dxa"/>
            <w:shd w:val="clear" w:color="auto" w:fill="auto"/>
            <w:noWrap w:val="0"/>
            <w:vAlign w:val="center"/>
          </w:tcPr>
          <w:p>
            <w:pPr>
              <w:jc w:val="center"/>
              <w:rPr>
                <w:sz w:val="21"/>
                <w:szCs w:val="21"/>
              </w:rPr>
            </w:pPr>
            <w:r>
              <w:rPr>
                <w:sz w:val="21"/>
                <w:szCs w:val="21"/>
              </w:rPr>
              <w:t>36 1 01 71200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560,33573</w:t>
            </w:r>
          </w:p>
        </w:tc>
        <w:tc>
          <w:tcPr>
            <w:tcW w:w="1800" w:type="dxa"/>
            <w:shd w:val="clear" w:color="auto" w:fill="auto"/>
            <w:noWrap/>
            <w:vAlign w:val="center"/>
          </w:tcPr>
          <w:p>
            <w:pPr>
              <w:jc w:val="right"/>
              <w:rPr>
                <w:sz w:val="21"/>
                <w:szCs w:val="21"/>
              </w:rPr>
            </w:pPr>
            <w:r>
              <w:rPr>
                <w:sz w:val="21"/>
                <w:szCs w:val="21"/>
              </w:rPr>
              <w:t>301,52668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5" w:type="dxa"/>
            <w:shd w:val="clear" w:color="auto" w:fill="auto"/>
            <w:noWrap w:val="0"/>
            <w:vAlign w:val="center"/>
          </w:tcPr>
          <w:p>
            <w:pPr>
              <w:rPr>
                <w:b/>
                <w:bCs/>
                <w:sz w:val="21"/>
                <w:szCs w:val="21"/>
              </w:rPr>
            </w:pPr>
            <w:r>
              <w:rPr>
                <w:b/>
                <w:bCs/>
                <w:sz w:val="21"/>
                <w:szCs w:val="21"/>
              </w:rPr>
              <w:t>Общее образование</w:t>
            </w:r>
          </w:p>
        </w:tc>
        <w:tc>
          <w:tcPr>
            <w:tcW w:w="659" w:type="dxa"/>
            <w:shd w:val="clear" w:color="auto" w:fill="auto"/>
            <w:noWrap w:val="0"/>
            <w:vAlign w:val="center"/>
          </w:tcPr>
          <w:p>
            <w:pPr>
              <w:jc w:val="center"/>
              <w:rPr>
                <w:b/>
                <w:bCs/>
                <w:sz w:val="21"/>
                <w:szCs w:val="21"/>
              </w:rPr>
            </w:pPr>
            <w:r>
              <w:rPr>
                <w:b/>
                <w:bCs/>
                <w:sz w:val="21"/>
                <w:szCs w:val="21"/>
              </w:rPr>
              <w:t>0702</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1 028 213,68399</w:t>
            </w:r>
          </w:p>
        </w:tc>
        <w:tc>
          <w:tcPr>
            <w:tcW w:w="1800" w:type="dxa"/>
            <w:shd w:val="clear" w:color="auto" w:fill="auto"/>
            <w:noWrap/>
            <w:vAlign w:val="center"/>
          </w:tcPr>
          <w:p>
            <w:pPr>
              <w:jc w:val="right"/>
              <w:rPr>
                <w:b/>
                <w:bCs/>
                <w:sz w:val="21"/>
                <w:szCs w:val="21"/>
              </w:rPr>
            </w:pPr>
            <w:r>
              <w:rPr>
                <w:b/>
                <w:bCs/>
                <w:sz w:val="21"/>
                <w:szCs w:val="21"/>
              </w:rPr>
              <w:t>1 057 829,72706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1 028 213,68399</w:t>
            </w:r>
          </w:p>
        </w:tc>
        <w:tc>
          <w:tcPr>
            <w:tcW w:w="1800" w:type="dxa"/>
            <w:shd w:val="clear" w:color="auto" w:fill="auto"/>
            <w:noWrap/>
            <w:vAlign w:val="center"/>
          </w:tcPr>
          <w:p>
            <w:pPr>
              <w:jc w:val="right"/>
              <w:rPr>
                <w:sz w:val="21"/>
                <w:szCs w:val="21"/>
              </w:rPr>
            </w:pPr>
            <w:r>
              <w:rPr>
                <w:sz w:val="21"/>
                <w:szCs w:val="21"/>
              </w:rPr>
              <w:t>1 057 829,72706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05" w:type="dxa"/>
            <w:shd w:val="clear" w:color="auto" w:fill="auto"/>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1 012 273,40098</w:t>
            </w:r>
          </w:p>
        </w:tc>
        <w:tc>
          <w:tcPr>
            <w:tcW w:w="1800" w:type="dxa"/>
            <w:shd w:val="clear" w:color="auto" w:fill="auto"/>
            <w:noWrap/>
            <w:vAlign w:val="center"/>
          </w:tcPr>
          <w:p>
            <w:pPr>
              <w:jc w:val="right"/>
              <w:rPr>
                <w:sz w:val="21"/>
                <w:szCs w:val="21"/>
              </w:rPr>
            </w:pPr>
            <w:r>
              <w:rPr>
                <w:sz w:val="21"/>
                <w:szCs w:val="21"/>
              </w:rPr>
              <w:t>1 057 298,28427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1 012 273,40098</w:t>
            </w:r>
          </w:p>
        </w:tc>
        <w:tc>
          <w:tcPr>
            <w:tcW w:w="1800" w:type="dxa"/>
            <w:shd w:val="clear" w:color="auto" w:fill="auto"/>
            <w:noWrap/>
            <w:vAlign w:val="center"/>
          </w:tcPr>
          <w:p>
            <w:pPr>
              <w:jc w:val="right"/>
              <w:rPr>
                <w:sz w:val="21"/>
                <w:szCs w:val="21"/>
              </w:rPr>
            </w:pPr>
            <w:r>
              <w:rPr>
                <w:sz w:val="21"/>
                <w:szCs w:val="21"/>
              </w:rPr>
              <w:t>1 057 298,28427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68 928,31582</w:t>
            </w:r>
          </w:p>
        </w:tc>
        <w:tc>
          <w:tcPr>
            <w:tcW w:w="1800" w:type="dxa"/>
            <w:shd w:val="clear" w:color="auto" w:fill="auto"/>
            <w:noWrap/>
            <w:vAlign w:val="center"/>
          </w:tcPr>
          <w:p>
            <w:pPr>
              <w:jc w:val="right"/>
              <w:rPr>
                <w:sz w:val="21"/>
                <w:szCs w:val="21"/>
              </w:rPr>
            </w:pPr>
            <w:r>
              <w:rPr>
                <w:sz w:val="21"/>
                <w:szCs w:val="21"/>
              </w:rPr>
              <w:t>70 284,26824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68 928,31582</w:t>
            </w:r>
          </w:p>
        </w:tc>
        <w:tc>
          <w:tcPr>
            <w:tcW w:w="1800" w:type="dxa"/>
            <w:shd w:val="clear" w:color="auto" w:fill="auto"/>
            <w:noWrap/>
            <w:vAlign w:val="center"/>
          </w:tcPr>
          <w:p>
            <w:pPr>
              <w:jc w:val="right"/>
              <w:rPr>
                <w:sz w:val="21"/>
                <w:szCs w:val="21"/>
              </w:rPr>
            </w:pPr>
            <w:r>
              <w:rPr>
                <w:sz w:val="21"/>
                <w:szCs w:val="21"/>
              </w:rPr>
              <w:t>70 284,26824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360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36 1 02 00546</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2 652,58068</w:t>
            </w:r>
          </w:p>
        </w:tc>
        <w:tc>
          <w:tcPr>
            <w:tcW w:w="1800" w:type="dxa"/>
            <w:shd w:val="clear" w:color="auto" w:fill="auto"/>
            <w:noWrap/>
            <w:vAlign w:val="center"/>
          </w:tcPr>
          <w:p>
            <w:pPr>
              <w:jc w:val="right"/>
              <w:rPr>
                <w:sz w:val="21"/>
                <w:szCs w:val="21"/>
              </w:rPr>
            </w:pPr>
            <w:r>
              <w:rPr>
                <w:sz w:val="21"/>
                <w:szCs w:val="21"/>
              </w:rPr>
              <w:t>2 758,68392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36 1 02 00546</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2 652,58068</w:t>
            </w:r>
          </w:p>
        </w:tc>
        <w:tc>
          <w:tcPr>
            <w:tcW w:w="1800" w:type="dxa"/>
            <w:shd w:val="clear" w:color="auto" w:fill="auto"/>
            <w:noWrap/>
            <w:vAlign w:val="center"/>
          </w:tcPr>
          <w:p>
            <w:pPr>
              <w:jc w:val="right"/>
              <w:rPr>
                <w:sz w:val="21"/>
                <w:szCs w:val="21"/>
              </w:rPr>
            </w:pPr>
            <w:r>
              <w:rPr>
                <w:sz w:val="21"/>
                <w:szCs w:val="21"/>
              </w:rPr>
              <w:t>2 758,68392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6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36 1 02 00560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11 828,92528</w:t>
            </w:r>
          </w:p>
        </w:tc>
        <w:tc>
          <w:tcPr>
            <w:tcW w:w="1800" w:type="dxa"/>
            <w:shd w:val="clear" w:color="auto" w:fill="auto"/>
            <w:noWrap/>
            <w:vAlign w:val="center"/>
          </w:tcPr>
          <w:p>
            <w:pPr>
              <w:jc w:val="right"/>
              <w:rPr>
                <w:sz w:val="21"/>
                <w:szCs w:val="21"/>
              </w:rPr>
            </w:pPr>
            <w:r>
              <w:rPr>
                <w:sz w:val="21"/>
                <w:szCs w:val="21"/>
              </w:rPr>
              <w:t>12 302,08229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36 1 02 00560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11 828,92528</w:t>
            </w:r>
          </w:p>
        </w:tc>
        <w:tc>
          <w:tcPr>
            <w:tcW w:w="1800" w:type="dxa"/>
            <w:shd w:val="clear" w:color="auto" w:fill="auto"/>
            <w:noWrap/>
            <w:vAlign w:val="center"/>
          </w:tcPr>
          <w:p>
            <w:pPr>
              <w:jc w:val="right"/>
              <w:rPr>
                <w:sz w:val="21"/>
                <w:szCs w:val="21"/>
              </w:rPr>
            </w:pPr>
            <w:r>
              <w:rPr>
                <w:sz w:val="21"/>
                <w:szCs w:val="21"/>
              </w:rPr>
              <w:t>12 302,08229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36 1 02 00621</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984,37158</w:t>
            </w:r>
          </w:p>
        </w:tc>
        <w:tc>
          <w:tcPr>
            <w:tcW w:w="1800" w:type="dxa"/>
            <w:shd w:val="clear" w:color="auto" w:fill="auto"/>
            <w:noWrap/>
            <w:vAlign w:val="center"/>
          </w:tcPr>
          <w:p>
            <w:pPr>
              <w:jc w:val="right"/>
              <w:rPr>
                <w:sz w:val="21"/>
                <w:szCs w:val="21"/>
              </w:rPr>
            </w:pPr>
            <w:r>
              <w:rPr>
                <w:sz w:val="21"/>
                <w:szCs w:val="21"/>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36 1 02 00621</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984,37158</w:t>
            </w:r>
          </w:p>
        </w:tc>
        <w:tc>
          <w:tcPr>
            <w:tcW w:w="1800" w:type="dxa"/>
            <w:shd w:val="clear" w:color="auto" w:fill="auto"/>
            <w:noWrap/>
            <w:vAlign w:val="center"/>
          </w:tcPr>
          <w:p>
            <w:pPr>
              <w:jc w:val="right"/>
              <w:rPr>
                <w:sz w:val="21"/>
                <w:szCs w:val="21"/>
              </w:rPr>
            </w:pPr>
            <w:r>
              <w:rPr>
                <w:sz w:val="21"/>
                <w:szCs w:val="21"/>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360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36 1 02 53030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41 325,50000</w:t>
            </w:r>
          </w:p>
        </w:tc>
        <w:tc>
          <w:tcPr>
            <w:tcW w:w="1800" w:type="dxa"/>
            <w:shd w:val="clear" w:color="auto" w:fill="auto"/>
            <w:noWrap/>
            <w:vAlign w:val="center"/>
          </w:tcPr>
          <w:p>
            <w:pPr>
              <w:jc w:val="right"/>
              <w:rPr>
                <w:sz w:val="21"/>
                <w:szCs w:val="21"/>
              </w:rPr>
            </w:pPr>
            <w:r>
              <w:rPr>
                <w:sz w:val="21"/>
                <w:szCs w:val="21"/>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36 1 02 53030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41 325,50000</w:t>
            </w:r>
          </w:p>
        </w:tc>
        <w:tc>
          <w:tcPr>
            <w:tcW w:w="1800" w:type="dxa"/>
            <w:shd w:val="clear" w:color="auto" w:fill="auto"/>
            <w:noWrap/>
            <w:vAlign w:val="center"/>
          </w:tcPr>
          <w:p>
            <w:pPr>
              <w:jc w:val="right"/>
              <w:rPr>
                <w:sz w:val="21"/>
                <w:szCs w:val="21"/>
              </w:rPr>
            </w:pPr>
            <w:r>
              <w:rPr>
                <w:sz w:val="21"/>
                <w:szCs w:val="21"/>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6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36 1 02 71140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791 194,80000</w:t>
            </w:r>
          </w:p>
        </w:tc>
        <w:tc>
          <w:tcPr>
            <w:tcW w:w="1800" w:type="dxa"/>
            <w:shd w:val="clear" w:color="auto" w:fill="auto"/>
            <w:noWrap/>
            <w:vAlign w:val="center"/>
          </w:tcPr>
          <w:p>
            <w:pPr>
              <w:jc w:val="right"/>
              <w:rPr>
                <w:sz w:val="21"/>
                <w:szCs w:val="21"/>
              </w:rPr>
            </w:pPr>
            <w:r>
              <w:rPr>
                <w:sz w:val="21"/>
                <w:szCs w:val="21"/>
              </w:rPr>
              <w:t>836 556,60000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36 1 02 71140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791 194,80000</w:t>
            </w:r>
          </w:p>
        </w:tc>
        <w:tc>
          <w:tcPr>
            <w:tcW w:w="1800" w:type="dxa"/>
            <w:shd w:val="clear" w:color="auto" w:fill="auto"/>
            <w:noWrap/>
            <w:vAlign w:val="center"/>
          </w:tcPr>
          <w:p>
            <w:pPr>
              <w:jc w:val="right"/>
              <w:rPr>
                <w:sz w:val="21"/>
                <w:szCs w:val="21"/>
              </w:rPr>
            </w:pPr>
            <w:r>
              <w:rPr>
                <w:sz w:val="21"/>
                <w:szCs w:val="21"/>
              </w:rPr>
              <w:t>836 556,60000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36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36 1 02 71150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2 857,71145</w:t>
            </w:r>
          </w:p>
        </w:tc>
        <w:tc>
          <w:tcPr>
            <w:tcW w:w="1800" w:type="dxa"/>
            <w:shd w:val="clear" w:color="auto" w:fill="auto"/>
            <w:noWrap/>
            <w:vAlign w:val="center"/>
          </w:tcPr>
          <w:p>
            <w:pPr>
              <w:jc w:val="right"/>
              <w:rPr>
                <w:sz w:val="21"/>
                <w:szCs w:val="21"/>
              </w:rPr>
            </w:pPr>
            <w:r>
              <w:rPr>
                <w:sz w:val="21"/>
                <w:szCs w:val="21"/>
              </w:rPr>
              <w:t>1 271,64181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36 1 02 71150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2 857,71145</w:t>
            </w:r>
          </w:p>
        </w:tc>
        <w:tc>
          <w:tcPr>
            <w:tcW w:w="1800" w:type="dxa"/>
            <w:shd w:val="clear" w:color="auto" w:fill="auto"/>
            <w:noWrap/>
            <w:vAlign w:val="center"/>
          </w:tcPr>
          <w:p>
            <w:pPr>
              <w:jc w:val="right"/>
              <w:rPr>
                <w:sz w:val="21"/>
                <w:szCs w:val="21"/>
              </w:rPr>
            </w:pPr>
            <w:r>
              <w:rPr>
                <w:sz w:val="21"/>
                <w:szCs w:val="21"/>
              </w:rPr>
              <w:t>1 271,64181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36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140,59701</w:t>
            </w:r>
          </w:p>
        </w:tc>
        <w:tc>
          <w:tcPr>
            <w:tcW w:w="1800" w:type="dxa"/>
            <w:shd w:val="clear" w:color="auto" w:fill="auto"/>
            <w:noWrap/>
            <w:vAlign w:val="center"/>
          </w:tcPr>
          <w:p>
            <w:pPr>
              <w:jc w:val="right"/>
              <w:rPr>
                <w:sz w:val="21"/>
                <w:szCs w:val="21"/>
              </w:rPr>
            </w:pPr>
            <w:r>
              <w:rPr>
                <w:sz w:val="21"/>
                <w:szCs w:val="21"/>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36 1 02 71160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140,59701</w:t>
            </w:r>
          </w:p>
        </w:tc>
        <w:tc>
          <w:tcPr>
            <w:tcW w:w="1800" w:type="dxa"/>
            <w:shd w:val="clear" w:color="auto" w:fill="auto"/>
            <w:noWrap/>
            <w:vAlign w:val="center"/>
          </w:tcPr>
          <w:p>
            <w:pPr>
              <w:jc w:val="right"/>
              <w:rPr>
                <w:sz w:val="21"/>
                <w:szCs w:val="21"/>
              </w:rPr>
            </w:pPr>
            <w:r>
              <w:rPr>
                <w:sz w:val="21"/>
                <w:szCs w:val="21"/>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6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913,83084</w:t>
            </w:r>
          </w:p>
        </w:tc>
        <w:tc>
          <w:tcPr>
            <w:tcW w:w="1800" w:type="dxa"/>
            <w:shd w:val="clear" w:color="auto" w:fill="auto"/>
            <w:noWrap/>
            <w:vAlign w:val="center"/>
          </w:tcPr>
          <w:p>
            <w:pPr>
              <w:jc w:val="right"/>
              <w:rPr>
                <w:sz w:val="21"/>
                <w:szCs w:val="21"/>
              </w:rPr>
            </w:pPr>
            <w:r>
              <w:rPr>
                <w:sz w:val="21"/>
                <w:szCs w:val="21"/>
              </w:rPr>
              <w:t>393,43284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36 1 02 71170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913,83084</w:t>
            </w:r>
          </w:p>
        </w:tc>
        <w:tc>
          <w:tcPr>
            <w:tcW w:w="1800" w:type="dxa"/>
            <w:shd w:val="clear" w:color="auto" w:fill="auto"/>
            <w:noWrap/>
            <w:vAlign w:val="center"/>
          </w:tcPr>
          <w:p>
            <w:pPr>
              <w:jc w:val="right"/>
              <w:rPr>
                <w:sz w:val="21"/>
                <w:szCs w:val="21"/>
              </w:rPr>
            </w:pPr>
            <w:r>
              <w:rPr>
                <w:sz w:val="21"/>
                <w:szCs w:val="21"/>
              </w:rPr>
              <w:t>393,43284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6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36 1 02 71200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714,87779</w:t>
            </w:r>
          </w:p>
        </w:tc>
        <w:tc>
          <w:tcPr>
            <w:tcW w:w="1800" w:type="dxa"/>
            <w:shd w:val="clear" w:color="auto" w:fill="auto"/>
            <w:noWrap/>
            <w:vAlign w:val="center"/>
          </w:tcPr>
          <w:p>
            <w:pPr>
              <w:jc w:val="right"/>
              <w:rPr>
                <w:sz w:val="21"/>
                <w:szCs w:val="21"/>
              </w:rPr>
            </w:pPr>
            <w:r>
              <w:rPr>
                <w:sz w:val="21"/>
                <w:szCs w:val="21"/>
              </w:rPr>
              <w:t>384,68849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36 1 02 71200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714,87779</w:t>
            </w:r>
          </w:p>
        </w:tc>
        <w:tc>
          <w:tcPr>
            <w:tcW w:w="1800" w:type="dxa"/>
            <w:shd w:val="clear" w:color="auto" w:fill="auto"/>
            <w:noWrap/>
            <w:vAlign w:val="center"/>
          </w:tcPr>
          <w:p>
            <w:pPr>
              <w:jc w:val="right"/>
              <w:rPr>
                <w:sz w:val="21"/>
                <w:szCs w:val="21"/>
              </w:rPr>
            </w:pPr>
            <w:r>
              <w:rPr>
                <w:sz w:val="21"/>
                <w:szCs w:val="21"/>
              </w:rPr>
              <w:t>384,68849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05" w:type="dxa"/>
            <w:shd w:val="clear" w:color="auto" w:fill="auto"/>
            <w:noWrap w:val="0"/>
            <w:vAlign w:val="center"/>
          </w:tcPr>
          <w:p>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L3040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90 731,89053</w:t>
            </w:r>
          </w:p>
        </w:tc>
        <w:tc>
          <w:tcPr>
            <w:tcW w:w="1800" w:type="dxa"/>
            <w:shd w:val="clear" w:color="auto" w:fill="auto"/>
            <w:noWrap/>
            <w:vAlign w:val="center"/>
          </w:tcPr>
          <w:p>
            <w:pPr>
              <w:jc w:val="right"/>
              <w:rPr>
                <w:sz w:val="21"/>
                <w:szCs w:val="21"/>
              </w:rPr>
            </w:pPr>
            <w:r>
              <w:rPr>
                <w:sz w:val="21"/>
                <w:szCs w:val="21"/>
              </w:rPr>
              <w:t>90 857,04213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1 02 L3040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90 731,89053</w:t>
            </w:r>
          </w:p>
        </w:tc>
        <w:tc>
          <w:tcPr>
            <w:tcW w:w="1800" w:type="dxa"/>
            <w:shd w:val="clear" w:color="auto" w:fill="auto"/>
            <w:noWrap/>
            <w:vAlign w:val="center"/>
          </w:tcPr>
          <w:p>
            <w:pPr>
              <w:jc w:val="right"/>
              <w:rPr>
                <w:sz w:val="21"/>
                <w:szCs w:val="21"/>
              </w:rPr>
            </w:pPr>
            <w:r>
              <w:rPr>
                <w:sz w:val="21"/>
                <w:szCs w:val="21"/>
              </w:rPr>
              <w:t>90 857,04213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560,59701</w:t>
            </w:r>
          </w:p>
        </w:tc>
        <w:tc>
          <w:tcPr>
            <w:tcW w:w="1800" w:type="dxa"/>
            <w:shd w:val="clear" w:color="auto" w:fill="auto"/>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560,59701</w:t>
            </w:r>
          </w:p>
        </w:tc>
        <w:tc>
          <w:tcPr>
            <w:tcW w:w="1800" w:type="dxa"/>
            <w:shd w:val="clear" w:color="auto" w:fill="auto"/>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360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36 2 01 71330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560,59701</w:t>
            </w:r>
          </w:p>
        </w:tc>
        <w:tc>
          <w:tcPr>
            <w:tcW w:w="1800" w:type="dxa"/>
            <w:shd w:val="clear" w:color="auto" w:fill="auto"/>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36 2 01 71330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560,59701</w:t>
            </w:r>
          </w:p>
        </w:tc>
        <w:tc>
          <w:tcPr>
            <w:tcW w:w="1800" w:type="dxa"/>
            <w:shd w:val="clear" w:color="auto" w:fill="auto"/>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36 3 00 00000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15 379,68600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36 3 01 00000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15 379,68600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05" w:type="dxa"/>
            <w:shd w:val="clear" w:color="auto" w:fill="auto"/>
            <w:noWrap w:val="0"/>
            <w:vAlign w:val="center"/>
          </w:tcPr>
          <w:p>
            <w:pPr>
              <w:rPr>
                <w:sz w:val="21"/>
                <w:szCs w:val="21"/>
              </w:rPr>
            </w:pPr>
            <w:r>
              <w:rPr>
                <w:sz w:val="21"/>
                <w:szCs w:val="21"/>
              </w:rPr>
              <w:t>Оснащение муниципальных общеобразовательных организаций оборудованием, обеспечивающим антитеррористическую безопасность</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36 3 01 70980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14 825,70000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36 3 01 70980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14 825,70000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3 01 S0980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553,98600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43" w:type="dxa"/>
            <w:shd w:val="clear" w:color="auto" w:fill="auto"/>
            <w:noWrap w:val="0"/>
            <w:vAlign w:val="center"/>
          </w:tcPr>
          <w:p>
            <w:pPr>
              <w:jc w:val="center"/>
              <w:rPr>
                <w:sz w:val="21"/>
                <w:szCs w:val="21"/>
              </w:rPr>
            </w:pPr>
            <w:r>
              <w:rPr>
                <w:sz w:val="21"/>
                <w:szCs w:val="21"/>
              </w:rPr>
              <w:t>36 3 01 S0980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553,98600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59" w:type="dxa"/>
            <w:shd w:val="clear" w:color="auto" w:fill="auto"/>
            <w:noWrap w:val="0"/>
            <w:vAlign w:val="center"/>
          </w:tcPr>
          <w:p>
            <w:pPr>
              <w:jc w:val="center"/>
              <w:rPr>
                <w:b/>
                <w:bCs/>
                <w:sz w:val="21"/>
                <w:szCs w:val="21"/>
              </w:rPr>
            </w:pPr>
            <w:r>
              <w:rPr>
                <w:b/>
                <w:bCs/>
                <w:sz w:val="21"/>
                <w:szCs w:val="21"/>
              </w:rPr>
              <w:t>0703</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169 758,33969</w:t>
            </w:r>
          </w:p>
        </w:tc>
        <w:tc>
          <w:tcPr>
            <w:tcW w:w="1800" w:type="dxa"/>
            <w:shd w:val="clear" w:color="auto" w:fill="auto"/>
            <w:noWrap/>
            <w:vAlign w:val="center"/>
          </w:tcPr>
          <w:p>
            <w:pPr>
              <w:jc w:val="right"/>
              <w:rPr>
                <w:b/>
                <w:bCs/>
                <w:sz w:val="21"/>
                <w:szCs w:val="21"/>
              </w:rPr>
            </w:pPr>
            <w:r>
              <w:rPr>
                <w:b/>
                <w:bCs/>
                <w:sz w:val="21"/>
                <w:szCs w:val="21"/>
              </w:rPr>
              <w:t>172 094,42588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05 0 00 00000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84 129,74568</w:t>
            </w:r>
          </w:p>
        </w:tc>
        <w:tc>
          <w:tcPr>
            <w:tcW w:w="1800" w:type="dxa"/>
            <w:shd w:val="clear" w:color="auto" w:fill="auto"/>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05 2 00 00000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84 129,74568</w:t>
            </w:r>
          </w:p>
        </w:tc>
        <w:tc>
          <w:tcPr>
            <w:tcW w:w="1800" w:type="dxa"/>
            <w:shd w:val="clear" w:color="auto" w:fill="auto"/>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05 2 01 00000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84 129,74568</w:t>
            </w:r>
          </w:p>
        </w:tc>
        <w:tc>
          <w:tcPr>
            <w:tcW w:w="1800" w:type="dxa"/>
            <w:shd w:val="clear" w:color="auto" w:fill="auto"/>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05 2 01 00098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84 129,74568</w:t>
            </w:r>
          </w:p>
        </w:tc>
        <w:tc>
          <w:tcPr>
            <w:tcW w:w="1800" w:type="dxa"/>
            <w:shd w:val="clear" w:color="auto" w:fill="auto"/>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05 2 01 00098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84 129,74568</w:t>
            </w:r>
          </w:p>
        </w:tc>
        <w:tc>
          <w:tcPr>
            <w:tcW w:w="1800" w:type="dxa"/>
            <w:shd w:val="clear" w:color="auto" w:fill="auto"/>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05" w:type="dxa"/>
            <w:shd w:val="clear" w:color="auto" w:fill="auto"/>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85 628,59401</w:t>
            </w:r>
          </w:p>
        </w:tc>
        <w:tc>
          <w:tcPr>
            <w:tcW w:w="1800" w:type="dxa"/>
            <w:shd w:val="clear" w:color="auto" w:fill="auto"/>
            <w:noWrap/>
            <w:vAlign w:val="center"/>
          </w:tcPr>
          <w:p>
            <w:pPr>
              <w:jc w:val="right"/>
              <w:rPr>
                <w:sz w:val="21"/>
                <w:szCs w:val="21"/>
              </w:rPr>
            </w:pPr>
            <w:r>
              <w:rPr>
                <w:sz w:val="21"/>
                <w:szCs w:val="21"/>
              </w:rPr>
              <w:t>85 635,88020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85 628,59401</w:t>
            </w:r>
          </w:p>
        </w:tc>
        <w:tc>
          <w:tcPr>
            <w:tcW w:w="1800" w:type="dxa"/>
            <w:shd w:val="clear" w:color="auto" w:fill="auto"/>
            <w:noWrap/>
            <w:vAlign w:val="center"/>
          </w:tcPr>
          <w:p>
            <w:pPr>
              <w:jc w:val="right"/>
              <w:rPr>
                <w:sz w:val="21"/>
                <w:szCs w:val="21"/>
              </w:rPr>
            </w:pPr>
            <w:r>
              <w:rPr>
                <w:sz w:val="21"/>
                <w:szCs w:val="21"/>
              </w:rPr>
              <w:t>85 635,88020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36 1 03 00000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85 628,59401</w:t>
            </w:r>
          </w:p>
        </w:tc>
        <w:tc>
          <w:tcPr>
            <w:tcW w:w="1800" w:type="dxa"/>
            <w:shd w:val="clear" w:color="auto" w:fill="auto"/>
            <w:noWrap/>
            <w:vAlign w:val="center"/>
          </w:tcPr>
          <w:p>
            <w:pPr>
              <w:jc w:val="right"/>
              <w:rPr>
                <w:sz w:val="21"/>
                <w:szCs w:val="21"/>
              </w:rPr>
            </w:pPr>
            <w:r>
              <w:rPr>
                <w:sz w:val="21"/>
                <w:szCs w:val="21"/>
              </w:rPr>
              <w:t>85 635,88020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36 1 03 00098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34 296,48749</w:t>
            </w:r>
          </w:p>
        </w:tc>
        <w:tc>
          <w:tcPr>
            <w:tcW w:w="1800" w:type="dxa"/>
            <w:shd w:val="clear" w:color="auto" w:fill="auto"/>
            <w:noWrap/>
            <w:vAlign w:val="center"/>
          </w:tcPr>
          <w:p>
            <w:pPr>
              <w:jc w:val="right"/>
              <w:rPr>
                <w:sz w:val="21"/>
                <w:szCs w:val="21"/>
              </w:rPr>
            </w:pPr>
            <w:r>
              <w:rPr>
                <w:sz w:val="21"/>
                <w:szCs w:val="21"/>
              </w:rPr>
              <w:t>34 362,83503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36 1 03 00098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0"/>
            <w:vAlign w:val="center"/>
          </w:tcPr>
          <w:p>
            <w:pPr>
              <w:jc w:val="right"/>
              <w:rPr>
                <w:sz w:val="21"/>
                <w:szCs w:val="21"/>
              </w:rPr>
            </w:pPr>
            <w:r>
              <w:rPr>
                <w:sz w:val="21"/>
                <w:szCs w:val="21"/>
              </w:rPr>
              <w:t>34 296,48749</w:t>
            </w:r>
          </w:p>
        </w:tc>
        <w:tc>
          <w:tcPr>
            <w:tcW w:w="1800" w:type="dxa"/>
            <w:shd w:val="clear" w:color="auto" w:fill="auto"/>
            <w:noWrap w:val="0"/>
            <w:vAlign w:val="center"/>
          </w:tcPr>
          <w:p>
            <w:pPr>
              <w:jc w:val="right"/>
              <w:rPr>
                <w:sz w:val="21"/>
                <w:szCs w:val="21"/>
              </w:rPr>
            </w:pPr>
            <w:r>
              <w:rPr>
                <w:sz w:val="21"/>
                <w:szCs w:val="21"/>
              </w:rPr>
              <w:t>34 362,83503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0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36 1 03 00198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51 204,23548</w:t>
            </w:r>
          </w:p>
        </w:tc>
        <w:tc>
          <w:tcPr>
            <w:tcW w:w="1800" w:type="dxa"/>
            <w:shd w:val="clear" w:color="auto" w:fill="auto"/>
            <w:noWrap/>
            <w:vAlign w:val="center"/>
          </w:tcPr>
          <w:p>
            <w:pPr>
              <w:jc w:val="right"/>
              <w:rPr>
                <w:sz w:val="21"/>
                <w:szCs w:val="21"/>
              </w:rPr>
            </w:pPr>
            <w:r>
              <w:rPr>
                <w:sz w:val="21"/>
                <w:szCs w:val="21"/>
              </w:rPr>
              <w:t>51 204,23548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36 1 03 00198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51 204,23548</w:t>
            </w:r>
          </w:p>
        </w:tc>
        <w:tc>
          <w:tcPr>
            <w:tcW w:w="1800" w:type="dxa"/>
            <w:shd w:val="clear" w:color="auto" w:fill="auto"/>
            <w:noWrap/>
            <w:vAlign w:val="center"/>
          </w:tcPr>
          <w:p>
            <w:pPr>
              <w:jc w:val="right"/>
              <w:rPr>
                <w:sz w:val="21"/>
                <w:szCs w:val="21"/>
              </w:rPr>
            </w:pPr>
            <w:r>
              <w:rPr>
                <w:sz w:val="21"/>
                <w:szCs w:val="21"/>
              </w:rPr>
              <w:t>51 204,23548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6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36 1 03 71200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127,87104</w:t>
            </w:r>
          </w:p>
        </w:tc>
        <w:tc>
          <w:tcPr>
            <w:tcW w:w="1800" w:type="dxa"/>
            <w:shd w:val="clear" w:color="auto" w:fill="auto"/>
            <w:noWrap/>
            <w:vAlign w:val="center"/>
          </w:tcPr>
          <w:p>
            <w:pPr>
              <w:jc w:val="right"/>
              <w:rPr>
                <w:sz w:val="21"/>
                <w:szCs w:val="21"/>
              </w:rPr>
            </w:pPr>
            <w:r>
              <w:rPr>
                <w:sz w:val="21"/>
                <w:szCs w:val="21"/>
              </w:rPr>
              <w:t>68,80969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43" w:type="dxa"/>
            <w:shd w:val="clear" w:color="auto" w:fill="auto"/>
            <w:noWrap w:val="0"/>
            <w:vAlign w:val="center"/>
          </w:tcPr>
          <w:p>
            <w:pPr>
              <w:jc w:val="center"/>
              <w:rPr>
                <w:sz w:val="21"/>
                <w:szCs w:val="21"/>
              </w:rPr>
            </w:pPr>
            <w:r>
              <w:rPr>
                <w:sz w:val="21"/>
                <w:szCs w:val="21"/>
              </w:rPr>
              <w:t>36 1 03 71200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127,87104</w:t>
            </w:r>
          </w:p>
        </w:tc>
        <w:tc>
          <w:tcPr>
            <w:tcW w:w="1800" w:type="dxa"/>
            <w:shd w:val="clear" w:color="auto" w:fill="auto"/>
            <w:noWrap/>
            <w:vAlign w:val="center"/>
          </w:tcPr>
          <w:p>
            <w:pPr>
              <w:jc w:val="right"/>
              <w:rPr>
                <w:sz w:val="21"/>
                <w:szCs w:val="21"/>
              </w:rPr>
            </w:pPr>
            <w:r>
              <w:rPr>
                <w:sz w:val="21"/>
                <w:szCs w:val="21"/>
              </w:rPr>
              <w:t>68,80969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b/>
                <w:bCs/>
                <w:sz w:val="21"/>
                <w:szCs w:val="21"/>
              </w:rPr>
            </w:pPr>
            <w:r>
              <w:rPr>
                <w:b/>
                <w:bCs/>
                <w:sz w:val="21"/>
                <w:szCs w:val="21"/>
              </w:rPr>
              <w:t>Молодежная политика</w:t>
            </w:r>
          </w:p>
        </w:tc>
        <w:tc>
          <w:tcPr>
            <w:tcW w:w="659" w:type="dxa"/>
            <w:shd w:val="clear" w:color="auto" w:fill="auto"/>
            <w:noWrap w:val="0"/>
            <w:vAlign w:val="center"/>
          </w:tcPr>
          <w:p>
            <w:pPr>
              <w:jc w:val="center"/>
              <w:rPr>
                <w:b/>
                <w:bCs/>
                <w:sz w:val="21"/>
                <w:szCs w:val="21"/>
              </w:rPr>
            </w:pPr>
            <w:r>
              <w:rPr>
                <w:b/>
                <w:bCs/>
                <w:sz w:val="21"/>
                <w:szCs w:val="21"/>
              </w:rPr>
              <w:t>0707</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2 708,60880</w:t>
            </w:r>
          </w:p>
        </w:tc>
        <w:tc>
          <w:tcPr>
            <w:tcW w:w="1800" w:type="dxa"/>
            <w:shd w:val="clear" w:color="auto" w:fill="auto"/>
            <w:noWrap/>
            <w:vAlign w:val="center"/>
          </w:tcPr>
          <w:p>
            <w:pPr>
              <w:jc w:val="right"/>
              <w:rPr>
                <w:b/>
                <w:bCs/>
                <w:sz w:val="21"/>
                <w:szCs w:val="21"/>
              </w:rPr>
            </w:pPr>
            <w:r>
              <w:rPr>
                <w:b/>
                <w:bCs/>
                <w:sz w:val="21"/>
                <w:szCs w:val="21"/>
              </w:rPr>
              <w:t>2 824,38515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2 708,60880</w:t>
            </w:r>
          </w:p>
        </w:tc>
        <w:tc>
          <w:tcPr>
            <w:tcW w:w="1800" w:type="dxa"/>
            <w:shd w:val="clear" w:color="auto" w:fill="auto"/>
            <w:noWrap/>
            <w:vAlign w:val="center"/>
          </w:tcPr>
          <w:p>
            <w:pPr>
              <w:jc w:val="right"/>
              <w:rPr>
                <w:sz w:val="21"/>
                <w:szCs w:val="21"/>
              </w:rPr>
            </w:pPr>
            <w:r>
              <w:rPr>
                <w:sz w:val="21"/>
                <w:szCs w:val="21"/>
              </w:rPr>
              <w:t>2 824,38515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4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2 708,60880</w:t>
            </w:r>
          </w:p>
        </w:tc>
        <w:tc>
          <w:tcPr>
            <w:tcW w:w="1800" w:type="dxa"/>
            <w:shd w:val="clear" w:color="auto" w:fill="auto"/>
            <w:noWrap/>
            <w:vAlign w:val="center"/>
          </w:tcPr>
          <w:p>
            <w:pPr>
              <w:jc w:val="right"/>
              <w:rPr>
                <w:sz w:val="21"/>
                <w:szCs w:val="21"/>
              </w:rPr>
            </w:pPr>
            <w:r>
              <w:rPr>
                <w:sz w:val="21"/>
                <w:szCs w:val="21"/>
              </w:rPr>
              <w:t>2 824,38515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0707</w:t>
            </w:r>
          </w:p>
        </w:tc>
        <w:tc>
          <w:tcPr>
            <w:tcW w:w="154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2 411,00000</w:t>
            </w:r>
          </w:p>
        </w:tc>
        <w:tc>
          <w:tcPr>
            <w:tcW w:w="1800" w:type="dxa"/>
            <w:shd w:val="clear" w:color="auto" w:fill="auto"/>
            <w:noWrap/>
            <w:vAlign w:val="center"/>
          </w:tcPr>
          <w:p>
            <w:pPr>
              <w:jc w:val="right"/>
              <w:rPr>
                <w:sz w:val="21"/>
                <w:szCs w:val="21"/>
              </w:rPr>
            </w:pPr>
            <w:r>
              <w:rPr>
                <w:sz w:val="21"/>
                <w:szCs w:val="21"/>
              </w:rPr>
              <w:t>2 515,00000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0707</w:t>
            </w:r>
          </w:p>
        </w:tc>
        <w:tc>
          <w:tcPr>
            <w:tcW w:w="154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297,60880</w:t>
            </w:r>
          </w:p>
        </w:tc>
        <w:tc>
          <w:tcPr>
            <w:tcW w:w="1800" w:type="dxa"/>
            <w:shd w:val="clear" w:color="auto" w:fill="auto"/>
            <w:noWrap/>
            <w:vAlign w:val="center"/>
          </w:tcPr>
          <w:p>
            <w:pPr>
              <w:jc w:val="right"/>
              <w:rPr>
                <w:sz w:val="21"/>
                <w:szCs w:val="21"/>
              </w:rPr>
            </w:pPr>
            <w:r>
              <w:rPr>
                <w:sz w:val="21"/>
                <w:szCs w:val="21"/>
              </w:rPr>
              <w:t>309,38515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59" w:type="dxa"/>
            <w:shd w:val="clear" w:color="auto" w:fill="auto"/>
            <w:noWrap w:val="0"/>
            <w:vAlign w:val="center"/>
          </w:tcPr>
          <w:p>
            <w:pPr>
              <w:jc w:val="center"/>
              <w:rPr>
                <w:b/>
                <w:bCs/>
                <w:sz w:val="21"/>
                <w:szCs w:val="21"/>
              </w:rPr>
            </w:pPr>
            <w:r>
              <w:rPr>
                <w:b/>
                <w:bCs/>
                <w:sz w:val="21"/>
                <w:szCs w:val="21"/>
              </w:rPr>
              <w:t>0709</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30 454,16508</w:t>
            </w:r>
          </w:p>
        </w:tc>
        <w:tc>
          <w:tcPr>
            <w:tcW w:w="1800" w:type="dxa"/>
            <w:shd w:val="clear" w:color="auto" w:fill="auto"/>
            <w:noWrap/>
            <w:vAlign w:val="center"/>
          </w:tcPr>
          <w:p>
            <w:pPr>
              <w:jc w:val="right"/>
              <w:rPr>
                <w:b/>
                <w:bCs/>
                <w:sz w:val="21"/>
                <w:szCs w:val="21"/>
              </w:rPr>
            </w:pPr>
            <w:r>
              <w:rPr>
                <w:b/>
                <w:bCs/>
                <w:sz w:val="21"/>
                <w:szCs w:val="21"/>
              </w:rPr>
              <w:t>30 375,41848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30 454,16508</w:t>
            </w:r>
          </w:p>
        </w:tc>
        <w:tc>
          <w:tcPr>
            <w:tcW w:w="1800" w:type="dxa"/>
            <w:shd w:val="clear" w:color="auto" w:fill="auto"/>
            <w:noWrap/>
            <w:vAlign w:val="center"/>
          </w:tcPr>
          <w:p>
            <w:pPr>
              <w:jc w:val="right"/>
              <w:rPr>
                <w:sz w:val="21"/>
                <w:szCs w:val="21"/>
              </w:rPr>
            </w:pPr>
            <w:r>
              <w:rPr>
                <w:sz w:val="21"/>
                <w:szCs w:val="21"/>
              </w:rPr>
              <w:t>30 375,41848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10 264,95643</w:t>
            </w:r>
          </w:p>
        </w:tc>
        <w:tc>
          <w:tcPr>
            <w:tcW w:w="1800" w:type="dxa"/>
            <w:shd w:val="clear" w:color="auto" w:fill="auto"/>
            <w:noWrap/>
            <w:vAlign w:val="center"/>
          </w:tcPr>
          <w:p>
            <w:pPr>
              <w:jc w:val="right"/>
              <w:rPr>
                <w:sz w:val="21"/>
                <w:szCs w:val="21"/>
              </w:rPr>
            </w:pPr>
            <w:r>
              <w:rPr>
                <w:sz w:val="21"/>
                <w:szCs w:val="21"/>
              </w:rPr>
              <w:t>10 286,83763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36 1 02 00000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5 844,35643</w:t>
            </w:r>
          </w:p>
        </w:tc>
        <w:tc>
          <w:tcPr>
            <w:tcW w:w="1800" w:type="dxa"/>
            <w:shd w:val="clear" w:color="auto" w:fill="auto"/>
            <w:noWrap/>
            <w:vAlign w:val="center"/>
          </w:tcPr>
          <w:p>
            <w:pPr>
              <w:jc w:val="right"/>
              <w:rPr>
                <w:sz w:val="21"/>
                <w:szCs w:val="21"/>
              </w:rPr>
            </w:pPr>
            <w:r>
              <w:rPr>
                <w:sz w:val="21"/>
                <w:szCs w:val="21"/>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36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36 1 02 71180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5 844,35643</w:t>
            </w:r>
          </w:p>
        </w:tc>
        <w:tc>
          <w:tcPr>
            <w:tcW w:w="1800" w:type="dxa"/>
            <w:shd w:val="clear" w:color="auto" w:fill="auto"/>
            <w:noWrap/>
            <w:vAlign w:val="center"/>
          </w:tcPr>
          <w:p>
            <w:pPr>
              <w:jc w:val="right"/>
              <w:rPr>
                <w:sz w:val="21"/>
                <w:szCs w:val="21"/>
              </w:rPr>
            </w:pPr>
            <w:r>
              <w:rPr>
                <w:sz w:val="21"/>
                <w:szCs w:val="21"/>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36 1 02 71180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5 844,35643</w:t>
            </w:r>
          </w:p>
        </w:tc>
        <w:tc>
          <w:tcPr>
            <w:tcW w:w="1800" w:type="dxa"/>
            <w:shd w:val="clear" w:color="auto" w:fill="auto"/>
            <w:noWrap/>
            <w:vAlign w:val="center"/>
          </w:tcPr>
          <w:p>
            <w:pPr>
              <w:jc w:val="right"/>
              <w:rPr>
                <w:sz w:val="21"/>
                <w:szCs w:val="21"/>
              </w:rPr>
            </w:pPr>
            <w:r>
              <w:rPr>
                <w:sz w:val="21"/>
                <w:szCs w:val="21"/>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360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1 EВ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4 420,60000</w:t>
            </w:r>
          </w:p>
        </w:tc>
        <w:tc>
          <w:tcPr>
            <w:tcW w:w="1800" w:type="dxa"/>
            <w:shd w:val="clear" w:color="auto" w:fill="auto"/>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1 EВ 51790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4 420,60000</w:t>
            </w:r>
          </w:p>
        </w:tc>
        <w:tc>
          <w:tcPr>
            <w:tcW w:w="1800" w:type="dxa"/>
            <w:shd w:val="clear" w:color="auto" w:fill="auto"/>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1 EВ 51790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4 420,60000</w:t>
            </w:r>
          </w:p>
        </w:tc>
        <w:tc>
          <w:tcPr>
            <w:tcW w:w="1800" w:type="dxa"/>
            <w:shd w:val="clear" w:color="auto" w:fill="auto"/>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20 125,45865</w:t>
            </w:r>
          </w:p>
        </w:tc>
        <w:tc>
          <w:tcPr>
            <w:tcW w:w="1800" w:type="dxa"/>
            <w:shd w:val="clear" w:color="auto" w:fill="auto"/>
            <w:noWrap/>
            <w:vAlign w:val="center"/>
          </w:tcPr>
          <w:p>
            <w:pPr>
              <w:jc w:val="right"/>
              <w:rPr>
                <w:sz w:val="21"/>
                <w:szCs w:val="21"/>
              </w:rPr>
            </w:pPr>
            <w:r>
              <w:rPr>
                <w:sz w:val="21"/>
                <w:szCs w:val="21"/>
              </w:rPr>
              <w:t>20 088,58085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14 786,12474</w:t>
            </w:r>
          </w:p>
        </w:tc>
        <w:tc>
          <w:tcPr>
            <w:tcW w:w="1800" w:type="dxa"/>
            <w:shd w:val="clear" w:color="auto" w:fill="auto"/>
            <w:noWrap/>
            <w:vAlign w:val="center"/>
          </w:tcPr>
          <w:p>
            <w:pPr>
              <w:jc w:val="right"/>
              <w:rPr>
                <w:sz w:val="21"/>
                <w:szCs w:val="21"/>
              </w:rPr>
            </w:pPr>
            <w:r>
              <w:rPr>
                <w:sz w:val="21"/>
                <w:szCs w:val="21"/>
              </w:rPr>
              <w:t>14 730,26125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6 473,50867</w:t>
            </w:r>
          </w:p>
        </w:tc>
        <w:tc>
          <w:tcPr>
            <w:tcW w:w="1800" w:type="dxa"/>
            <w:shd w:val="clear" w:color="auto" w:fill="auto"/>
            <w:noWrap/>
            <w:vAlign w:val="center"/>
          </w:tcPr>
          <w:p>
            <w:pPr>
              <w:jc w:val="right"/>
              <w:rPr>
                <w:sz w:val="21"/>
                <w:szCs w:val="21"/>
              </w:rPr>
            </w:pPr>
            <w:r>
              <w:rPr>
                <w:sz w:val="21"/>
                <w:szCs w:val="21"/>
              </w:rPr>
              <w:t>6 473,50867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6 473,50867</w:t>
            </w:r>
          </w:p>
        </w:tc>
        <w:tc>
          <w:tcPr>
            <w:tcW w:w="1800" w:type="dxa"/>
            <w:shd w:val="clear" w:color="auto" w:fill="auto"/>
            <w:noWrap/>
            <w:vAlign w:val="center"/>
          </w:tcPr>
          <w:p>
            <w:pPr>
              <w:jc w:val="right"/>
              <w:rPr>
                <w:sz w:val="21"/>
                <w:szCs w:val="21"/>
              </w:rPr>
            </w:pPr>
            <w:r>
              <w:rPr>
                <w:sz w:val="21"/>
                <w:szCs w:val="21"/>
              </w:rPr>
              <w:t>6 473,50867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36 2 01 00107</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8 135,91178</w:t>
            </w:r>
          </w:p>
        </w:tc>
        <w:tc>
          <w:tcPr>
            <w:tcW w:w="1800" w:type="dxa"/>
            <w:shd w:val="clear" w:color="auto" w:fill="auto"/>
            <w:noWrap/>
            <w:vAlign w:val="center"/>
          </w:tcPr>
          <w:p>
            <w:pPr>
              <w:jc w:val="right"/>
              <w:rPr>
                <w:sz w:val="21"/>
                <w:szCs w:val="21"/>
              </w:rPr>
            </w:pPr>
            <w:r>
              <w:rPr>
                <w:sz w:val="21"/>
                <w:szCs w:val="21"/>
              </w:rPr>
              <w:t>8 138,96236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36 2 01 00107</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8 059,64723</w:t>
            </w:r>
          </w:p>
        </w:tc>
        <w:tc>
          <w:tcPr>
            <w:tcW w:w="1800" w:type="dxa"/>
            <w:shd w:val="clear" w:color="auto" w:fill="auto"/>
            <w:noWrap/>
            <w:vAlign w:val="center"/>
          </w:tcPr>
          <w:p>
            <w:pPr>
              <w:jc w:val="right"/>
              <w:rPr>
                <w:sz w:val="21"/>
                <w:szCs w:val="21"/>
              </w:rPr>
            </w:pPr>
            <w:r>
              <w:rPr>
                <w:sz w:val="21"/>
                <w:szCs w:val="21"/>
              </w:rPr>
              <w:t>8 059,64723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36 2 01 00107</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76,26455</w:t>
            </w:r>
          </w:p>
        </w:tc>
        <w:tc>
          <w:tcPr>
            <w:tcW w:w="1800" w:type="dxa"/>
            <w:shd w:val="clear" w:color="auto" w:fill="auto"/>
            <w:noWrap/>
            <w:vAlign w:val="center"/>
          </w:tcPr>
          <w:p>
            <w:pPr>
              <w:jc w:val="right"/>
              <w:rPr>
                <w:sz w:val="21"/>
                <w:szCs w:val="21"/>
              </w:rPr>
            </w:pPr>
            <w:r>
              <w:rPr>
                <w:sz w:val="21"/>
                <w:szCs w:val="21"/>
              </w:rPr>
              <w:t>79,31513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36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36 2 01 71150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14,28855</w:t>
            </w:r>
          </w:p>
        </w:tc>
        <w:tc>
          <w:tcPr>
            <w:tcW w:w="1800" w:type="dxa"/>
            <w:shd w:val="clear" w:color="auto" w:fill="auto"/>
            <w:noWrap/>
            <w:vAlign w:val="center"/>
          </w:tcPr>
          <w:p>
            <w:pPr>
              <w:jc w:val="right"/>
              <w:rPr>
                <w:sz w:val="21"/>
                <w:szCs w:val="21"/>
              </w:rPr>
            </w:pPr>
            <w:r>
              <w:rPr>
                <w:sz w:val="21"/>
                <w:szCs w:val="21"/>
              </w:rPr>
              <w:t>6,35819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36 2 01 71150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14,28855</w:t>
            </w:r>
          </w:p>
        </w:tc>
        <w:tc>
          <w:tcPr>
            <w:tcW w:w="1800" w:type="dxa"/>
            <w:shd w:val="clear" w:color="auto" w:fill="auto"/>
            <w:noWrap/>
            <w:vAlign w:val="center"/>
          </w:tcPr>
          <w:p>
            <w:pPr>
              <w:jc w:val="right"/>
              <w:rPr>
                <w:sz w:val="21"/>
                <w:szCs w:val="21"/>
              </w:rPr>
            </w:pPr>
            <w:r>
              <w:rPr>
                <w:sz w:val="21"/>
                <w:szCs w:val="21"/>
              </w:rPr>
              <w:t>6,35819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6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0,70299</w:t>
            </w:r>
          </w:p>
        </w:tc>
        <w:tc>
          <w:tcPr>
            <w:tcW w:w="1800" w:type="dxa"/>
            <w:shd w:val="clear" w:color="auto" w:fill="auto"/>
            <w:noWrap/>
            <w:vAlign w:val="center"/>
          </w:tcPr>
          <w:p>
            <w:pPr>
              <w:jc w:val="right"/>
              <w:rPr>
                <w:sz w:val="21"/>
                <w:szCs w:val="21"/>
              </w:rPr>
            </w:pPr>
            <w:r>
              <w:rPr>
                <w:sz w:val="21"/>
                <w:szCs w:val="21"/>
              </w:rPr>
              <w:t>0,70299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36 2 01 71160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0,70299</w:t>
            </w:r>
          </w:p>
        </w:tc>
        <w:tc>
          <w:tcPr>
            <w:tcW w:w="1800" w:type="dxa"/>
            <w:shd w:val="clear" w:color="auto" w:fill="auto"/>
            <w:noWrap/>
            <w:vAlign w:val="center"/>
          </w:tcPr>
          <w:p>
            <w:pPr>
              <w:jc w:val="right"/>
              <w:rPr>
                <w:sz w:val="21"/>
                <w:szCs w:val="21"/>
              </w:rPr>
            </w:pPr>
            <w:r>
              <w:rPr>
                <w:sz w:val="21"/>
                <w:szCs w:val="21"/>
              </w:rPr>
              <w:t>0,70299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6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4,56916</w:t>
            </w:r>
          </w:p>
        </w:tc>
        <w:tc>
          <w:tcPr>
            <w:tcW w:w="1800" w:type="dxa"/>
            <w:shd w:val="clear" w:color="auto" w:fill="auto"/>
            <w:noWrap/>
            <w:vAlign w:val="center"/>
          </w:tcPr>
          <w:p>
            <w:pPr>
              <w:jc w:val="right"/>
              <w:rPr>
                <w:sz w:val="21"/>
                <w:szCs w:val="21"/>
              </w:rPr>
            </w:pPr>
            <w:r>
              <w:rPr>
                <w:sz w:val="21"/>
                <w:szCs w:val="21"/>
              </w:rPr>
              <w:t>1,96716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36 2 01 71170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4,56916</w:t>
            </w:r>
          </w:p>
        </w:tc>
        <w:tc>
          <w:tcPr>
            <w:tcW w:w="1800" w:type="dxa"/>
            <w:shd w:val="clear" w:color="auto" w:fill="auto"/>
            <w:noWrap/>
            <w:vAlign w:val="center"/>
          </w:tcPr>
          <w:p>
            <w:pPr>
              <w:jc w:val="right"/>
              <w:rPr>
                <w:sz w:val="21"/>
                <w:szCs w:val="21"/>
              </w:rPr>
            </w:pPr>
            <w:r>
              <w:rPr>
                <w:sz w:val="21"/>
                <w:szCs w:val="21"/>
              </w:rPr>
              <w:t>1,96716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36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36 2 01 71180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58,44357</w:t>
            </w:r>
          </w:p>
        </w:tc>
        <w:tc>
          <w:tcPr>
            <w:tcW w:w="1800" w:type="dxa"/>
            <w:shd w:val="clear" w:color="auto" w:fill="auto"/>
            <w:noWrap/>
            <w:vAlign w:val="center"/>
          </w:tcPr>
          <w:p>
            <w:pPr>
              <w:jc w:val="right"/>
              <w:rPr>
                <w:sz w:val="21"/>
                <w:szCs w:val="21"/>
              </w:rPr>
            </w:pPr>
            <w:r>
              <w:rPr>
                <w:sz w:val="21"/>
                <w:szCs w:val="21"/>
              </w:rPr>
              <w:t>58,66237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36 2 01 71180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58,44357</w:t>
            </w:r>
          </w:p>
        </w:tc>
        <w:tc>
          <w:tcPr>
            <w:tcW w:w="1800" w:type="dxa"/>
            <w:shd w:val="clear" w:color="auto" w:fill="auto"/>
            <w:noWrap/>
            <w:vAlign w:val="center"/>
          </w:tcPr>
          <w:p>
            <w:pPr>
              <w:jc w:val="right"/>
              <w:rPr>
                <w:sz w:val="21"/>
                <w:szCs w:val="21"/>
              </w:rPr>
            </w:pPr>
            <w:r>
              <w:rPr>
                <w:sz w:val="21"/>
                <w:szCs w:val="21"/>
              </w:rPr>
              <w:t>58,66237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6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7,01544</w:t>
            </w:r>
          </w:p>
        </w:tc>
        <w:tc>
          <w:tcPr>
            <w:tcW w:w="1800" w:type="dxa"/>
            <w:shd w:val="clear" w:color="auto" w:fill="auto"/>
            <w:noWrap/>
            <w:vAlign w:val="center"/>
          </w:tcPr>
          <w:p>
            <w:pPr>
              <w:jc w:val="right"/>
              <w:rPr>
                <w:sz w:val="21"/>
                <w:szCs w:val="21"/>
              </w:rPr>
            </w:pPr>
            <w:r>
              <w:rPr>
                <w:sz w:val="21"/>
                <w:szCs w:val="21"/>
              </w:rPr>
              <w:t>3,77514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36 2 01 71200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7,01544</w:t>
            </w:r>
          </w:p>
        </w:tc>
        <w:tc>
          <w:tcPr>
            <w:tcW w:w="1800" w:type="dxa"/>
            <w:shd w:val="clear" w:color="auto" w:fill="auto"/>
            <w:noWrap/>
            <w:vAlign w:val="center"/>
          </w:tcPr>
          <w:p>
            <w:pPr>
              <w:jc w:val="right"/>
              <w:rPr>
                <w:sz w:val="21"/>
                <w:szCs w:val="21"/>
              </w:rPr>
            </w:pPr>
            <w:r>
              <w:rPr>
                <w:sz w:val="21"/>
                <w:szCs w:val="21"/>
              </w:rPr>
              <w:t>3,77514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36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36 2 01 71210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6,70000</w:t>
            </w:r>
          </w:p>
        </w:tc>
        <w:tc>
          <w:tcPr>
            <w:tcW w:w="1800" w:type="dxa"/>
            <w:shd w:val="clear" w:color="auto" w:fill="auto"/>
            <w:noWrap/>
            <w:vAlign w:val="center"/>
          </w:tcPr>
          <w:p>
            <w:pPr>
              <w:jc w:val="right"/>
              <w:rPr>
                <w:sz w:val="21"/>
                <w:szCs w:val="21"/>
              </w:rPr>
            </w:pPr>
            <w:r>
              <w:rPr>
                <w:sz w:val="21"/>
                <w:szCs w:val="21"/>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36 2 01 71210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6,70000</w:t>
            </w:r>
          </w:p>
        </w:tc>
        <w:tc>
          <w:tcPr>
            <w:tcW w:w="1800" w:type="dxa"/>
            <w:shd w:val="clear" w:color="auto" w:fill="auto"/>
            <w:noWrap/>
            <w:vAlign w:val="center"/>
          </w:tcPr>
          <w:p>
            <w:pPr>
              <w:jc w:val="right"/>
              <w:rPr>
                <w:sz w:val="21"/>
                <w:szCs w:val="21"/>
              </w:rPr>
            </w:pPr>
            <w:r>
              <w:rPr>
                <w:sz w:val="21"/>
                <w:szCs w:val="21"/>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36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36 2 01 71220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56,78657</w:t>
            </w:r>
          </w:p>
        </w:tc>
        <w:tc>
          <w:tcPr>
            <w:tcW w:w="1800" w:type="dxa"/>
            <w:shd w:val="clear" w:color="auto" w:fill="auto"/>
            <w:noWrap/>
            <w:vAlign w:val="center"/>
          </w:tcPr>
          <w:p>
            <w:pPr>
              <w:jc w:val="right"/>
              <w:rPr>
                <w:sz w:val="21"/>
                <w:szCs w:val="21"/>
              </w:rPr>
            </w:pPr>
            <w:r>
              <w:rPr>
                <w:sz w:val="21"/>
                <w:szCs w:val="21"/>
              </w:rPr>
              <w:t>32,23731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36 2 01 71220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56,78657</w:t>
            </w:r>
          </w:p>
        </w:tc>
        <w:tc>
          <w:tcPr>
            <w:tcW w:w="1800" w:type="dxa"/>
            <w:shd w:val="clear" w:color="auto" w:fill="auto"/>
            <w:noWrap/>
            <w:vAlign w:val="center"/>
          </w:tcPr>
          <w:p>
            <w:pPr>
              <w:jc w:val="right"/>
              <w:rPr>
                <w:sz w:val="21"/>
                <w:szCs w:val="21"/>
              </w:rPr>
            </w:pPr>
            <w:r>
              <w:rPr>
                <w:sz w:val="21"/>
                <w:szCs w:val="21"/>
              </w:rPr>
              <w:t>32,23731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25,39502</w:t>
            </w:r>
          </w:p>
        </w:tc>
        <w:tc>
          <w:tcPr>
            <w:tcW w:w="1800" w:type="dxa"/>
            <w:shd w:val="clear" w:color="auto" w:fill="auto"/>
            <w:noWrap/>
            <w:vAlign w:val="center"/>
          </w:tcPr>
          <w:p>
            <w:pPr>
              <w:jc w:val="right"/>
              <w:rPr>
                <w:sz w:val="21"/>
                <w:szCs w:val="21"/>
              </w:rPr>
            </w:pPr>
            <w:r>
              <w:rPr>
                <w:sz w:val="21"/>
                <w:szCs w:val="21"/>
              </w:rPr>
              <w:t>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36 2 01 71230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25,39502</w:t>
            </w:r>
          </w:p>
        </w:tc>
        <w:tc>
          <w:tcPr>
            <w:tcW w:w="1800" w:type="dxa"/>
            <w:shd w:val="clear" w:color="auto" w:fill="auto"/>
            <w:noWrap/>
            <w:vAlign w:val="center"/>
          </w:tcPr>
          <w:p>
            <w:pPr>
              <w:jc w:val="right"/>
              <w:rPr>
                <w:sz w:val="21"/>
                <w:szCs w:val="21"/>
              </w:rPr>
            </w:pPr>
            <w:r>
              <w:rPr>
                <w:sz w:val="21"/>
                <w:szCs w:val="21"/>
              </w:rPr>
              <w:t>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360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36 2 01 71330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2,80299</w:t>
            </w:r>
          </w:p>
        </w:tc>
        <w:tc>
          <w:tcPr>
            <w:tcW w:w="1800" w:type="dxa"/>
            <w:shd w:val="clear" w:color="auto" w:fill="auto"/>
            <w:noWrap/>
            <w:vAlign w:val="center"/>
          </w:tcPr>
          <w:p>
            <w:pPr>
              <w:jc w:val="right"/>
              <w:rPr>
                <w:sz w:val="21"/>
                <w:szCs w:val="21"/>
              </w:rPr>
            </w:pPr>
            <w:r>
              <w:rPr>
                <w:sz w:val="21"/>
                <w:szCs w:val="21"/>
              </w:rPr>
              <w:t>2,65721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36 2 01 71330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2,80299</w:t>
            </w:r>
          </w:p>
        </w:tc>
        <w:tc>
          <w:tcPr>
            <w:tcW w:w="1800" w:type="dxa"/>
            <w:shd w:val="clear" w:color="auto" w:fill="auto"/>
            <w:noWrap/>
            <w:vAlign w:val="center"/>
          </w:tcPr>
          <w:p>
            <w:pPr>
              <w:jc w:val="right"/>
              <w:rPr>
                <w:sz w:val="21"/>
                <w:szCs w:val="21"/>
              </w:rPr>
            </w:pPr>
            <w:r>
              <w:rPr>
                <w:sz w:val="21"/>
                <w:szCs w:val="21"/>
              </w:rPr>
              <w:t>2,65721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36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5 339,33391</w:t>
            </w:r>
          </w:p>
        </w:tc>
        <w:tc>
          <w:tcPr>
            <w:tcW w:w="1800" w:type="dxa"/>
            <w:shd w:val="clear" w:color="auto" w:fill="auto"/>
            <w:noWrap/>
            <w:vAlign w:val="center"/>
          </w:tcPr>
          <w:p>
            <w:pPr>
              <w:jc w:val="right"/>
              <w:rPr>
                <w:sz w:val="21"/>
                <w:szCs w:val="21"/>
              </w:rPr>
            </w:pPr>
            <w:r>
              <w:rPr>
                <w:sz w:val="21"/>
                <w:szCs w:val="21"/>
              </w:rPr>
              <w:t>5 358,31960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36 2 02 00098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5 339,33391</w:t>
            </w:r>
          </w:p>
        </w:tc>
        <w:tc>
          <w:tcPr>
            <w:tcW w:w="1800" w:type="dxa"/>
            <w:shd w:val="clear" w:color="auto" w:fill="auto"/>
            <w:noWrap/>
            <w:vAlign w:val="center"/>
          </w:tcPr>
          <w:p>
            <w:pPr>
              <w:jc w:val="right"/>
              <w:rPr>
                <w:sz w:val="21"/>
                <w:szCs w:val="21"/>
              </w:rPr>
            </w:pPr>
            <w:r>
              <w:rPr>
                <w:sz w:val="21"/>
                <w:szCs w:val="21"/>
              </w:rPr>
              <w:t>5 358,31960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36 2 02 00098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5 339,33391</w:t>
            </w:r>
          </w:p>
        </w:tc>
        <w:tc>
          <w:tcPr>
            <w:tcW w:w="1800" w:type="dxa"/>
            <w:shd w:val="clear" w:color="auto" w:fill="auto"/>
            <w:noWrap/>
            <w:vAlign w:val="center"/>
          </w:tcPr>
          <w:p>
            <w:pPr>
              <w:jc w:val="right"/>
              <w:rPr>
                <w:sz w:val="21"/>
                <w:szCs w:val="21"/>
              </w:rPr>
            </w:pPr>
            <w:r>
              <w:rPr>
                <w:sz w:val="21"/>
                <w:szCs w:val="21"/>
              </w:rPr>
              <w:t>5 358,31960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36 3 00 00000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63,75000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60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36 3 01 00000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63,75000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3 01 S0980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63,75000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43" w:type="dxa"/>
            <w:shd w:val="clear" w:color="auto" w:fill="auto"/>
            <w:noWrap w:val="0"/>
            <w:vAlign w:val="center"/>
          </w:tcPr>
          <w:p>
            <w:pPr>
              <w:jc w:val="center"/>
              <w:rPr>
                <w:sz w:val="21"/>
                <w:szCs w:val="21"/>
              </w:rPr>
            </w:pPr>
            <w:r>
              <w:rPr>
                <w:sz w:val="21"/>
                <w:szCs w:val="21"/>
              </w:rPr>
              <w:t>36 3 01 S0980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63,75000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b/>
                <w:bCs/>
                <w:sz w:val="21"/>
                <w:szCs w:val="21"/>
              </w:rPr>
            </w:pPr>
            <w:r>
              <w:rPr>
                <w:b/>
                <w:bCs/>
                <w:sz w:val="21"/>
                <w:szCs w:val="21"/>
              </w:rPr>
              <w:t>КУЛЬТУРА, КИНЕМАТОГРАФИЯ</w:t>
            </w:r>
          </w:p>
        </w:tc>
        <w:tc>
          <w:tcPr>
            <w:tcW w:w="659" w:type="dxa"/>
            <w:shd w:val="clear" w:color="auto" w:fill="auto"/>
            <w:noWrap w:val="0"/>
            <w:vAlign w:val="center"/>
          </w:tcPr>
          <w:p>
            <w:pPr>
              <w:jc w:val="center"/>
              <w:rPr>
                <w:b/>
                <w:bCs/>
                <w:sz w:val="21"/>
                <w:szCs w:val="21"/>
              </w:rPr>
            </w:pPr>
            <w:r>
              <w:rPr>
                <w:b/>
                <w:bCs/>
                <w:sz w:val="21"/>
                <w:szCs w:val="21"/>
              </w:rPr>
              <w:t>0800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135 044,14566</w:t>
            </w:r>
          </w:p>
        </w:tc>
        <w:tc>
          <w:tcPr>
            <w:tcW w:w="1800" w:type="dxa"/>
            <w:shd w:val="clear" w:color="auto" w:fill="auto"/>
            <w:noWrap/>
            <w:vAlign w:val="center"/>
          </w:tcPr>
          <w:p>
            <w:pPr>
              <w:jc w:val="right"/>
              <w:rPr>
                <w:b/>
                <w:bCs/>
                <w:sz w:val="21"/>
                <w:szCs w:val="21"/>
              </w:rPr>
            </w:pPr>
            <w:r>
              <w:rPr>
                <w:b/>
                <w:bCs/>
                <w:sz w:val="21"/>
                <w:szCs w:val="21"/>
              </w:rPr>
              <w:t>136 408,80646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5" w:type="dxa"/>
            <w:shd w:val="clear" w:color="auto" w:fill="auto"/>
            <w:noWrap w:val="0"/>
            <w:vAlign w:val="center"/>
          </w:tcPr>
          <w:p>
            <w:pPr>
              <w:rPr>
                <w:b/>
                <w:bCs/>
                <w:sz w:val="21"/>
                <w:szCs w:val="21"/>
              </w:rPr>
            </w:pPr>
            <w:r>
              <w:rPr>
                <w:b/>
                <w:bCs/>
                <w:sz w:val="21"/>
                <w:szCs w:val="21"/>
              </w:rPr>
              <w:t>Культура</w:t>
            </w:r>
          </w:p>
        </w:tc>
        <w:tc>
          <w:tcPr>
            <w:tcW w:w="659" w:type="dxa"/>
            <w:shd w:val="clear" w:color="auto" w:fill="auto"/>
            <w:noWrap w:val="0"/>
            <w:vAlign w:val="center"/>
          </w:tcPr>
          <w:p>
            <w:pPr>
              <w:jc w:val="center"/>
              <w:rPr>
                <w:b/>
                <w:bCs/>
                <w:sz w:val="21"/>
                <w:szCs w:val="21"/>
              </w:rPr>
            </w:pPr>
            <w:r>
              <w:rPr>
                <w:b/>
                <w:bCs/>
                <w:sz w:val="21"/>
                <w:szCs w:val="21"/>
              </w:rPr>
              <w:t>0801</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103 172,18405</w:t>
            </w:r>
          </w:p>
        </w:tc>
        <w:tc>
          <w:tcPr>
            <w:tcW w:w="1800" w:type="dxa"/>
            <w:shd w:val="clear" w:color="auto" w:fill="auto"/>
            <w:noWrap/>
            <w:vAlign w:val="center"/>
          </w:tcPr>
          <w:p>
            <w:pPr>
              <w:jc w:val="right"/>
              <w:rPr>
                <w:b/>
                <w:bCs/>
                <w:sz w:val="21"/>
                <w:szCs w:val="21"/>
              </w:rPr>
            </w:pPr>
            <w:r>
              <w:rPr>
                <w:b/>
                <w:bCs/>
                <w:sz w:val="21"/>
                <w:szCs w:val="21"/>
              </w:rPr>
              <w:t>104 536,84485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103 172,18405</w:t>
            </w:r>
          </w:p>
        </w:tc>
        <w:tc>
          <w:tcPr>
            <w:tcW w:w="1800" w:type="dxa"/>
            <w:shd w:val="clear" w:color="auto" w:fill="auto"/>
            <w:noWrap/>
            <w:vAlign w:val="center"/>
          </w:tcPr>
          <w:p>
            <w:pPr>
              <w:jc w:val="right"/>
              <w:rPr>
                <w:sz w:val="21"/>
                <w:szCs w:val="21"/>
              </w:rPr>
            </w:pPr>
            <w:r>
              <w:rPr>
                <w:sz w:val="21"/>
                <w:szCs w:val="21"/>
              </w:rPr>
              <w:t>104 536,84485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67 866,72559</w:t>
            </w:r>
          </w:p>
        </w:tc>
        <w:tc>
          <w:tcPr>
            <w:tcW w:w="1800" w:type="dxa"/>
            <w:shd w:val="clear" w:color="auto" w:fill="auto"/>
            <w:noWrap/>
            <w:vAlign w:val="center"/>
          </w:tcPr>
          <w:p>
            <w:pPr>
              <w:jc w:val="right"/>
              <w:rPr>
                <w:sz w:val="21"/>
                <w:szCs w:val="21"/>
              </w:rPr>
            </w:pPr>
            <w:r>
              <w:rPr>
                <w:sz w:val="21"/>
                <w:szCs w:val="21"/>
              </w:rPr>
              <w:t>68 294,09359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29 567,94955</w:t>
            </w:r>
          </w:p>
        </w:tc>
        <w:tc>
          <w:tcPr>
            <w:tcW w:w="1800" w:type="dxa"/>
            <w:shd w:val="clear" w:color="auto" w:fill="auto"/>
            <w:noWrap/>
            <w:vAlign w:val="center"/>
          </w:tcPr>
          <w:p>
            <w:pPr>
              <w:jc w:val="right"/>
              <w:rPr>
                <w:sz w:val="21"/>
                <w:szCs w:val="21"/>
              </w:rPr>
            </w:pPr>
            <w:r>
              <w:rPr>
                <w:sz w:val="21"/>
                <w:szCs w:val="21"/>
              </w:rPr>
              <w:t>30 167,94955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05 1 01 00097</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29 567,94955</w:t>
            </w:r>
          </w:p>
        </w:tc>
        <w:tc>
          <w:tcPr>
            <w:tcW w:w="1800" w:type="dxa"/>
            <w:shd w:val="clear" w:color="auto" w:fill="auto"/>
            <w:noWrap/>
            <w:vAlign w:val="center"/>
          </w:tcPr>
          <w:p>
            <w:pPr>
              <w:jc w:val="right"/>
              <w:rPr>
                <w:sz w:val="21"/>
                <w:szCs w:val="21"/>
              </w:rPr>
            </w:pPr>
            <w:r>
              <w:rPr>
                <w:sz w:val="21"/>
                <w:szCs w:val="21"/>
              </w:rPr>
              <w:t>30 167,94955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05 1 01 00097</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29 567,94955</w:t>
            </w:r>
          </w:p>
        </w:tc>
        <w:tc>
          <w:tcPr>
            <w:tcW w:w="1800" w:type="dxa"/>
            <w:shd w:val="clear" w:color="auto" w:fill="auto"/>
            <w:noWrap/>
            <w:vAlign w:val="center"/>
          </w:tcPr>
          <w:p>
            <w:pPr>
              <w:jc w:val="right"/>
              <w:rPr>
                <w:sz w:val="21"/>
                <w:szCs w:val="21"/>
              </w:rPr>
            </w:pPr>
            <w:r>
              <w:rPr>
                <w:sz w:val="21"/>
                <w:szCs w:val="21"/>
              </w:rPr>
              <w:t>30 167,94955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33 479,72304</w:t>
            </w:r>
          </w:p>
        </w:tc>
        <w:tc>
          <w:tcPr>
            <w:tcW w:w="1800" w:type="dxa"/>
            <w:shd w:val="clear" w:color="auto" w:fill="auto"/>
            <w:noWrap/>
            <w:vAlign w:val="center"/>
          </w:tcPr>
          <w:p>
            <w:pPr>
              <w:jc w:val="right"/>
              <w:rPr>
                <w:sz w:val="21"/>
                <w:szCs w:val="21"/>
              </w:rPr>
            </w:pPr>
            <w:r>
              <w:rPr>
                <w:sz w:val="21"/>
                <w:szCs w:val="21"/>
              </w:rPr>
              <w:t>33 479,72304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05 1 02 00098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33 479,72304</w:t>
            </w:r>
          </w:p>
        </w:tc>
        <w:tc>
          <w:tcPr>
            <w:tcW w:w="1800" w:type="dxa"/>
            <w:shd w:val="clear" w:color="auto" w:fill="auto"/>
            <w:noWrap/>
            <w:vAlign w:val="center"/>
          </w:tcPr>
          <w:p>
            <w:pPr>
              <w:jc w:val="right"/>
              <w:rPr>
                <w:sz w:val="21"/>
                <w:szCs w:val="21"/>
              </w:rPr>
            </w:pPr>
            <w:r>
              <w:rPr>
                <w:sz w:val="21"/>
                <w:szCs w:val="21"/>
              </w:rPr>
              <w:t>33 479,72304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05 1 02 00098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33 479,72304</w:t>
            </w:r>
          </w:p>
        </w:tc>
        <w:tc>
          <w:tcPr>
            <w:tcW w:w="1800" w:type="dxa"/>
            <w:shd w:val="clear" w:color="auto" w:fill="auto"/>
            <w:noWrap/>
            <w:vAlign w:val="center"/>
          </w:tcPr>
          <w:p>
            <w:pPr>
              <w:jc w:val="right"/>
              <w:rPr>
                <w:sz w:val="21"/>
                <w:szCs w:val="21"/>
              </w:rPr>
            </w:pPr>
            <w:r>
              <w:rPr>
                <w:sz w:val="21"/>
                <w:szCs w:val="21"/>
              </w:rPr>
              <w:t>33 479,72304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05 1 03 00000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4 819,05300</w:t>
            </w:r>
          </w:p>
        </w:tc>
        <w:tc>
          <w:tcPr>
            <w:tcW w:w="1800" w:type="dxa"/>
            <w:shd w:val="clear" w:color="auto" w:fill="auto"/>
            <w:noWrap/>
            <w:vAlign w:val="center"/>
          </w:tcPr>
          <w:p>
            <w:pPr>
              <w:jc w:val="right"/>
              <w:rPr>
                <w:sz w:val="21"/>
                <w:szCs w:val="21"/>
              </w:rPr>
            </w:pPr>
            <w:r>
              <w:rPr>
                <w:sz w:val="21"/>
                <w:szCs w:val="21"/>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360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03 L4660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4 819,05300</w:t>
            </w:r>
          </w:p>
        </w:tc>
        <w:tc>
          <w:tcPr>
            <w:tcW w:w="1800" w:type="dxa"/>
            <w:shd w:val="clear" w:color="auto" w:fill="auto"/>
            <w:noWrap/>
            <w:vAlign w:val="center"/>
          </w:tcPr>
          <w:p>
            <w:pPr>
              <w:jc w:val="right"/>
              <w:rPr>
                <w:sz w:val="21"/>
                <w:szCs w:val="21"/>
              </w:rPr>
            </w:pPr>
            <w:r>
              <w:rPr>
                <w:sz w:val="21"/>
                <w:szCs w:val="21"/>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1 03 L4660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4 819,05300</w:t>
            </w:r>
          </w:p>
        </w:tc>
        <w:tc>
          <w:tcPr>
            <w:tcW w:w="1800" w:type="dxa"/>
            <w:shd w:val="clear" w:color="auto" w:fill="auto"/>
            <w:noWrap/>
            <w:vAlign w:val="center"/>
          </w:tcPr>
          <w:p>
            <w:pPr>
              <w:jc w:val="right"/>
              <w:rPr>
                <w:sz w:val="21"/>
                <w:szCs w:val="21"/>
              </w:rPr>
            </w:pPr>
            <w:r>
              <w:rPr>
                <w:sz w:val="21"/>
                <w:szCs w:val="21"/>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0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05 3 00 00000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35 305,45846</w:t>
            </w:r>
          </w:p>
        </w:tc>
        <w:tc>
          <w:tcPr>
            <w:tcW w:w="1800" w:type="dxa"/>
            <w:shd w:val="clear" w:color="auto" w:fill="auto"/>
            <w:noWrap/>
            <w:vAlign w:val="center"/>
          </w:tcPr>
          <w:p>
            <w:pPr>
              <w:jc w:val="right"/>
              <w:rPr>
                <w:sz w:val="21"/>
                <w:szCs w:val="21"/>
              </w:rPr>
            </w:pPr>
            <w:r>
              <w:rPr>
                <w:sz w:val="21"/>
                <w:szCs w:val="21"/>
              </w:rPr>
              <w:t>36 242,75126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05 3 01 00000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34 863,83346</w:t>
            </w:r>
          </w:p>
        </w:tc>
        <w:tc>
          <w:tcPr>
            <w:tcW w:w="1800" w:type="dxa"/>
            <w:shd w:val="clear" w:color="auto" w:fill="auto"/>
            <w:noWrap/>
            <w:vAlign w:val="center"/>
          </w:tcPr>
          <w:p>
            <w:pPr>
              <w:jc w:val="right"/>
              <w:rPr>
                <w:sz w:val="21"/>
                <w:szCs w:val="21"/>
              </w:rPr>
            </w:pPr>
            <w:r>
              <w:rPr>
                <w:sz w:val="21"/>
                <w:szCs w:val="21"/>
              </w:rPr>
              <w:t>36 242,75126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05 3 01 00098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34 863,83346</w:t>
            </w:r>
          </w:p>
        </w:tc>
        <w:tc>
          <w:tcPr>
            <w:tcW w:w="1800" w:type="dxa"/>
            <w:shd w:val="clear" w:color="auto" w:fill="auto"/>
            <w:noWrap/>
            <w:vAlign w:val="center"/>
          </w:tcPr>
          <w:p>
            <w:pPr>
              <w:jc w:val="right"/>
              <w:rPr>
                <w:sz w:val="21"/>
                <w:szCs w:val="21"/>
              </w:rPr>
            </w:pPr>
            <w:r>
              <w:rPr>
                <w:sz w:val="21"/>
                <w:szCs w:val="21"/>
              </w:rPr>
              <w:t>36 242,75126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05 3 01 00098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34 863,83346</w:t>
            </w:r>
          </w:p>
        </w:tc>
        <w:tc>
          <w:tcPr>
            <w:tcW w:w="1800" w:type="dxa"/>
            <w:shd w:val="clear" w:color="auto" w:fill="auto"/>
            <w:noWrap/>
            <w:vAlign w:val="center"/>
          </w:tcPr>
          <w:p>
            <w:pPr>
              <w:jc w:val="right"/>
              <w:rPr>
                <w:sz w:val="21"/>
                <w:szCs w:val="21"/>
              </w:rPr>
            </w:pPr>
            <w:r>
              <w:rPr>
                <w:sz w:val="21"/>
                <w:szCs w:val="21"/>
              </w:rPr>
              <w:t>36 242,75126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05 3 02 00000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441,62500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360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3 02 L5191</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441,62500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43" w:type="dxa"/>
            <w:shd w:val="clear" w:color="auto" w:fill="auto"/>
            <w:noWrap w:val="0"/>
            <w:vAlign w:val="center"/>
          </w:tcPr>
          <w:p>
            <w:pPr>
              <w:jc w:val="center"/>
              <w:rPr>
                <w:sz w:val="21"/>
                <w:szCs w:val="21"/>
              </w:rPr>
            </w:pPr>
            <w:r>
              <w:rPr>
                <w:sz w:val="21"/>
                <w:szCs w:val="21"/>
              </w:rPr>
              <w:t>05 3 02 L5191</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441,62500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59" w:type="dxa"/>
            <w:shd w:val="clear" w:color="auto" w:fill="auto"/>
            <w:noWrap w:val="0"/>
            <w:vAlign w:val="center"/>
          </w:tcPr>
          <w:p>
            <w:pPr>
              <w:jc w:val="center"/>
              <w:rPr>
                <w:b/>
                <w:bCs/>
                <w:sz w:val="21"/>
                <w:szCs w:val="21"/>
              </w:rPr>
            </w:pPr>
            <w:r>
              <w:rPr>
                <w:b/>
                <w:bCs/>
                <w:sz w:val="21"/>
                <w:szCs w:val="21"/>
              </w:rPr>
              <w:t>0804</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31 871,96161</w:t>
            </w:r>
          </w:p>
        </w:tc>
        <w:tc>
          <w:tcPr>
            <w:tcW w:w="1800" w:type="dxa"/>
            <w:shd w:val="clear" w:color="auto" w:fill="auto"/>
            <w:noWrap/>
            <w:vAlign w:val="center"/>
          </w:tcPr>
          <w:p>
            <w:pPr>
              <w:jc w:val="right"/>
              <w:rPr>
                <w:b/>
                <w:bCs/>
                <w:sz w:val="21"/>
                <w:szCs w:val="21"/>
              </w:rPr>
            </w:pPr>
            <w:r>
              <w:rPr>
                <w:b/>
                <w:bCs/>
                <w:sz w:val="21"/>
                <w:szCs w:val="21"/>
              </w:rPr>
              <w:t>31 871,96161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31 871,96161</w:t>
            </w:r>
          </w:p>
        </w:tc>
        <w:tc>
          <w:tcPr>
            <w:tcW w:w="1800" w:type="dxa"/>
            <w:shd w:val="clear" w:color="auto" w:fill="auto"/>
            <w:noWrap/>
            <w:vAlign w:val="center"/>
          </w:tcPr>
          <w:p>
            <w:pPr>
              <w:jc w:val="right"/>
              <w:rPr>
                <w:sz w:val="21"/>
                <w:szCs w:val="21"/>
              </w:rPr>
            </w:pPr>
            <w:r>
              <w:rPr>
                <w:sz w:val="21"/>
                <w:szCs w:val="21"/>
              </w:rPr>
              <w:t>31 871,96161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31 871,96161</w:t>
            </w:r>
          </w:p>
        </w:tc>
        <w:tc>
          <w:tcPr>
            <w:tcW w:w="1800" w:type="dxa"/>
            <w:shd w:val="clear" w:color="auto" w:fill="auto"/>
            <w:noWrap/>
            <w:vAlign w:val="center"/>
          </w:tcPr>
          <w:p>
            <w:pPr>
              <w:jc w:val="right"/>
              <w:rPr>
                <w:sz w:val="21"/>
                <w:szCs w:val="21"/>
              </w:rPr>
            </w:pPr>
            <w:r>
              <w:rPr>
                <w:sz w:val="21"/>
                <w:szCs w:val="21"/>
              </w:rPr>
              <w:t>31 871,96161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11 266,40024</w:t>
            </w:r>
          </w:p>
        </w:tc>
        <w:tc>
          <w:tcPr>
            <w:tcW w:w="1800" w:type="dxa"/>
            <w:shd w:val="clear" w:color="auto" w:fill="auto"/>
            <w:noWrap/>
            <w:vAlign w:val="center"/>
          </w:tcPr>
          <w:p>
            <w:pPr>
              <w:jc w:val="right"/>
              <w:rPr>
                <w:sz w:val="21"/>
                <w:szCs w:val="21"/>
              </w:rPr>
            </w:pPr>
            <w:r>
              <w:rPr>
                <w:sz w:val="21"/>
                <w:szCs w:val="21"/>
              </w:rPr>
              <w:t>11 266,40024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05 4 01 00102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5 111,15484</w:t>
            </w:r>
          </w:p>
        </w:tc>
        <w:tc>
          <w:tcPr>
            <w:tcW w:w="1800" w:type="dxa"/>
            <w:shd w:val="clear" w:color="auto" w:fill="auto"/>
            <w:noWrap/>
            <w:vAlign w:val="center"/>
          </w:tcPr>
          <w:p>
            <w:pPr>
              <w:jc w:val="right"/>
              <w:rPr>
                <w:sz w:val="21"/>
                <w:szCs w:val="21"/>
              </w:rPr>
            </w:pPr>
            <w:r>
              <w:rPr>
                <w:sz w:val="21"/>
                <w:szCs w:val="21"/>
              </w:rPr>
              <w:t>5 111,15484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05 4 01 00102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4 968,31764</w:t>
            </w:r>
          </w:p>
        </w:tc>
        <w:tc>
          <w:tcPr>
            <w:tcW w:w="1800" w:type="dxa"/>
            <w:shd w:val="clear" w:color="auto" w:fill="auto"/>
            <w:noWrap/>
            <w:vAlign w:val="center"/>
          </w:tcPr>
          <w:p>
            <w:pPr>
              <w:jc w:val="right"/>
              <w:rPr>
                <w:sz w:val="21"/>
                <w:szCs w:val="21"/>
              </w:rPr>
            </w:pPr>
            <w:r>
              <w:rPr>
                <w:sz w:val="21"/>
                <w:szCs w:val="21"/>
              </w:rPr>
              <w:t>4 968,31764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05 4 01 00102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142,83720</w:t>
            </w:r>
          </w:p>
        </w:tc>
        <w:tc>
          <w:tcPr>
            <w:tcW w:w="1800" w:type="dxa"/>
            <w:shd w:val="clear" w:color="auto" w:fill="auto"/>
            <w:noWrap/>
            <w:vAlign w:val="center"/>
          </w:tcPr>
          <w:p>
            <w:pPr>
              <w:jc w:val="right"/>
              <w:rPr>
                <w:sz w:val="21"/>
                <w:szCs w:val="21"/>
              </w:rPr>
            </w:pPr>
            <w:r>
              <w:rPr>
                <w:sz w:val="21"/>
                <w:szCs w:val="21"/>
              </w:rPr>
              <w:t>142,83720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05 4 01 00106</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6 155,24540</w:t>
            </w:r>
          </w:p>
        </w:tc>
        <w:tc>
          <w:tcPr>
            <w:tcW w:w="1800" w:type="dxa"/>
            <w:shd w:val="clear" w:color="auto" w:fill="auto"/>
            <w:noWrap/>
            <w:vAlign w:val="center"/>
          </w:tcPr>
          <w:p>
            <w:pPr>
              <w:jc w:val="right"/>
              <w:rPr>
                <w:sz w:val="21"/>
                <w:szCs w:val="21"/>
              </w:rPr>
            </w:pPr>
            <w:r>
              <w:rPr>
                <w:sz w:val="21"/>
                <w:szCs w:val="21"/>
              </w:rPr>
              <w:t>6 155,24540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05 4 01 00106</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5 958,07318</w:t>
            </w:r>
          </w:p>
        </w:tc>
        <w:tc>
          <w:tcPr>
            <w:tcW w:w="1800" w:type="dxa"/>
            <w:shd w:val="clear" w:color="auto" w:fill="auto"/>
            <w:noWrap/>
            <w:vAlign w:val="center"/>
          </w:tcPr>
          <w:p>
            <w:pPr>
              <w:jc w:val="right"/>
              <w:rPr>
                <w:sz w:val="21"/>
                <w:szCs w:val="21"/>
              </w:rPr>
            </w:pPr>
            <w:r>
              <w:rPr>
                <w:sz w:val="21"/>
                <w:szCs w:val="21"/>
              </w:rPr>
              <w:t>5 958,07318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05 4 01 00106</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197,17222</w:t>
            </w:r>
          </w:p>
        </w:tc>
        <w:tc>
          <w:tcPr>
            <w:tcW w:w="1800" w:type="dxa"/>
            <w:shd w:val="clear" w:color="auto" w:fill="auto"/>
            <w:noWrap/>
            <w:vAlign w:val="center"/>
          </w:tcPr>
          <w:p>
            <w:pPr>
              <w:jc w:val="right"/>
              <w:rPr>
                <w:sz w:val="21"/>
                <w:szCs w:val="21"/>
              </w:rPr>
            </w:pPr>
            <w:r>
              <w:rPr>
                <w:sz w:val="21"/>
                <w:szCs w:val="21"/>
              </w:rPr>
              <w:t>197,17222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0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20 605,56137</w:t>
            </w:r>
          </w:p>
        </w:tc>
        <w:tc>
          <w:tcPr>
            <w:tcW w:w="1800" w:type="dxa"/>
            <w:shd w:val="clear" w:color="auto" w:fill="auto"/>
            <w:noWrap/>
            <w:vAlign w:val="center"/>
          </w:tcPr>
          <w:p>
            <w:pPr>
              <w:jc w:val="right"/>
              <w:rPr>
                <w:sz w:val="21"/>
                <w:szCs w:val="21"/>
              </w:rPr>
            </w:pPr>
            <w:r>
              <w:rPr>
                <w:sz w:val="21"/>
                <w:szCs w:val="21"/>
              </w:rPr>
              <w:t>20 605,56137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05 4 02 00499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20 605,56137</w:t>
            </w:r>
          </w:p>
        </w:tc>
        <w:tc>
          <w:tcPr>
            <w:tcW w:w="1800" w:type="dxa"/>
            <w:shd w:val="clear" w:color="auto" w:fill="auto"/>
            <w:noWrap/>
            <w:vAlign w:val="center"/>
          </w:tcPr>
          <w:p>
            <w:pPr>
              <w:jc w:val="right"/>
              <w:rPr>
                <w:sz w:val="21"/>
                <w:szCs w:val="21"/>
              </w:rPr>
            </w:pPr>
            <w:r>
              <w:rPr>
                <w:sz w:val="21"/>
                <w:szCs w:val="21"/>
              </w:rPr>
              <w:t>20 605,56137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05 4 02 00499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20 582,74445</w:t>
            </w:r>
          </w:p>
        </w:tc>
        <w:tc>
          <w:tcPr>
            <w:tcW w:w="1800" w:type="dxa"/>
            <w:shd w:val="clear" w:color="auto" w:fill="auto"/>
            <w:noWrap/>
            <w:vAlign w:val="center"/>
          </w:tcPr>
          <w:p>
            <w:pPr>
              <w:jc w:val="right"/>
              <w:rPr>
                <w:sz w:val="21"/>
                <w:szCs w:val="21"/>
              </w:rPr>
            </w:pPr>
            <w:r>
              <w:rPr>
                <w:sz w:val="21"/>
                <w:szCs w:val="21"/>
              </w:rPr>
              <w:t>20 582,74445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43" w:type="dxa"/>
            <w:shd w:val="clear" w:color="auto" w:fill="auto"/>
            <w:noWrap w:val="0"/>
            <w:vAlign w:val="center"/>
          </w:tcPr>
          <w:p>
            <w:pPr>
              <w:jc w:val="center"/>
              <w:rPr>
                <w:sz w:val="21"/>
                <w:szCs w:val="21"/>
              </w:rPr>
            </w:pPr>
            <w:r>
              <w:rPr>
                <w:sz w:val="21"/>
                <w:szCs w:val="21"/>
              </w:rPr>
              <w:t>05 4 02 00499</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22,81692</w:t>
            </w:r>
          </w:p>
        </w:tc>
        <w:tc>
          <w:tcPr>
            <w:tcW w:w="1800" w:type="dxa"/>
            <w:shd w:val="clear" w:color="auto" w:fill="auto"/>
            <w:noWrap/>
            <w:vAlign w:val="center"/>
          </w:tcPr>
          <w:p>
            <w:pPr>
              <w:jc w:val="right"/>
              <w:rPr>
                <w:sz w:val="21"/>
                <w:szCs w:val="21"/>
              </w:rPr>
            </w:pPr>
            <w:r>
              <w:rPr>
                <w:sz w:val="21"/>
                <w:szCs w:val="21"/>
              </w:rPr>
              <w:t>22,81692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605" w:type="dxa"/>
            <w:shd w:val="clear" w:color="auto" w:fill="auto"/>
            <w:noWrap w:val="0"/>
            <w:vAlign w:val="center"/>
          </w:tcPr>
          <w:p>
            <w:pPr>
              <w:rPr>
                <w:b/>
                <w:bCs/>
                <w:sz w:val="21"/>
                <w:szCs w:val="21"/>
              </w:rPr>
            </w:pPr>
            <w:r>
              <w:rPr>
                <w:b/>
                <w:bCs/>
                <w:sz w:val="21"/>
                <w:szCs w:val="21"/>
              </w:rPr>
              <w:t>СОЦИАЛЬНАЯ ПОЛИТИКА</w:t>
            </w:r>
          </w:p>
        </w:tc>
        <w:tc>
          <w:tcPr>
            <w:tcW w:w="659" w:type="dxa"/>
            <w:shd w:val="clear" w:color="auto" w:fill="auto"/>
            <w:noWrap w:val="0"/>
            <w:vAlign w:val="center"/>
          </w:tcPr>
          <w:p>
            <w:pPr>
              <w:jc w:val="center"/>
              <w:rPr>
                <w:b/>
                <w:bCs/>
                <w:sz w:val="21"/>
                <w:szCs w:val="21"/>
              </w:rPr>
            </w:pPr>
            <w:r>
              <w:rPr>
                <w:b/>
                <w:bCs/>
                <w:sz w:val="21"/>
                <w:szCs w:val="21"/>
              </w:rPr>
              <w:t>1000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121 441,38753</w:t>
            </w:r>
          </w:p>
        </w:tc>
        <w:tc>
          <w:tcPr>
            <w:tcW w:w="1800" w:type="dxa"/>
            <w:shd w:val="clear" w:color="auto" w:fill="auto"/>
            <w:noWrap/>
            <w:vAlign w:val="center"/>
          </w:tcPr>
          <w:p>
            <w:pPr>
              <w:jc w:val="right"/>
              <w:rPr>
                <w:b/>
                <w:bCs/>
                <w:sz w:val="21"/>
                <w:szCs w:val="21"/>
              </w:rPr>
            </w:pPr>
            <w:r>
              <w:rPr>
                <w:b/>
                <w:bCs/>
                <w:sz w:val="21"/>
                <w:szCs w:val="21"/>
              </w:rPr>
              <w:t>135 996,59097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605" w:type="dxa"/>
            <w:shd w:val="clear" w:color="auto" w:fill="auto"/>
            <w:noWrap w:val="0"/>
            <w:vAlign w:val="center"/>
          </w:tcPr>
          <w:p>
            <w:pPr>
              <w:rPr>
                <w:b/>
                <w:bCs/>
                <w:sz w:val="21"/>
                <w:szCs w:val="21"/>
              </w:rPr>
            </w:pPr>
            <w:r>
              <w:rPr>
                <w:b/>
                <w:bCs/>
                <w:sz w:val="21"/>
                <w:szCs w:val="21"/>
              </w:rPr>
              <w:t>Пенсионное обеспечение</w:t>
            </w:r>
          </w:p>
        </w:tc>
        <w:tc>
          <w:tcPr>
            <w:tcW w:w="659" w:type="dxa"/>
            <w:shd w:val="clear" w:color="auto" w:fill="auto"/>
            <w:noWrap w:val="0"/>
            <w:vAlign w:val="center"/>
          </w:tcPr>
          <w:p>
            <w:pPr>
              <w:jc w:val="center"/>
              <w:rPr>
                <w:b/>
                <w:bCs/>
                <w:sz w:val="21"/>
                <w:szCs w:val="21"/>
              </w:rPr>
            </w:pPr>
            <w:r>
              <w:rPr>
                <w:b/>
                <w:bCs/>
                <w:sz w:val="21"/>
                <w:szCs w:val="21"/>
              </w:rPr>
              <w:t>1001</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11 643,95113</w:t>
            </w:r>
          </w:p>
        </w:tc>
        <w:tc>
          <w:tcPr>
            <w:tcW w:w="1800" w:type="dxa"/>
            <w:shd w:val="clear" w:color="auto" w:fill="auto"/>
            <w:noWrap/>
            <w:vAlign w:val="center"/>
          </w:tcPr>
          <w:p>
            <w:pPr>
              <w:jc w:val="right"/>
              <w:rPr>
                <w:b/>
                <w:bCs/>
                <w:sz w:val="21"/>
                <w:szCs w:val="21"/>
              </w:rPr>
            </w:pPr>
            <w:r>
              <w:rPr>
                <w:b/>
                <w:bCs/>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11 643,95113</w:t>
            </w:r>
          </w:p>
        </w:tc>
        <w:tc>
          <w:tcPr>
            <w:tcW w:w="1800" w:type="dxa"/>
            <w:shd w:val="clear" w:color="auto" w:fill="auto"/>
            <w:noWrap/>
            <w:vAlign w:val="center"/>
          </w:tcPr>
          <w:p>
            <w:pPr>
              <w:jc w:val="right"/>
              <w:rPr>
                <w:sz w:val="21"/>
                <w:szCs w:val="21"/>
              </w:rPr>
            </w:pPr>
            <w:r>
              <w:rPr>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6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4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11 643,95113</w:t>
            </w:r>
          </w:p>
        </w:tc>
        <w:tc>
          <w:tcPr>
            <w:tcW w:w="1800" w:type="dxa"/>
            <w:shd w:val="clear" w:color="auto" w:fill="auto"/>
            <w:noWrap/>
            <w:vAlign w:val="center"/>
          </w:tcPr>
          <w:p>
            <w:pPr>
              <w:jc w:val="right"/>
              <w:rPr>
                <w:sz w:val="21"/>
                <w:szCs w:val="21"/>
              </w:rPr>
            </w:pPr>
            <w:r>
              <w:rPr>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1001</w:t>
            </w:r>
          </w:p>
        </w:tc>
        <w:tc>
          <w:tcPr>
            <w:tcW w:w="154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11 643,95113</w:t>
            </w:r>
          </w:p>
        </w:tc>
        <w:tc>
          <w:tcPr>
            <w:tcW w:w="1800" w:type="dxa"/>
            <w:shd w:val="clear" w:color="auto" w:fill="auto"/>
            <w:noWrap/>
            <w:vAlign w:val="center"/>
          </w:tcPr>
          <w:p>
            <w:pPr>
              <w:jc w:val="right"/>
              <w:rPr>
                <w:sz w:val="21"/>
                <w:szCs w:val="21"/>
              </w:rPr>
            </w:pPr>
            <w:r>
              <w:rPr>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59" w:type="dxa"/>
            <w:shd w:val="clear" w:color="auto" w:fill="auto"/>
            <w:noWrap w:val="0"/>
            <w:vAlign w:val="center"/>
          </w:tcPr>
          <w:p>
            <w:pPr>
              <w:jc w:val="center"/>
              <w:rPr>
                <w:b/>
                <w:bCs/>
                <w:sz w:val="21"/>
                <w:szCs w:val="21"/>
              </w:rPr>
            </w:pPr>
            <w:r>
              <w:rPr>
                <w:b/>
                <w:bCs/>
                <w:sz w:val="21"/>
                <w:szCs w:val="21"/>
              </w:rPr>
              <w:t>1003</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23 302,16797</w:t>
            </w:r>
          </w:p>
        </w:tc>
        <w:tc>
          <w:tcPr>
            <w:tcW w:w="1800" w:type="dxa"/>
            <w:shd w:val="clear" w:color="auto" w:fill="auto"/>
            <w:noWrap/>
            <w:vAlign w:val="center"/>
          </w:tcPr>
          <w:p>
            <w:pPr>
              <w:jc w:val="right"/>
              <w:rPr>
                <w:b/>
                <w:bCs/>
                <w:sz w:val="21"/>
                <w:szCs w:val="21"/>
              </w:rPr>
            </w:pPr>
            <w:r>
              <w:rPr>
                <w:b/>
                <w:bCs/>
                <w:sz w:val="21"/>
                <w:szCs w:val="21"/>
              </w:rPr>
              <w:t>19 683,59405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05 0 00 00000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05 1 00 00000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05 1 03 00000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6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05 1 03 71230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05 1 03 71230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8,00000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2 331,88483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0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2 331,88483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2 331,88483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2 331,88483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132,00000</w:t>
            </w:r>
          </w:p>
        </w:tc>
        <w:tc>
          <w:tcPr>
            <w:tcW w:w="180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34 2 00 00000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132,00000</w:t>
            </w:r>
          </w:p>
        </w:tc>
        <w:tc>
          <w:tcPr>
            <w:tcW w:w="180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34 2 01 00000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132,00000</w:t>
            </w:r>
          </w:p>
        </w:tc>
        <w:tc>
          <w:tcPr>
            <w:tcW w:w="180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6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34 2 01 71230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132,00000</w:t>
            </w:r>
          </w:p>
        </w:tc>
        <w:tc>
          <w:tcPr>
            <w:tcW w:w="180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34 2 01 71230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132,00000</w:t>
            </w:r>
          </w:p>
        </w:tc>
        <w:tc>
          <w:tcPr>
            <w:tcW w:w="1800" w:type="dxa"/>
            <w:shd w:val="clear" w:color="auto" w:fill="auto"/>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605" w:type="dxa"/>
            <w:shd w:val="clear" w:color="auto" w:fill="auto"/>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6 419,00498</w:t>
            </w:r>
          </w:p>
        </w:tc>
        <w:tc>
          <w:tcPr>
            <w:tcW w:w="1800" w:type="dxa"/>
            <w:shd w:val="clear" w:color="auto" w:fill="auto"/>
            <w:noWrap/>
            <w:vAlign w:val="center"/>
          </w:tcPr>
          <w:p>
            <w:pPr>
              <w:jc w:val="right"/>
              <w:rPr>
                <w:sz w:val="21"/>
                <w:szCs w:val="21"/>
              </w:rPr>
            </w:pPr>
            <w:r>
              <w:rPr>
                <w:sz w:val="21"/>
                <w:szCs w:val="21"/>
              </w:rPr>
              <w:t>2 285,97015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36 2 00 00000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6 419,00498</w:t>
            </w:r>
          </w:p>
        </w:tc>
        <w:tc>
          <w:tcPr>
            <w:tcW w:w="1800" w:type="dxa"/>
            <w:shd w:val="clear" w:color="auto" w:fill="auto"/>
            <w:noWrap/>
            <w:vAlign w:val="center"/>
          </w:tcPr>
          <w:p>
            <w:pPr>
              <w:jc w:val="right"/>
              <w:rPr>
                <w:sz w:val="21"/>
                <w:szCs w:val="21"/>
              </w:rPr>
            </w:pPr>
            <w:r>
              <w:rPr>
                <w:sz w:val="21"/>
                <w:szCs w:val="21"/>
              </w:rPr>
              <w:t>2 285,97015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36 2 01 00000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6 419,00498</w:t>
            </w:r>
          </w:p>
        </w:tc>
        <w:tc>
          <w:tcPr>
            <w:tcW w:w="1800" w:type="dxa"/>
            <w:shd w:val="clear" w:color="auto" w:fill="auto"/>
            <w:noWrap/>
            <w:vAlign w:val="center"/>
          </w:tcPr>
          <w:p>
            <w:pPr>
              <w:jc w:val="right"/>
              <w:rPr>
                <w:sz w:val="21"/>
                <w:szCs w:val="21"/>
              </w:rPr>
            </w:pPr>
            <w:r>
              <w:rPr>
                <w:sz w:val="21"/>
                <w:szCs w:val="21"/>
              </w:rPr>
              <w:t>2 285,97015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36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36 2 01 71210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1 340,00000</w:t>
            </w:r>
          </w:p>
        </w:tc>
        <w:tc>
          <w:tcPr>
            <w:tcW w:w="1800" w:type="dxa"/>
            <w:shd w:val="clear" w:color="auto" w:fill="auto"/>
            <w:noWrap/>
            <w:vAlign w:val="center"/>
          </w:tcPr>
          <w:p>
            <w:pPr>
              <w:jc w:val="right"/>
              <w:rPr>
                <w:sz w:val="21"/>
                <w:szCs w:val="21"/>
              </w:rPr>
            </w:pPr>
            <w:r>
              <w:rPr>
                <w:sz w:val="21"/>
                <w:szCs w:val="21"/>
              </w:rPr>
              <w:t>840,00000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36 2 01 71210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1 340,00000</w:t>
            </w:r>
          </w:p>
        </w:tc>
        <w:tc>
          <w:tcPr>
            <w:tcW w:w="1800" w:type="dxa"/>
            <w:shd w:val="clear" w:color="auto" w:fill="auto"/>
            <w:noWrap/>
            <w:vAlign w:val="center"/>
          </w:tcPr>
          <w:p>
            <w:pPr>
              <w:jc w:val="right"/>
              <w:rPr>
                <w:sz w:val="21"/>
                <w:szCs w:val="21"/>
              </w:rPr>
            </w:pPr>
            <w:r>
              <w:rPr>
                <w:sz w:val="21"/>
                <w:szCs w:val="21"/>
              </w:rPr>
              <w:t>840,00000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6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36 2 01 71230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5 079,00498</w:t>
            </w:r>
          </w:p>
        </w:tc>
        <w:tc>
          <w:tcPr>
            <w:tcW w:w="1800" w:type="dxa"/>
            <w:shd w:val="clear" w:color="auto" w:fill="auto"/>
            <w:noWrap/>
            <w:vAlign w:val="center"/>
          </w:tcPr>
          <w:p>
            <w:pPr>
              <w:jc w:val="right"/>
              <w:rPr>
                <w:sz w:val="21"/>
                <w:szCs w:val="21"/>
              </w:rPr>
            </w:pPr>
            <w:r>
              <w:rPr>
                <w:sz w:val="21"/>
                <w:szCs w:val="21"/>
              </w:rPr>
              <w:t>1 445,97015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36 2 01 71230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5 079,00498</w:t>
            </w:r>
          </w:p>
        </w:tc>
        <w:tc>
          <w:tcPr>
            <w:tcW w:w="1800" w:type="dxa"/>
            <w:shd w:val="clear" w:color="auto" w:fill="auto"/>
            <w:noWrap/>
            <w:vAlign w:val="center"/>
          </w:tcPr>
          <w:p>
            <w:pPr>
              <w:jc w:val="right"/>
              <w:rPr>
                <w:sz w:val="21"/>
                <w:szCs w:val="21"/>
              </w:rPr>
            </w:pPr>
            <w:r>
              <w:rPr>
                <w:sz w:val="21"/>
                <w:szCs w:val="21"/>
              </w:rPr>
              <w:t>1 445,97015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14 411,27816</w:t>
            </w:r>
          </w:p>
        </w:tc>
        <w:tc>
          <w:tcPr>
            <w:tcW w:w="1800" w:type="dxa"/>
            <w:shd w:val="clear" w:color="auto" w:fill="auto"/>
            <w:noWrap/>
            <w:vAlign w:val="center"/>
          </w:tcPr>
          <w:p>
            <w:pPr>
              <w:jc w:val="right"/>
              <w:rPr>
                <w:sz w:val="21"/>
                <w:szCs w:val="21"/>
              </w:rPr>
            </w:pPr>
            <w:r>
              <w:rPr>
                <w:sz w:val="21"/>
                <w:szCs w:val="21"/>
              </w:rPr>
              <w:t>17 265,62390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235,00000</w:t>
            </w:r>
          </w:p>
        </w:tc>
        <w:tc>
          <w:tcPr>
            <w:tcW w:w="180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235,00000</w:t>
            </w:r>
          </w:p>
        </w:tc>
        <w:tc>
          <w:tcPr>
            <w:tcW w:w="180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12 533,43816</w:t>
            </w:r>
          </w:p>
        </w:tc>
        <w:tc>
          <w:tcPr>
            <w:tcW w:w="1800" w:type="dxa"/>
            <w:shd w:val="clear" w:color="auto" w:fill="auto"/>
            <w:noWrap/>
            <w:vAlign w:val="center"/>
          </w:tcPr>
          <w:p>
            <w:pPr>
              <w:jc w:val="right"/>
              <w:rPr>
                <w:sz w:val="21"/>
                <w:szCs w:val="21"/>
              </w:rPr>
            </w:pPr>
            <w:r>
              <w:rPr>
                <w:sz w:val="21"/>
                <w:szCs w:val="21"/>
              </w:rPr>
              <w:t>13 034,77569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12 533,43816</w:t>
            </w:r>
          </w:p>
        </w:tc>
        <w:tc>
          <w:tcPr>
            <w:tcW w:w="1800" w:type="dxa"/>
            <w:shd w:val="clear" w:color="auto" w:fill="auto"/>
            <w:noWrap/>
            <w:vAlign w:val="center"/>
          </w:tcPr>
          <w:p>
            <w:pPr>
              <w:jc w:val="right"/>
              <w:rPr>
                <w:sz w:val="21"/>
                <w:szCs w:val="21"/>
              </w:rPr>
            </w:pPr>
            <w:r>
              <w:rPr>
                <w:sz w:val="21"/>
                <w:szCs w:val="21"/>
              </w:rPr>
              <w:t>13 034,77569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1 620,00000</w:t>
            </w:r>
          </w:p>
        </w:tc>
        <w:tc>
          <w:tcPr>
            <w:tcW w:w="1800" w:type="dxa"/>
            <w:shd w:val="clear" w:color="auto" w:fill="auto"/>
            <w:noWrap/>
            <w:vAlign w:val="center"/>
          </w:tcPr>
          <w:p>
            <w:pPr>
              <w:jc w:val="right"/>
              <w:rPr>
                <w:sz w:val="21"/>
                <w:szCs w:val="21"/>
              </w:rPr>
            </w:pPr>
            <w:r>
              <w:rPr>
                <w:sz w:val="21"/>
                <w:szCs w:val="21"/>
              </w:rPr>
              <w:t>1 640,00000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180,00000</w:t>
            </w:r>
          </w:p>
        </w:tc>
        <w:tc>
          <w:tcPr>
            <w:tcW w:w="1800" w:type="dxa"/>
            <w:shd w:val="clear" w:color="auto" w:fill="auto"/>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180,00000</w:t>
            </w:r>
          </w:p>
        </w:tc>
        <w:tc>
          <w:tcPr>
            <w:tcW w:w="1800" w:type="dxa"/>
            <w:shd w:val="clear" w:color="auto" w:fill="auto"/>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5" w:type="dxa"/>
            <w:shd w:val="clear" w:color="auto" w:fill="auto"/>
            <w:noWrap w:val="0"/>
            <w:vAlign w:val="center"/>
          </w:tcPr>
          <w:p>
            <w:pPr>
              <w:rPr>
                <w:sz w:val="21"/>
                <w:szCs w:val="21"/>
              </w:rPr>
            </w:pPr>
            <w:r>
              <w:rPr>
                <w:sz w:val="21"/>
                <w:szCs w:val="21"/>
              </w:rPr>
              <w:t>Предоставление услуги "Социальное такси"</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500,00000</w:t>
            </w:r>
          </w:p>
        </w:tc>
        <w:tc>
          <w:tcPr>
            <w:tcW w:w="1800" w:type="dxa"/>
            <w:shd w:val="clear" w:color="auto" w:fill="auto"/>
            <w:noWrap/>
            <w:vAlign w:val="center"/>
          </w:tcPr>
          <w:p>
            <w:pPr>
              <w:jc w:val="right"/>
              <w:rPr>
                <w:sz w:val="21"/>
                <w:szCs w:val="21"/>
              </w:rPr>
            </w:pPr>
            <w:r>
              <w:rPr>
                <w:sz w:val="21"/>
                <w:szCs w:val="21"/>
              </w:rPr>
              <w:t>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500,00000</w:t>
            </w:r>
          </w:p>
        </w:tc>
        <w:tc>
          <w:tcPr>
            <w:tcW w:w="1800" w:type="dxa"/>
            <w:shd w:val="clear" w:color="auto" w:fill="auto"/>
            <w:noWrap/>
            <w:vAlign w:val="center"/>
          </w:tcPr>
          <w:p>
            <w:pPr>
              <w:jc w:val="right"/>
              <w:rPr>
                <w:sz w:val="21"/>
                <w:szCs w:val="21"/>
              </w:rPr>
            </w:pPr>
            <w:r>
              <w:rPr>
                <w:sz w:val="21"/>
                <w:szCs w:val="21"/>
              </w:rPr>
              <w:t>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0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Социальная поддержка семьи ребенка, страдающего заболеванием дцп, спастическая диплегия</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360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640,00000</w:t>
            </w:r>
          </w:p>
        </w:tc>
        <w:tc>
          <w:tcPr>
            <w:tcW w:w="1800" w:type="dxa"/>
            <w:shd w:val="clear" w:color="auto" w:fill="auto"/>
            <w:noWrap/>
            <w:vAlign w:val="center"/>
          </w:tcPr>
          <w:p>
            <w:pPr>
              <w:jc w:val="right"/>
              <w:rPr>
                <w:sz w:val="21"/>
                <w:szCs w:val="21"/>
              </w:rPr>
            </w:pPr>
            <w:r>
              <w:rPr>
                <w:sz w:val="21"/>
                <w:szCs w:val="21"/>
              </w:rPr>
              <w:t>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640,00000</w:t>
            </w:r>
          </w:p>
        </w:tc>
        <w:tc>
          <w:tcPr>
            <w:tcW w:w="1800" w:type="dxa"/>
            <w:shd w:val="clear" w:color="auto" w:fill="auto"/>
            <w:noWrap/>
            <w:vAlign w:val="center"/>
          </w:tcPr>
          <w:p>
            <w:pPr>
              <w:jc w:val="right"/>
              <w:rPr>
                <w:sz w:val="21"/>
                <w:szCs w:val="21"/>
              </w:rPr>
            </w:pPr>
            <w:r>
              <w:rPr>
                <w:sz w:val="21"/>
                <w:szCs w:val="21"/>
              </w:rPr>
              <w:t>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360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20,00000</w:t>
            </w:r>
          </w:p>
        </w:tc>
        <w:tc>
          <w:tcPr>
            <w:tcW w:w="180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20,00000</w:t>
            </w:r>
          </w:p>
        </w:tc>
        <w:tc>
          <w:tcPr>
            <w:tcW w:w="180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6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L4970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2 333,00821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L4970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2 333,00821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360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2,84000</w:t>
            </w:r>
          </w:p>
        </w:tc>
        <w:tc>
          <w:tcPr>
            <w:tcW w:w="1800" w:type="dxa"/>
            <w:shd w:val="clear" w:color="auto" w:fill="auto"/>
            <w:noWrap/>
            <w:vAlign w:val="center"/>
          </w:tcPr>
          <w:p>
            <w:pPr>
              <w:jc w:val="right"/>
              <w:rPr>
                <w:sz w:val="21"/>
                <w:szCs w:val="21"/>
              </w:rPr>
            </w:pPr>
            <w:r>
              <w:rPr>
                <w:sz w:val="21"/>
                <w:szCs w:val="21"/>
              </w:rPr>
              <w:t>2,84000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43"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2,84000</w:t>
            </w:r>
          </w:p>
        </w:tc>
        <w:tc>
          <w:tcPr>
            <w:tcW w:w="1800" w:type="dxa"/>
            <w:shd w:val="clear" w:color="auto" w:fill="auto"/>
            <w:noWrap/>
            <w:vAlign w:val="center"/>
          </w:tcPr>
          <w:p>
            <w:pPr>
              <w:jc w:val="right"/>
              <w:rPr>
                <w:sz w:val="21"/>
                <w:szCs w:val="21"/>
              </w:rPr>
            </w:pPr>
            <w:r>
              <w:rPr>
                <w:sz w:val="21"/>
                <w:szCs w:val="21"/>
              </w:rPr>
              <w:t>2,84000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b/>
                <w:bCs/>
                <w:sz w:val="21"/>
                <w:szCs w:val="21"/>
              </w:rPr>
            </w:pPr>
            <w:r>
              <w:rPr>
                <w:b/>
                <w:bCs/>
                <w:sz w:val="21"/>
                <w:szCs w:val="21"/>
              </w:rPr>
              <w:t>Охрана семьи и детства</w:t>
            </w:r>
          </w:p>
        </w:tc>
        <w:tc>
          <w:tcPr>
            <w:tcW w:w="659" w:type="dxa"/>
            <w:shd w:val="clear" w:color="auto" w:fill="auto"/>
            <w:noWrap w:val="0"/>
            <w:vAlign w:val="center"/>
          </w:tcPr>
          <w:p>
            <w:pPr>
              <w:jc w:val="center"/>
              <w:rPr>
                <w:b/>
                <w:bCs/>
                <w:sz w:val="21"/>
                <w:szCs w:val="21"/>
              </w:rPr>
            </w:pPr>
            <w:r>
              <w:rPr>
                <w:b/>
                <w:bCs/>
                <w:sz w:val="21"/>
                <w:szCs w:val="21"/>
              </w:rPr>
              <w:t>1004</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81 812,26843</w:t>
            </w:r>
          </w:p>
        </w:tc>
        <w:tc>
          <w:tcPr>
            <w:tcW w:w="1800" w:type="dxa"/>
            <w:shd w:val="clear" w:color="auto" w:fill="auto"/>
            <w:noWrap/>
            <w:vAlign w:val="center"/>
          </w:tcPr>
          <w:p>
            <w:pPr>
              <w:jc w:val="right"/>
              <w:rPr>
                <w:b/>
                <w:bCs/>
                <w:sz w:val="21"/>
                <w:szCs w:val="21"/>
              </w:rPr>
            </w:pPr>
            <w:r>
              <w:rPr>
                <w:b/>
                <w:bCs/>
                <w:sz w:val="21"/>
                <w:szCs w:val="21"/>
              </w:rPr>
              <w:t>101 698,21569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11 357,31343</w:t>
            </w:r>
          </w:p>
        </w:tc>
        <w:tc>
          <w:tcPr>
            <w:tcW w:w="1800" w:type="dxa"/>
            <w:shd w:val="clear" w:color="auto" w:fill="auto"/>
            <w:noWrap/>
            <w:vAlign w:val="center"/>
          </w:tcPr>
          <w:p>
            <w:pPr>
              <w:jc w:val="right"/>
              <w:rPr>
                <w:sz w:val="21"/>
                <w:szCs w:val="21"/>
              </w:rPr>
            </w:pPr>
            <w:r>
              <w:rPr>
                <w:sz w:val="21"/>
                <w:szCs w:val="21"/>
              </w:rPr>
              <w:t>6 447,46269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605" w:type="dxa"/>
            <w:shd w:val="clear" w:color="auto" w:fill="auto"/>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11 357,31343</w:t>
            </w:r>
          </w:p>
        </w:tc>
        <w:tc>
          <w:tcPr>
            <w:tcW w:w="1800" w:type="dxa"/>
            <w:shd w:val="clear" w:color="auto" w:fill="auto"/>
            <w:noWrap/>
            <w:vAlign w:val="center"/>
          </w:tcPr>
          <w:p>
            <w:pPr>
              <w:jc w:val="right"/>
              <w:rPr>
                <w:sz w:val="21"/>
                <w:szCs w:val="21"/>
              </w:rPr>
            </w:pPr>
            <w:r>
              <w:rPr>
                <w:sz w:val="21"/>
                <w:szCs w:val="21"/>
              </w:rPr>
              <w:t>6 447,46269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10 709,98466</w:t>
            </w:r>
          </w:p>
        </w:tc>
        <w:tc>
          <w:tcPr>
            <w:tcW w:w="1800" w:type="dxa"/>
            <w:shd w:val="clear" w:color="auto" w:fill="auto"/>
            <w:noWrap/>
            <w:vAlign w:val="center"/>
          </w:tcPr>
          <w:p>
            <w:pPr>
              <w:jc w:val="right"/>
              <w:rPr>
                <w:sz w:val="21"/>
                <w:szCs w:val="21"/>
              </w:rPr>
            </w:pPr>
            <w:r>
              <w:rPr>
                <w:sz w:val="21"/>
                <w:szCs w:val="21"/>
              </w:rPr>
              <w:t>6 079,97894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6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36 1 01 71220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10 709,98466</w:t>
            </w:r>
          </w:p>
        </w:tc>
        <w:tc>
          <w:tcPr>
            <w:tcW w:w="1800" w:type="dxa"/>
            <w:shd w:val="clear" w:color="auto" w:fill="auto"/>
            <w:noWrap/>
            <w:vAlign w:val="center"/>
          </w:tcPr>
          <w:p>
            <w:pPr>
              <w:jc w:val="right"/>
              <w:rPr>
                <w:sz w:val="21"/>
                <w:szCs w:val="21"/>
              </w:rPr>
            </w:pPr>
            <w:r>
              <w:rPr>
                <w:sz w:val="21"/>
                <w:szCs w:val="21"/>
              </w:rPr>
              <w:t>6 079,97894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36 1 01 71220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10 709,98466</w:t>
            </w:r>
          </w:p>
        </w:tc>
        <w:tc>
          <w:tcPr>
            <w:tcW w:w="1800" w:type="dxa"/>
            <w:shd w:val="clear" w:color="auto" w:fill="auto"/>
            <w:noWrap/>
            <w:vAlign w:val="center"/>
          </w:tcPr>
          <w:p>
            <w:pPr>
              <w:jc w:val="right"/>
              <w:rPr>
                <w:sz w:val="21"/>
                <w:szCs w:val="21"/>
              </w:rPr>
            </w:pPr>
            <w:r>
              <w:rPr>
                <w:sz w:val="21"/>
                <w:szCs w:val="21"/>
              </w:rPr>
              <w:t>6 079,97894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6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36 1 02 00000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647,32877</w:t>
            </w:r>
          </w:p>
        </w:tc>
        <w:tc>
          <w:tcPr>
            <w:tcW w:w="1800" w:type="dxa"/>
            <w:shd w:val="clear" w:color="auto" w:fill="auto"/>
            <w:noWrap/>
            <w:vAlign w:val="center"/>
          </w:tcPr>
          <w:p>
            <w:pPr>
              <w:jc w:val="right"/>
              <w:rPr>
                <w:sz w:val="21"/>
                <w:szCs w:val="21"/>
              </w:rPr>
            </w:pPr>
            <w:r>
              <w:rPr>
                <w:sz w:val="21"/>
                <w:szCs w:val="21"/>
              </w:rPr>
              <w:t>367,48375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6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36 1 02 71220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647,32877</w:t>
            </w:r>
          </w:p>
        </w:tc>
        <w:tc>
          <w:tcPr>
            <w:tcW w:w="1800" w:type="dxa"/>
            <w:shd w:val="clear" w:color="auto" w:fill="auto"/>
            <w:noWrap/>
            <w:vAlign w:val="center"/>
          </w:tcPr>
          <w:p>
            <w:pPr>
              <w:jc w:val="right"/>
              <w:rPr>
                <w:sz w:val="21"/>
                <w:szCs w:val="21"/>
              </w:rPr>
            </w:pPr>
            <w:r>
              <w:rPr>
                <w:sz w:val="21"/>
                <w:szCs w:val="21"/>
              </w:rPr>
              <w:t>367,48375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36 1 02 71220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647,32877</w:t>
            </w:r>
          </w:p>
        </w:tc>
        <w:tc>
          <w:tcPr>
            <w:tcW w:w="1800" w:type="dxa"/>
            <w:shd w:val="clear" w:color="auto" w:fill="auto"/>
            <w:noWrap/>
            <w:vAlign w:val="center"/>
          </w:tcPr>
          <w:p>
            <w:pPr>
              <w:jc w:val="right"/>
              <w:rPr>
                <w:sz w:val="21"/>
                <w:szCs w:val="21"/>
              </w:rPr>
            </w:pPr>
            <w:r>
              <w:rPr>
                <w:sz w:val="21"/>
                <w:szCs w:val="21"/>
              </w:rPr>
              <w:t>367,48375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70 454,95500</w:t>
            </w:r>
          </w:p>
        </w:tc>
        <w:tc>
          <w:tcPr>
            <w:tcW w:w="1800" w:type="dxa"/>
            <w:shd w:val="clear" w:color="auto" w:fill="auto"/>
            <w:noWrap/>
            <w:vAlign w:val="center"/>
          </w:tcPr>
          <w:p>
            <w:pPr>
              <w:jc w:val="right"/>
              <w:rPr>
                <w:sz w:val="21"/>
                <w:szCs w:val="21"/>
              </w:rPr>
            </w:pPr>
            <w:r>
              <w:rPr>
                <w:sz w:val="21"/>
                <w:szCs w:val="21"/>
              </w:rPr>
              <w:t>95 250,75300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36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2 045,22250</w:t>
            </w:r>
          </w:p>
        </w:tc>
        <w:tc>
          <w:tcPr>
            <w:tcW w:w="1800" w:type="dxa"/>
            <w:shd w:val="clear" w:color="auto" w:fill="auto"/>
            <w:noWrap/>
            <w:vAlign w:val="center"/>
          </w:tcPr>
          <w:p>
            <w:pPr>
              <w:jc w:val="right"/>
              <w:rPr>
                <w:sz w:val="21"/>
                <w:szCs w:val="21"/>
              </w:rPr>
            </w:pPr>
            <w:r>
              <w:rPr>
                <w:sz w:val="21"/>
                <w:szCs w:val="21"/>
              </w:rPr>
              <w:t>2 045,22250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2 045,22250</w:t>
            </w:r>
          </w:p>
        </w:tc>
        <w:tc>
          <w:tcPr>
            <w:tcW w:w="1800" w:type="dxa"/>
            <w:shd w:val="clear" w:color="auto" w:fill="auto"/>
            <w:noWrap/>
            <w:vAlign w:val="center"/>
          </w:tcPr>
          <w:p>
            <w:pPr>
              <w:jc w:val="right"/>
              <w:rPr>
                <w:sz w:val="21"/>
                <w:szCs w:val="21"/>
              </w:rPr>
            </w:pPr>
            <w:r>
              <w:rPr>
                <w:sz w:val="21"/>
                <w:szCs w:val="21"/>
              </w:rPr>
              <w:t>2 045,22250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68 409,73250</w:t>
            </w:r>
          </w:p>
        </w:tc>
        <w:tc>
          <w:tcPr>
            <w:tcW w:w="1800" w:type="dxa"/>
            <w:shd w:val="clear" w:color="auto" w:fill="auto"/>
            <w:noWrap/>
            <w:vAlign w:val="center"/>
          </w:tcPr>
          <w:p>
            <w:pPr>
              <w:jc w:val="right"/>
              <w:rPr>
                <w:sz w:val="21"/>
                <w:szCs w:val="21"/>
              </w:rPr>
            </w:pPr>
            <w:r>
              <w:rPr>
                <w:sz w:val="21"/>
                <w:szCs w:val="21"/>
              </w:rPr>
              <w:t>93 205,53050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24 627,50370</w:t>
            </w:r>
          </w:p>
        </w:tc>
        <w:tc>
          <w:tcPr>
            <w:tcW w:w="1800" w:type="dxa"/>
            <w:shd w:val="clear" w:color="auto" w:fill="auto"/>
            <w:noWrap/>
            <w:vAlign w:val="center"/>
          </w:tcPr>
          <w:p>
            <w:pPr>
              <w:jc w:val="right"/>
              <w:rPr>
                <w:sz w:val="21"/>
                <w:szCs w:val="21"/>
              </w:rPr>
            </w:pPr>
            <w:r>
              <w:rPr>
                <w:sz w:val="21"/>
                <w:szCs w:val="21"/>
              </w:rPr>
              <w:t>33 553,99098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4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43 782,22880</w:t>
            </w:r>
          </w:p>
        </w:tc>
        <w:tc>
          <w:tcPr>
            <w:tcW w:w="1800" w:type="dxa"/>
            <w:shd w:val="clear" w:color="auto" w:fill="auto"/>
            <w:noWrap/>
            <w:vAlign w:val="center"/>
          </w:tcPr>
          <w:p>
            <w:pPr>
              <w:jc w:val="right"/>
              <w:rPr>
                <w:sz w:val="21"/>
                <w:szCs w:val="21"/>
              </w:rPr>
            </w:pPr>
            <w:r>
              <w:rPr>
                <w:sz w:val="21"/>
                <w:szCs w:val="21"/>
              </w:rPr>
              <w:t>59 651,53952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59" w:type="dxa"/>
            <w:shd w:val="clear" w:color="auto" w:fill="auto"/>
            <w:noWrap w:val="0"/>
            <w:vAlign w:val="center"/>
          </w:tcPr>
          <w:p>
            <w:pPr>
              <w:jc w:val="center"/>
              <w:rPr>
                <w:b/>
                <w:bCs/>
                <w:sz w:val="21"/>
                <w:szCs w:val="21"/>
              </w:rPr>
            </w:pPr>
            <w:r>
              <w:rPr>
                <w:b/>
                <w:bCs/>
                <w:sz w:val="21"/>
                <w:szCs w:val="21"/>
              </w:rPr>
              <w:t>1006</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4 683,00000</w:t>
            </w:r>
          </w:p>
        </w:tc>
        <w:tc>
          <w:tcPr>
            <w:tcW w:w="1800" w:type="dxa"/>
            <w:shd w:val="clear" w:color="auto" w:fill="auto"/>
            <w:noWrap/>
            <w:vAlign w:val="center"/>
          </w:tcPr>
          <w:p>
            <w:pPr>
              <w:jc w:val="right"/>
              <w:rPr>
                <w:b/>
                <w:bCs/>
                <w:sz w:val="21"/>
                <w:szCs w:val="21"/>
              </w:rPr>
            </w:pPr>
            <w:r>
              <w:rPr>
                <w:b/>
                <w:bCs/>
                <w:sz w:val="21"/>
                <w:szCs w:val="21"/>
              </w:rPr>
              <w:t>4 683,00000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360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450,00000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450,00000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3605" w:type="dxa"/>
            <w:shd w:val="clear" w:color="auto" w:fill="auto"/>
            <w:noWrap w:val="0"/>
            <w:vAlign w:val="center"/>
          </w:tcPr>
          <w:p>
            <w:pPr>
              <w:rPr>
                <w:sz w:val="21"/>
                <w:szCs w:val="21"/>
              </w:rPr>
            </w:pPr>
            <w:r>
              <w:rPr>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sz w:val="21"/>
                <w:szCs w:val="21"/>
              </w:rPr>
            </w:pPr>
            <w:r>
              <w:rPr>
                <w:sz w:val="21"/>
                <w:szCs w:val="21"/>
              </w:rPr>
              <w:t>225,00000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225,00000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3605" w:type="dxa"/>
            <w:shd w:val="clear" w:color="auto" w:fill="auto"/>
            <w:noWrap w:val="0"/>
            <w:vAlign w:val="center"/>
          </w:tcPr>
          <w:p>
            <w:pPr>
              <w:rPr>
                <w:sz w:val="21"/>
                <w:szCs w:val="21"/>
              </w:rPr>
            </w:pPr>
            <w:r>
              <w:rPr>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225,00000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225,00000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4 233,00000</w:t>
            </w:r>
          </w:p>
        </w:tc>
        <w:tc>
          <w:tcPr>
            <w:tcW w:w="1800" w:type="dxa"/>
            <w:shd w:val="clear" w:color="auto" w:fill="auto"/>
            <w:noWrap/>
            <w:vAlign w:val="center"/>
          </w:tcPr>
          <w:p>
            <w:pPr>
              <w:jc w:val="right"/>
              <w:rPr>
                <w:sz w:val="21"/>
                <w:szCs w:val="21"/>
              </w:rPr>
            </w:pPr>
            <w:r>
              <w:rPr>
                <w:sz w:val="21"/>
                <w:szCs w:val="21"/>
              </w:rPr>
              <w:t>4 683,00000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605" w:type="dxa"/>
            <w:shd w:val="clear" w:color="auto" w:fill="auto"/>
            <w:noWrap w:val="0"/>
            <w:vAlign w:val="center"/>
          </w:tcPr>
          <w:p>
            <w:pPr>
              <w:rPr>
                <w:sz w:val="21"/>
                <w:szCs w:val="21"/>
              </w:rPr>
            </w:pPr>
            <w:r>
              <w:rPr>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50 0 00 70260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50 0 00 70260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0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4 233,00000</w:t>
            </w:r>
          </w:p>
        </w:tc>
        <w:tc>
          <w:tcPr>
            <w:tcW w:w="1800" w:type="dxa"/>
            <w:shd w:val="clear" w:color="auto" w:fill="auto"/>
            <w:noWrap/>
            <w:vAlign w:val="center"/>
          </w:tcPr>
          <w:p>
            <w:pPr>
              <w:jc w:val="right"/>
              <w:rPr>
                <w:sz w:val="21"/>
                <w:szCs w:val="21"/>
              </w:rPr>
            </w:pPr>
            <w:r>
              <w:rPr>
                <w:sz w:val="21"/>
                <w:szCs w:val="21"/>
              </w:rPr>
              <w:t>4 233,00000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4 032,64966</w:t>
            </w:r>
          </w:p>
        </w:tc>
        <w:tc>
          <w:tcPr>
            <w:tcW w:w="1800" w:type="dxa"/>
            <w:shd w:val="clear" w:color="auto" w:fill="auto"/>
            <w:noWrap/>
            <w:vAlign w:val="center"/>
          </w:tcPr>
          <w:p>
            <w:pPr>
              <w:jc w:val="right"/>
              <w:rPr>
                <w:sz w:val="21"/>
                <w:szCs w:val="21"/>
              </w:rPr>
            </w:pPr>
            <w:r>
              <w:rPr>
                <w:sz w:val="21"/>
                <w:szCs w:val="21"/>
              </w:rPr>
              <w:t>4 032,64966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200,35034</w:t>
            </w:r>
          </w:p>
        </w:tc>
        <w:tc>
          <w:tcPr>
            <w:tcW w:w="1800" w:type="dxa"/>
            <w:shd w:val="clear" w:color="auto" w:fill="auto"/>
            <w:noWrap/>
            <w:vAlign w:val="center"/>
          </w:tcPr>
          <w:p>
            <w:pPr>
              <w:jc w:val="right"/>
              <w:rPr>
                <w:sz w:val="21"/>
                <w:szCs w:val="21"/>
              </w:rPr>
            </w:pPr>
            <w:r>
              <w:rPr>
                <w:sz w:val="21"/>
                <w:szCs w:val="21"/>
              </w:rPr>
              <w:t>200,35034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605" w:type="dxa"/>
            <w:shd w:val="clear" w:color="auto" w:fill="auto"/>
            <w:noWrap w:val="0"/>
            <w:vAlign w:val="center"/>
          </w:tcPr>
          <w:p>
            <w:pPr>
              <w:rPr>
                <w:sz w:val="21"/>
                <w:szCs w:val="21"/>
              </w:rPr>
            </w:pPr>
            <w:r>
              <w:rPr>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S0260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6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43" w:type="dxa"/>
            <w:shd w:val="clear" w:color="auto" w:fill="auto"/>
            <w:noWrap w:val="0"/>
            <w:vAlign w:val="center"/>
          </w:tcPr>
          <w:p>
            <w:pPr>
              <w:jc w:val="center"/>
              <w:rPr>
                <w:sz w:val="21"/>
                <w:szCs w:val="21"/>
              </w:rPr>
            </w:pPr>
            <w:r>
              <w:rPr>
                <w:sz w:val="21"/>
                <w:szCs w:val="21"/>
              </w:rPr>
              <w:t>50 0 00 S0260</w:t>
            </w:r>
          </w:p>
        </w:tc>
        <w:tc>
          <w:tcPr>
            <w:tcW w:w="637" w:type="dxa"/>
            <w:shd w:val="clear" w:color="auto" w:fill="auto"/>
            <w:noWrap w:val="0"/>
            <w:vAlign w:val="center"/>
          </w:tcPr>
          <w:p>
            <w:pPr>
              <w:jc w:val="center"/>
              <w:rPr>
                <w:sz w:val="21"/>
                <w:szCs w:val="21"/>
              </w:rPr>
            </w:pPr>
            <w:r>
              <w:rPr>
                <w:sz w:val="21"/>
                <w:szCs w:val="21"/>
              </w:rPr>
              <w:t>300</w:t>
            </w:r>
          </w:p>
        </w:tc>
        <w:tc>
          <w:tcPr>
            <w:tcW w:w="1661"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605" w:type="dxa"/>
            <w:shd w:val="clear" w:color="auto" w:fill="auto"/>
            <w:noWrap w:val="0"/>
            <w:vAlign w:val="center"/>
          </w:tcPr>
          <w:p>
            <w:pPr>
              <w:rPr>
                <w:b/>
                <w:bCs/>
                <w:sz w:val="21"/>
                <w:szCs w:val="21"/>
              </w:rPr>
            </w:pPr>
            <w:r>
              <w:rPr>
                <w:b/>
                <w:bCs/>
                <w:sz w:val="21"/>
                <w:szCs w:val="21"/>
              </w:rPr>
              <w:t>ФИЗИЧЕСКАЯ КУЛЬТУРА И СПОРТ</w:t>
            </w:r>
          </w:p>
        </w:tc>
        <w:tc>
          <w:tcPr>
            <w:tcW w:w="659" w:type="dxa"/>
            <w:shd w:val="clear" w:color="auto" w:fill="auto"/>
            <w:noWrap w:val="0"/>
            <w:vAlign w:val="center"/>
          </w:tcPr>
          <w:p>
            <w:pPr>
              <w:jc w:val="center"/>
              <w:rPr>
                <w:b/>
                <w:bCs/>
                <w:sz w:val="21"/>
                <w:szCs w:val="21"/>
              </w:rPr>
            </w:pPr>
            <w:r>
              <w:rPr>
                <w:b/>
                <w:bCs/>
                <w:sz w:val="21"/>
                <w:szCs w:val="21"/>
              </w:rPr>
              <w:t>1100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95 107,94190</w:t>
            </w:r>
          </w:p>
        </w:tc>
        <w:tc>
          <w:tcPr>
            <w:tcW w:w="1800" w:type="dxa"/>
            <w:shd w:val="clear" w:color="auto" w:fill="auto"/>
            <w:noWrap/>
            <w:vAlign w:val="center"/>
          </w:tcPr>
          <w:p>
            <w:pPr>
              <w:jc w:val="right"/>
              <w:rPr>
                <w:b/>
                <w:bCs/>
                <w:sz w:val="21"/>
                <w:szCs w:val="21"/>
              </w:rPr>
            </w:pPr>
            <w:r>
              <w:rPr>
                <w:b/>
                <w:bCs/>
                <w:sz w:val="21"/>
                <w:szCs w:val="21"/>
              </w:rPr>
              <w:t>95 965,50000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605" w:type="dxa"/>
            <w:shd w:val="clear" w:color="auto" w:fill="auto"/>
            <w:noWrap w:val="0"/>
            <w:vAlign w:val="center"/>
          </w:tcPr>
          <w:p>
            <w:pPr>
              <w:rPr>
                <w:b/>
                <w:bCs/>
                <w:sz w:val="21"/>
                <w:szCs w:val="21"/>
              </w:rPr>
            </w:pPr>
            <w:r>
              <w:rPr>
                <w:b/>
                <w:bCs/>
                <w:sz w:val="21"/>
                <w:szCs w:val="21"/>
              </w:rPr>
              <w:t>Физическая культура</w:t>
            </w:r>
          </w:p>
        </w:tc>
        <w:tc>
          <w:tcPr>
            <w:tcW w:w="659" w:type="dxa"/>
            <w:shd w:val="clear" w:color="auto" w:fill="auto"/>
            <w:noWrap w:val="0"/>
            <w:vAlign w:val="center"/>
          </w:tcPr>
          <w:p>
            <w:pPr>
              <w:jc w:val="center"/>
              <w:rPr>
                <w:b/>
                <w:bCs/>
                <w:sz w:val="21"/>
                <w:szCs w:val="21"/>
              </w:rPr>
            </w:pPr>
            <w:r>
              <w:rPr>
                <w:b/>
                <w:bCs/>
                <w:sz w:val="21"/>
                <w:szCs w:val="21"/>
              </w:rPr>
              <w:t>1101</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85 100,28462</w:t>
            </w:r>
          </w:p>
        </w:tc>
        <w:tc>
          <w:tcPr>
            <w:tcW w:w="1800" w:type="dxa"/>
            <w:shd w:val="clear" w:color="auto" w:fill="auto"/>
            <w:noWrap/>
            <w:vAlign w:val="center"/>
          </w:tcPr>
          <w:p>
            <w:pPr>
              <w:jc w:val="right"/>
              <w:rPr>
                <w:b/>
                <w:bCs/>
                <w:sz w:val="21"/>
                <w:szCs w:val="21"/>
              </w:rPr>
            </w:pPr>
            <w:r>
              <w:rPr>
                <w:b/>
                <w:bCs/>
                <w:sz w:val="21"/>
                <w:szCs w:val="21"/>
              </w:rPr>
              <w:t>86 495,86079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605" w:type="dxa"/>
            <w:shd w:val="clear" w:color="auto" w:fill="auto"/>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85 100,28462</w:t>
            </w:r>
          </w:p>
        </w:tc>
        <w:tc>
          <w:tcPr>
            <w:tcW w:w="1800" w:type="dxa"/>
            <w:shd w:val="clear" w:color="auto" w:fill="auto"/>
            <w:noWrap/>
            <w:vAlign w:val="center"/>
          </w:tcPr>
          <w:p>
            <w:pPr>
              <w:jc w:val="right"/>
              <w:rPr>
                <w:sz w:val="21"/>
                <w:szCs w:val="21"/>
              </w:rPr>
            </w:pPr>
            <w:r>
              <w:rPr>
                <w:sz w:val="21"/>
                <w:szCs w:val="21"/>
              </w:rPr>
              <w:t>86 495,86079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05" w:type="dxa"/>
            <w:shd w:val="clear" w:color="auto" w:fill="auto"/>
            <w:noWrap w:val="0"/>
            <w:vAlign w:val="center"/>
          </w:tcPr>
          <w:p>
            <w:pPr>
              <w:rPr>
                <w:sz w:val="21"/>
                <w:szCs w:val="21"/>
              </w:rPr>
            </w:pPr>
            <w:r>
              <w:rPr>
                <w:sz w:val="21"/>
                <w:szCs w:val="21"/>
              </w:rPr>
              <w:t>Подпрограмма "Развитие детско-юношеского и массового спорта"</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34 1 0000000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85 100,28462</w:t>
            </w:r>
          </w:p>
        </w:tc>
        <w:tc>
          <w:tcPr>
            <w:tcW w:w="1800" w:type="dxa"/>
            <w:shd w:val="clear" w:color="auto" w:fill="auto"/>
            <w:noWrap/>
            <w:vAlign w:val="center"/>
          </w:tcPr>
          <w:p>
            <w:pPr>
              <w:jc w:val="right"/>
              <w:rPr>
                <w:sz w:val="21"/>
                <w:szCs w:val="21"/>
              </w:rPr>
            </w:pPr>
            <w:r>
              <w:rPr>
                <w:sz w:val="21"/>
                <w:szCs w:val="21"/>
              </w:rPr>
              <w:t>86 495,86079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3605" w:type="dxa"/>
            <w:shd w:val="clear" w:color="auto" w:fill="auto"/>
            <w:noWrap w:val="0"/>
            <w:vAlign w:val="center"/>
          </w:tcPr>
          <w:p>
            <w:pPr>
              <w:rPr>
                <w:sz w:val="21"/>
                <w:szCs w:val="21"/>
              </w:rPr>
            </w:pPr>
            <w:r>
              <w:rPr>
                <w:sz w:val="21"/>
                <w:szCs w:val="21"/>
              </w:rPr>
              <w:t>Основное мероприятие "Обеспечение оказания муниципальных услуг населению в сфере физической культуры и спорта"</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72 569,25207</w:t>
            </w:r>
          </w:p>
        </w:tc>
        <w:tc>
          <w:tcPr>
            <w:tcW w:w="1800" w:type="dxa"/>
            <w:shd w:val="clear" w:color="auto" w:fill="auto"/>
            <w:noWrap/>
            <w:vAlign w:val="center"/>
          </w:tcPr>
          <w:p>
            <w:pPr>
              <w:jc w:val="right"/>
              <w:rPr>
                <w:sz w:val="21"/>
                <w:szCs w:val="21"/>
              </w:rPr>
            </w:pPr>
            <w:r>
              <w:rPr>
                <w:sz w:val="21"/>
                <w:szCs w:val="21"/>
              </w:rPr>
              <w:t>73 822,61627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34 1 01 00097</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26 583,44166</w:t>
            </w:r>
          </w:p>
        </w:tc>
        <w:tc>
          <w:tcPr>
            <w:tcW w:w="1800" w:type="dxa"/>
            <w:shd w:val="clear" w:color="auto" w:fill="auto"/>
            <w:noWrap/>
            <w:vAlign w:val="center"/>
          </w:tcPr>
          <w:p>
            <w:pPr>
              <w:jc w:val="right"/>
              <w:rPr>
                <w:sz w:val="21"/>
                <w:szCs w:val="21"/>
              </w:rPr>
            </w:pPr>
            <w:r>
              <w:rPr>
                <w:sz w:val="21"/>
                <w:szCs w:val="21"/>
              </w:rPr>
              <w:t>27 164,68981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34 1 01 00097</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26 583,44166</w:t>
            </w:r>
          </w:p>
        </w:tc>
        <w:tc>
          <w:tcPr>
            <w:tcW w:w="1800" w:type="dxa"/>
            <w:shd w:val="clear" w:color="auto" w:fill="auto"/>
            <w:noWrap/>
            <w:vAlign w:val="center"/>
          </w:tcPr>
          <w:p>
            <w:pPr>
              <w:jc w:val="right"/>
              <w:rPr>
                <w:sz w:val="21"/>
                <w:szCs w:val="21"/>
              </w:rPr>
            </w:pPr>
            <w:r>
              <w:rPr>
                <w:sz w:val="21"/>
                <w:szCs w:val="21"/>
              </w:rPr>
              <w:t>27 164,68981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6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34 1 01 00098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45 985,81041</w:t>
            </w:r>
          </w:p>
        </w:tc>
        <w:tc>
          <w:tcPr>
            <w:tcW w:w="1800" w:type="dxa"/>
            <w:shd w:val="clear" w:color="auto" w:fill="auto"/>
            <w:noWrap/>
            <w:vAlign w:val="center"/>
          </w:tcPr>
          <w:p>
            <w:pPr>
              <w:jc w:val="right"/>
              <w:rPr>
                <w:sz w:val="21"/>
                <w:szCs w:val="21"/>
              </w:rPr>
            </w:pPr>
            <w:r>
              <w:rPr>
                <w:sz w:val="21"/>
                <w:szCs w:val="21"/>
              </w:rPr>
              <w:t>46 657,92646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34 1 01 00098</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45 985,81041</w:t>
            </w:r>
          </w:p>
        </w:tc>
        <w:tc>
          <w:tcPr>
            <w:tcW w:w="1800" w:type="dxa"/>
            <w:shd w:val="clear" w:color="auto" w:fill="auto"/>
            <w:noWrap/>
            <w:vAlign w:val="center"/>
          </w:tcPr>
          <w:p>
            <w:pPr>
              <w:jc w:val="right"/>
              <w:rPr>
                <w:sz w:val="21"/>
                <w:szCs w:val="21"/>
              </w:rPr>
            </w:pPr>
            <w:r>
              <w:rPr>
                <w:sz w:val="21"/>
                <w:szCs w:val="21"/>
              </w:rPr>
              <w:t>46 657,92646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605" w:type="dxa"/>
            <w:shd w:val="clear" w:color="auto" w:fill="auto"/>
            <w:noWrap w:val="0"/>
            <w:vAlign w:val="center"/>
          </w:tcPr>
          <w:p>
            <w:pPr>
              <w:rPr>
                <w:sz w:val="21"/>
                <w:szCs w:val="21"/>
              </w:rPr>
            </w:pPr>
            <w:r>
              <w:rPr>
                <w:sz w:val="21"/>
                <w:szCs w:val="21"/>
              </w:rPr>
              <w:t>Основное мероприятие "Обеспечение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34 1 02 00000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12 531,03255</w:t>
            </w:r>
          </w:p>
        </w:tc>
        <w:tc>
          <w:tcPr>
            <w:tcW w:w="1800" w:type="dxa"/>
            <w:shd w:val="clear" w:color="auto" w:fill="auto"/>
            <w:noWrap/>
            <w:vAlign w:val="center"/>
          </w:tcPr>
          <w:p>
            <w:pPr>
              <w:jc w:val="right"/>
              <w:rPr>
                <w:sz w:val="21"/>
                <w:szCs w:val="21"/>
              </w:rPr>
            </w:pPr>
            <w:r>
              <w:rPr>
                <w:sz w:val="21"/>
                <w:szCs w:val="21"/>
              </w:rPr>
              <w:t>12 673,24452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34 1 02 00199</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12 531,03255</w:t>
            </w:r>
          </w:p>
        </w:tc>
        <w:tc>
          <w:tcPr>
            <w:tcW w:w="1800" w:type="dxa"/>
            <w:shd w:val="clear" w:color="auto" w:fill="auto"/>
            <w:noWrap/>
            <w:vAlign w:val="center"/>
          </w:tcPr>
          <w:p>
            <w:pPr>
              <w:jc w:val="right"/>
              <w:rPr>
                <w:sz w:val="21"/>
                <w:szCs w:val="21"/>
              </w:rPr>
            </w:pPr>
            <w:r>
              <w:rPr>
                <w:sz w:val="21"/>
                <w:szCs w:val="21"/>
              </w:rPr>
              <w:t>12 673,24452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543" w:type="dxa"/>
            <w:shd w:val="clear" w:color="auto" w:fill="auto"/>
            <w:noWrap w:val="0"/>
            <w:vAlign w:val="center"/>
          </w:tcPr>
          <w:p>
            <w:pPr>
              <w:jc w:val="center"/>
              <w:rPr>
                <w:sz w:val="21"/>
                <w:szCs w:val="21"/>
              </w:rPr>
            </w:pPr>
            <w:r>
              <w:rPr>
                <w:sz w:val="21"/>
                <w:szCs w:val="21"/>
              </w:rPr>
              <w:t>34 1 02 00199</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12 531,03255</w:t>
            </w:r>
          </w:p>
        </w:tc>
        <w:tc>
          <w:tcPr>
            <w:tcW w:w="1800" w:type="dxa"/>
            <w:shd w:val="clear" w:color="auto" w:fill="auto"/>
            <w:noWrap/>
            <w:vAlign w:val="center"/>
          </w:tcPr>
          <w:p>
            <w:pPr>
              <w:jc w:val="right"/>
              <w:rPr>
                <w:sz w:val="21"/>
                <w:szCs w:val="21"/>
              </w:rPr>
            </w:pPr>
            <w:r>
              <w:rPr>
                <w:sz w:val="21"/>
                <w:szCs w:val="21"/>
              </w:rPr>
              <w:t>12 673,24452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05" w:type="dxa"/>
            <w:shd w:val="clear" w:color="auto" w:fill="auto"/>
            <w:noWrap w:val="0"/>
            <w:vAlign w:val="center"/>
          </w:tcPr>
          <w:p>
            <w:pPr>
              <w:rPr>
                <w:b/>
                <w:bCs/>
                <w:sz w:val="21"/>
                <w:szCs w:val="21"/>
              </w:rPr>
            </w:pPr>
            <w:r>
              <w:rPr>
                <w:b/>
                <w:bCs/>
                <w:sz w:val="21"/>
                <w:szCs w:val="21"/>
              </w:rPr>
              <w:t>Массовый спорт</w:t>
            </w:r>
          </w:p>
        </w:tc>
        <w:tc>
          <w:tcPr>
            <w:tcW w:w="659" w:type="dxa"/>
            <w:shd w:val="clear" w:color="auto" w:fill="auto"/>
            <w:noWrap w:val="0"/>
            <w:vAlign w:val="center"/>
          </w:tcPr>
          <w:p>
            <w:pPr>
              <w:jc w:val="center"/>
              <w:rPr>
                <w:b/>
                <w:bCs/>
                <w:sz w:val="21"/>
                <w:szCs w:val="21"/>
              </w:rPr>
            </w:pPr>
            <w:r>
              <w:rPr>
                <w:b/>
                <w:bCs/>
                <w:sz w:val="21"/>
                <w:szCs w:val="21"/>
              </w:rPr>
              <w:t>1102</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80,00000</w:t>
            </w:r>
          </w:p>
        </w:tc>
        <w:tc>
          <w:tcPr>
            <w:tcW w:w="1800" w:type="dxa"/>
            <w:shd w:val="clear" w:color="auto" w:fill="auto"/>
            <w:noWrap/>
            <w:vAlign w:val="center"/>
          </w:tcPr>
          <w:p>
            <w:pPr>
              <w:jc w:val="right"/>
              <w:rPr>
                <w:b/>
                <w:bCs/>
                <w:sz w:val="21"/>
                <w:szCs w:val="21"/>
              </w:rPr>
            </w:pPr>
            <w:r>
              <w:rPr>
                <w:b/>
                <w:bCs/>
                <w:sz w:val="21"/>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1102</w:t>
            </w:r>
          </w:p>
        </w:tc>
        <w:tc>
          <w:tcPr>
            <w:tcW w:w="1543" w:type="dxa"/>
            <w:shd w:val="clear" w:color="auto" w:fill="auto"/>
            <w:noWrap w:val="0"/>
            <w:vAlign w:val="center"/>
          </w:tcPr>
          <w:p>
            <w:pPr>
              <w:jc w:val="center"/>
              <w:rPr>
                <w:sz w:val="21"/>
                <w:szCs w:val="21"/>
              </w:rPr>
            </w:pPr>
            <w:r>
              <w:rPr>
                <w:sz w:val="21"/>
                <w:szCs w:val="21"/>
              </w:rPr>
              <w:t>34 0 00 00000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80,00000</w:t>
            </w:r>
          </w:p>
        </w:tc>
        <w:tc>
          <w:tcPr>
            <w:tcW w:w="1800" w:type="dxa"/>
            <w:shd w:val="clear" w:color="auto" w:fill="auto"/>
            <w:noWrap/>
            <w:vAlign w:val="center"/>
          </w:tcPr>
          <w:p>
            <w:pPr>
              <w:jc w:val="right"/>
              <w:rPr>
                <w:sz w:val="21"/>
                <w:szCs w:val="21"/>
              </w:rPr>
            </w:pPr>
            <w:r>
              <w:rPr>
                <w:sz w:val="21"/>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Подпрограмма "Развитие детско-юношеского и массового спорта"</w:t>
            </w:r>
          </w:p>
        </w:tc>
        <w:tc>
          <w:tcPr>
            <w:tcW w:w="659" w:type="dxa"/>
            <w:shd w:val="clear" w:color="auto" w:fill="auto"/>
            <w:noWrap w:val="0"/>
            <w:vAlign w:val="center"/>
          </w:tcPr>
          <w:p>
            <w:pPr>
              <w:jc w:val="center"/>
              <w:rPr>
                <w:sz w:val="21"/>
                <w:szCs w:val="21"/>
              </w:rPr>
            </w:pPr>
            <w:r>
              <w:rPr>
                <w:sz w:val="21"/>
                <w:szCs w:val="21"/>
              </w:rPr>
              <w:t>1102</w:t>
            </w:r>
          </w:p>
        </w:tc>
        <w:tc>
          <w:tcPr>
            <w:tcW w:w="1543" w:type="dxa"/>
            <w:shd w:val="clear" w:color="auto" w:fill="auto"/>
            <w:noWrap w:val="0"/>
            <w:vAlign w:val="center"/>
          </w:tcPr>
          <w:p>
            <w:pPr>
              <w:jc w:val="center"/>
              <w:rPr>
                <w:sz w:val="21"/>
                <w:szCs w:val="21"/>
              </w:rPr>
            </w:pPr>
            <w:r>
              <w:rPr>
                <w:sz w:val="21"/>
                <w:szCs w:val="21"/>
              </w:rPr>
              <w:t>34 1 00 00000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80,00000</w:t>
            </w:r>
          </w:p>
        </w:tc>
        <w:tc>
          <w:tcPr>
            <w:tcW w:w="1800" w:type="dxa"/>
            <w:shd w:val="clear" w:color="auto" w:fill="auto"/>
            <w:noWrap/>
            <w:vAlign w:val="center"/>
          </w:tcPr>
          <w:p>
            <w:pPr>
              <w:jc w:val="right"/>
              <w:rPr>
                <w:sz w:val="21"/>
                <w:szCs w:val="21"/>
              </w:rPr>
            </w:pPr>
            <w:r>
              <w:rPr>
                <w:sz w:val="21"/>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sz w:val="21"/>
                <w:szCs w:val="21"/>
              </w:rPr>
            </w:pPr>
            <w:r>
              <w:rPr>
                <w:sz w:val="21"/>
                <w:szCs w:val="21"/>
              </w:rPr>
              <w:t>Основное мероприятие "Обеспечение оказания муниципальных услуг населению в сфере физической культуры и спорта"</w:t>
            </w:r>
          </w:p>
        </w:tc>
        <w:tc>
          <w:tcPr>
            <w:tcW w:w="659" w:type="dxa"/>
            <w:shd w:val="clear" w:color="auto" w:fill="auto"/>
            <w:noWrap w:val="0"/>
            <w:vAlign w:val="center"/>
          </w:tcPr>
          <w:p>
            <w:pPr>
              <w:jc w:val="center"/>
              <w:rPr>
                <w:sz w:val="21"/>
                <w:szCs w:val="21"/>
              </w:rPr>
            </w:pPr>
            <w:r>
              <w:rPr>
                <w:sz w:val="21"/>
                <w:szCs w:val="21"/>
              </w:rPr>
              <w:t>1102</w:t>
            </w:r>
          </w:p>
        </w:tc>
        <w:tc>
          <w:tcPr>
            <w:tcW w:w="1543" w:type="dxa"/>
            <w:shd w:val="clear" w:color="auto" w:fill="auto"/>
            <w:noWrap w:val="0"/>
            <w:vAlign w:val="center"/>
          </w:tcPr>
          <w:p>
            <w:pPr>
              <w:jc w:val="center"/>
              <w:rPr>
                <w:sz w:val="21"/>
                <w:szCs w:val="21"/>
              </w:rPr>
            </w:pPr>
            <w:r>
              <w:rPr>
                <w:sz w:val="21"/>
                <w:szCs w:val="21"/>
              </w:rPr>
              <w:t>34 1 01 00000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80,00000</w:t>
            </w:r>
          </w:p>
        </w:tc>
        <w:tc>
          <w:tcPr>
            <w:tcW w:w="1800" w:type="dxa"/>
            <w:shd w:val="clear" w:color="auto" w:fill="auto"/>
            <w:noWrap/>
            <w:vAlign w:val="center"/>
          </w:tcPr>
          <w:p>
            <w:pPr>
              <w:jc w:val="right"/>
              <w:rPr>
                <w:sz w:val="21"/>
                <w:szCs w:val="21"/>
              </w:rPr>
            </w:pPr>
            <w:r>
              <w:rPr>
                <w:sz w:val="21"/>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1102</w:t>
            </w:r>
          </w:p>
        </w:tc>
        <w:tc>
          <w:tcPr>
            <w:tcW w:w="1543" w:type="dxa"/>
            <w:shd w:val="clear" w:color="auto" w:fill="auto"/>
            <w:noWrap w:val="0"/>
            <w:vAlign w:val="center"/>
          </w:tcPr>
          <w:p>
            <w:pPr>
              <w:jc w:val="center"/>
              <w:rPr>
                <w:sz w:val="21"/>
                <w:szCs w:val="21"/>
              </w:rPr>
            </w:pPr>
            <w:r>
              <w:rPr>
                <w:sz w:val="21"/>
                <w:szCs w:val="21"/>
              </w:rPr>
              <w:t>34 1 01 70170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76,80000</w:t>
            </w:r>
          </w:p>
        </w:tc>
        <w:tc>
          <w:tcPr>
            <w:tcW w:w="1800" w:type="dxa"/>
            <w:shd w:val="clear" w:color="auto" w:fill="auto"/>
            <w:noWrap/>
            <w:vAlign w:val="center"/>
          </w:tcPr>
          <w:p>
            <w:pPr>
              <w:jc w:val="right"/>
              <w:rPr>
                <w:sz w:val="21"/>
                <w:szCs w:val="21"/>
              </w:rPr>
            </w:pPr>
            <w:r>
              <w:rPr>
                <w:sz w:val="21"/>
                <w:szCs w:val="21"/>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1102</w:t>
            </w:r>
          </w:p>
        </w:tc>
        <w:tc>
          <w:tcPr>
            <w:tcW w:w="1543" w:type="dxa"/>
            <w:shd w:val="clear" w:color="auto" w:fill="auto"/>
            <w:noWrap w:val="0"/>
            <w:vAlign w:val="center"/>
          </w:tcPr>
          <w:p>
            <w:pPr>
              <w:jc w:val="center"/>
              <w:rPr>
                <w:sz w:val="21"/>
                <w:szCs w:val="21"/>
              </w:rPr>
            </w:pPr>
            <w:r>
              <w:rPr>
                <w:sz w:val="21"/>
                <w:szCs w:val="21"/>
              </w:rPr>
              <w:t>34 1 01 70170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76,80000</w:t>
            </w:r>
          </w:p>
        </w:tc>
        <w:tc>
          <w:tcPr>
            <w:tcW w:w="1800" w:type="dxa"/>
            <w:shd w:val="clear" w:color="auto" w:fill="auto"/>
            <w:noWrap/>
            <w:vAlign w:val="center"/>
          </w:tcPr>
          <w:p>
            <w:pPr>
              <w:jc w:val="right"/>
              <w:rPr>
                <w:sz w:val="21"/>
                <w:szCs w:val="21"/>
              </w:rPr>
            </w:pPr>
            <w:r>
              <w:rPr>
                <w:sz w:val="21"/>
                <w:szCs w:val="21"/>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1102</w:t>
            </w:r>
          </w:p>
        </w:tc>
        <w:tc>
          <w:tcPr>
            <w:tcW w:w="1543" w:type="dxa"/>
            <w:shd w:val="clear" w:color="auto" w:fill="auto"/>
            <w:noWrap w:val="0"/>
            <w:vAlign w:val="center"/>
          </w:tcPr>
          <w:p>
            <w:pPr>
              <w:jc w:val="center"/>
              <w:rPr>
                <w:sz w:val="21"/>
                <w:szCs w:val="21"/>
              </w:rPr>
            </w:pPr>
            <w:r>
              <w:rPr>
                <w:sz w:val="21"/>
                <w:szCs w:val="21"/>
              </w:rPr>
              <w:t>34 1 01 S0170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3,20000</w:t>
            </w:r>
          </w:p>
        </w:tc>
        <w:tc>
          <w:tcPr>
            <w:tcW w:w="1800" w:type="dxa"/>
            <w:shd w:val="clear" w:color="auto" w:fill="auto"/>
            <w:noWrap/>
            <w:vAlign w:val="center"/>
          </w:tcPr>
          <w:p>
            <w:pPr>
              <w:jc w:val="right"/>
              <w:rPr>
                <w:sz w:val="21"/>
                <w:szCs w:val="21"/>
              </w:rPr>
            </w:pPr>
            <w:r>
              <w:rPr>
                <w:sz w:val="21"/>
                <w:szCs w:val="21"/>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1102</w:t>
            </w:r>
          </w:p>
        </w:tc>
        <w:tc>
          <w:tcPr>
            <w:tcW w:w="1543" w:type="dxa"/>
            <w:shd w:val="clear" w:color="auto" w:fill="auto"/>
            <w:noWrap w:val="0"/>
            <w:vAlign w:val="center"/>
          </w:tcPr>
          <w:p>
            <w:pPr>
              <w:jc w:val="center"/>
              <w:rPr>
                <w:sz w:val="21"/>
                <w:szCs w:val="21"/>
              </w:rPr>
            </w:pPr>
            <w:r>
              <w:rPr>
                <w:sz w:val="21"/>
                <w:szCs w:val="21"/>
              </w:rPr>
              <w:t>34 1 01 S0170</w:t>
            </w:r>
          </w:p>
        </w:tc>
        <w:tc>
          <w:tcPr>
            <w:tcW w:w="637" w:type="dxa"/>
            <w:shd w:val="clear" w:color="auto" w:fill="auto"/>
            <w:noWrap w:val="0"/>
            <w:vAlign w:val="center"/>
          </w:tcPr>
          <w:p>
            <w:pPr>
              <w:jc w:val="center"/>
              <w:rPr>
                <w:sz w:val="21"/>
                <w:szCs w:val="21"/>
              </w:rPr>
            </w:pPr>
            <w:r>
              <w:rPr>
                <w:sz w:val="21"/>
                <w:szCs w:val="21"/>
              </w:rPr>
              <w:t>600</w:t>
            </w:r>
          </w:p>
        </w:tc>
        <w:tc>
          <w:tcPr>
            <w:tcW w:w="1661" w:type="dxa"/>
            <w:shd w:val="clear" w:color="auto" w:fill="auto"/>
            <w:noWrap/>
            <w:vAlign w:val="center"/>
          </w:tcPr>
          <w:p>
            <w:pPr>
              <w:jc w:val="right"/>
              <w:rPr>
                <w:sz w:val="21"/>
                <w:szCs w:val="21"/>
              </w:rPr>
            </w:pPr>
            <w:r>
              <w:rPr>
                <w:sz w:val="21"/>
                <w:szCs w:val="21"/>
              </w:rPr>
              <w:t>3,20000</w:t>
            </w:r>
          </w:p>
        </w:tc>
        <w:tc>
          <w:tcPr>
            <w:tcW w:w="1800" w:type="dxa"/>
            <w:shd w:val="clear" w:color="auto" w:fill="auto"/>
            <w:noWrap/>
            <w:vAlign w:val="center"/>
          </w:tcPr>
          <w:p>
            <w:pPr>
              <w:jc w:val="right"/>
              <w:rPr>
                <w:sz w:val="21"/>
                <w:szCs w:val="21"/>
              </w:rPr>
            </w:pPr>
            <w:r>
              <w:rPr>
                <w:sz w:val="21"/>
                <w:szCs w:val="21"/>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05" w:type="dxa"/>
            <w:shd w:val="clear" w:color="auto" w:fill="auto"/>
            <w:noWrap w:val="0"/>
            <w:vAlign w:val="center"/>
          </w:tcPr>
          <w:p>
            <w:pPr>
              <w:rPr>
                <w:b/>
                <w:bCs/>
                <w:sz w:val="21"/>
                <w:szCs w:val="21"/>
              </w:rPr>
            </w:pPr>
            <w:r>
              <w:rPr>
                <w:b/>
                <w:bCs/>
                <w:sz w:val="21"/>
                <w:szCs w:val="21"/>
              </w:rPr>
              <w:t>Спорт высших достижений</w:t>
            </w:r>
          </w:p>
        </w:tc>
        <w:tc>
          <w:tcPr>
            <w:tcW w:w="659" w:type="dxa"/>
            <w:shd w:val="clear" w:color="auto" w:fill="auto"/>
            <w:noWrap w:val="0"/>
            <w:vAlign w:val="center"/>
          </w:tcPr>
          <w:p>
            <w:pPr>
              <w:jc w:val="center"/>
              <w:rPr>
                <w:b/>
                <w:bCs/>
                <w:sz w:val="21"/>
                <w:szCs w:val="21"/>
              </w:rPr>
            </w:pPr>
            <w:r>
              <w:rPr>
                <w:b/>
                <w:bCs/>
                <w:sz w:val="21"/>
                <w:szCs w:val="21"/>
              </w:rPr>
              <w:t>1103</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0"/>
            <w:vAlign w:val="center"/>
          </w:tcPr>
          <w:p>
            <w:pPr>
              <w:jc w:val="right"/>
              <w:rPr>
                <w:b/>
                <w:bCs/>
                <w:sz w:val="21"/>
                <w:szCs w:val="21"/>
              </w:rPr>
            </w:pPr>
            <w:r>
              <w:rPr>
                <w:b/>
                <w:bCs/>
                <w:sz w:val="21"/>
                <w:szCs w:val="21"/>
              </w:rPr>
              <w:t>833,07263</w:t>
            </w:r>
          </w:p>
        </w:tc>
        <w:tc>
          <w:tcPr>
            <w:tcW w:w="1800" w:type="dxa"/>
            <w:shd w:val="clear" w:color="auto" w:fill="auto"/>
            <w:noWrap w:val="0"/>
            <w:vAlign w:val="center"/>
          </w:tcPr>
          <w:p>
            <w:pPr>
              <w:jc w:val="right"/>
              <w:rPr>
                <w:b/>
                <w:bCs/>
                <w:sz w:val="21"/>
                <w:szCs w:val="21"/>
              </w:rPr>
            </w:pPr>
            <w:r>
              <w:rPr>
                <w:b/>
                <w:bCs/>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05" w:type="dxa"/>
            <w:shd w:val="clear" w:color="auto" w:fill="auto"/>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1103</w:t>
            </w:r>
          </w:p>
        </w:tc>
        <w:tc>
          <w:tcPr>
            <w:tcW w:w="1543" w:type="dxa"/>
            <w:shd w:val="clear" w:color="auto" w:fill="auto"/>
            <w:noWrap w:val="0"/>
            <w:vAlign w:val="center"/>
          </w:tcPr>
          <w:p>
            <w:pPr>
              <w:jc w:val="center"/>
              <w:rPr>
                <w:sz w:val="21"/>
                <w:szCs w:val="21"/>
              </w:rPr>
            </w:pPr>
            <w:r>
              <w:rPr>
                <w:sz w:val="21"/>
                <w:szCs w:val="21"/>
              </w:rPr>
              <w:t>34 0 00 00000</w:t>
            </w:r>
          </w:p>
        </w:tc>
        <w:tc>
          <w:tcPr>
            <w:tcW w:w="637" w:type="dxa"/>
            <w:shd w:val="clear" w:color="auto" w:fill="auto"/>
            <w:noWrap/>
            <w:vAlign w:val="bottom"/>
          </w:tcPr>
          <w:p>
            <w:pPr>
              <w:rPr>
                <w:rFonts w:ascii="Arial CYR" w:hAnsi="Arial CYR" w:cs="Arial CYR"/>
                <w:sz w:val="21"/>
                <w:szCs w:val="21"/>
              </w:rPr>
            </w:pPr>
          </w:p>
        </w:tc>
        <w:tc>
          <w:tcPr>
            <w:tcW w:w="1661" w:type="dxa"/>
            <w:shd w:val="clear" w:color="auto" w:fill="auto"/>
            <w:noWrap w:val="0"/>
            <w:vAlign w:val="center"/>
          </w:tcPr>
          <w:p>
            <w:pPr>
              <w:jc w:val="right"/>
              <w:rPr>
                <w:sz w:val="21"/>
                <w:szCs w:val="21"/>
              </w:rPr>
            </w:pPr>
            <w:r>
              <w:rPr>
                <w:sz w:val="21"/>
                <w:szCs w:val="21"/>
              </w:rPr>
              <w:t>833,07263</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1103</w:t>
            </w:r>
          </w:p>
        </w:tc>
        <w:tc>
          <w:tcPr>
            <w:tcW w:w="1543" w:type="dxa"/>
            <w:shd w:val="clear" w:color="auto" w:fill="auto"/>
            <w:noWrap w:val="0"/>
            <w:vAlign w:val="center"/>
          </w:tcPr>
          <w:p>
            <w:pPr>
              <w:jc w:val="center"/>
              <w:rPr>
                <w:sz w:val="21"/>
                <w:szCs w:val="21"/>
              </w:rPr>
            </w:pPr>
            <w:r>
              <w:rPr>
                <w:sz w:val="21"/>
                <w:szCs w:val="21"/>
              </w:rPr>
              <w:t>34 2 00 00000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0"/>
            <w:vAlign w:val="center"/>
          </w:tcPr>
          <w:p>
            <w:pPr>
              <w:jc w:val="right"/>
              <w:rPr>
                <w:sz w:val="21"/>
                <w:szCs w:val="21"/>
              </w:rPr>
            </w:pPr>
            <w:r>
              <w:rPr>
                <w:sz w:val="21"/>
                <w:szCs w:val="21"/>
              </w:rPr>
              <w:t>833,07263</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6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noWrap w:val="0"/>
            <w:vAlign w:val="center"/>
          </w:tcPr>
          <w:p>
            <w:pPr>
              <w:jc w:val="center"/>
              <w:rPr>
                <w:sz w:val="21"/>
                <w:szCs w:val="21"/>
              </w:rPr>
            </w:pPr>
            <w:r>
              <w:rPr>
                <w:sz w:val="21"/>
                <w:szCs w:val="21"/>
              </w:rPr>
              <w:t>1103</w:t>
            </w:r>
          </w:p>
        </w:tc>
        <w:tc>
          <w:tcPr>
            <w:tcW w:w="1543" w:type="dxa"/>
            <w:shd w:val="clear" w:color="auto" w:fill="auto"/>
            <w:noWrap w:val="0"/>
            <w:vAlign w:val="center"/>
          </w:tcPr>
          <w:p>
            <w:pPr>
              <w:jc w:val="center"/>
              <w:rPr>
                <w:sz w:val="21"/>
                <w:szCs w:val="21"/>
              </w:rPr>
            </w:pPr>
            <w:r>
              <w:rPr>
                <w:sz w:val="21"/>
                <w:szCs w:val="21"/>
              </w:rPr>
              <w:t>34 2 P5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0"/>
            <w:vAlign w:val="center"/>
          </w:tcPr>
          <w:p>
            <w:pPr>
              <w:jc w:val="right"/>
              <w:rPr>
                <w:sz w:val="21"/>
                <w:szCs w:val="21"/>
              </w:rPr>
            </w:pPr>
            <w:r>
              <w:rPr>
                <w:sz w:val="21"/>
                <w:szCs w:val="21"/>
              </w:rPr>
              <w:t>833,07263</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05" w:type="dxa"/>
            <w:shd w:val="clear" w:color="auto" w:fill="auto"/>
            <w:noWrap w:val="0"/>
            <w:vAlign w:val="center"/>
          </w:tcPr>
          <w:p>
            <w:pPr>
              <w:rPr>
                <w:sz w:val="21"/>
                <w:szCs w:val="21"/>
              </w:rPr>
            </w:pPr>
            <w:r>
              <w:rPr>
                <w:sz w:val="21"/>
                <w:szCs w:val="21"/>
              </w:rPr>
              <w:t>Государственная поддержка организаций, входящих в систему спортивной подготовки</w:t>
            </w:r>
          </w:p>
        </w:tc>
        <w:tc>
          <w:tcPr>
            <w:tcW w:w="659" w:type="dxa"/>
            <w:shd w:val="clear" w:color="auto" w:fill="auto"/>
            <w:noWrap w:val="0"/>
            <w:vAlign w:val="center"/>
          </w:tcPr>
          <w:p>
            <w:pPr>
              <w:jc w:val="center"/>
              <w:rPr>
                <w:sz w:val="21"/>
                <w:szCs w:val="21"/>
              </w:rPr>
            </w:pPr>
            <w:r>
              <w:rPr>
                <w:sz w:val="21"/>
                <w:szCs w:val="21"/>
              </w:rPr>
              <w:t>1103</w:t>
            </w:r>
          </w:p>
        </w:tc>
        <w:tc>
          <w:tcPr>
            <w:tcW w:w="1543" w:type="dxa"/>
            <w:shd w:val="clear" w:color="auto" w:fill="auto"/>
            <w:noWrap w:val="0"/>
            <w:vAlign w:val="center"/>
          </w:tcPr>
          <w:p>
            <w:pPr>
              <w:jc w:val="center"/>
              <w:rPr>
                <w:sz w:val="21"/>
                <w:szCs w:val="21"/>
              </w:rPr>
            </w:pPr>
            <w:r>
              <w:rPr>
                <w:sz w:val="21"/>
                <w:szCs w:val="21"/>
              </w:rPr>
              <w:t>34 2 P5 50810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0"/>
            <w:vAlign w:val="center"/>
          </w:tcPr>
          <w:p>
            <w:pPr>
              <w:jc w:val="right"/>
              <w:rPr>
                <w:sz w:val="21"/>
                <w:szCs w:val="21"/>
              </w:rPr>
            </w:pPr>
            <w:r>
              <w:rPr>
                <w:sz w:val="21"/>
                <w:szCs w:val="21"/>
              </w:rPr>
              <w:t>833,07263</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1103</w:t>
            </w:r>
          </w:p>
        </w:tc>
        <w:tc>
          <w:tcPr>
            <w:tcW w:w="1543" w:type="dxa"/>
            <w:shd w:val="clear" w:color="auto" w:fill="auto"/>
            <w:noWrap w:val="0"/>
            <w:vAlign w:val="center"/>
          </w:tcPr>
          <w:p>
            <w:pPr>
              <w:jc w:val="center"/>
              <w:rPr>
                <w:sz w:val="21"/>
                <w:szCs w:val="21"/>
              </w:rPr>
            </w:pPr>
            <w:r>
              <w:rPr>
                <w:sz w:val="21"/>
                <w:szCs w:val="21"/>
              </w:rPr>
              <w:t>34 2 P5 50810</w:t>
            </w:r>
          </w:p>
        </w:tc>
        <w:tc>
          <w:tcPr>
            <w:tcW w:w="637" w:type="dxa"/>
            <w:shd w:val="clear" w:color="auto" w:fill="auto"/>
            <w:noWrap w:val="0"/>
            <w:vAlign w:val="center"/>
          </w:tcPr>
          <w:p>
            <w:pPr>
              <w:jc w:val="center"/>
              <w:rPr>
                <w:sz w:val="21"/>
                <w:szCs w:val="21"/>
              </w:rPr>
            </w:pPr>
            <w:r>
              <w:rPr>
                <w:sz w:val="21"/>
                <w:szCs w:val="21"/>
              </w:rPr>
              <w:t>200</w:t>
            </w:r>
          </w:p>
        </w:tc>
        <w:tc>
          <w:tcPr>
            <w:tcW w:w="1661" w:type="dxa"/>
            <w:shd w:val="clear" w:color="auto" w:fill="auto"/>
            <w:noWrap/>
            <w:vAlign w:val="center"/>
          </w:tcPr>
          <w:p>
            <w:pPr>
              <w:jc w:val="right"/>
              <w:rPr>
                <w:sz w:val="21"/>
                <w:szCs w:val="21"/>
              </w:rPr>
            </w:pPr>
            <w:r>
              <w:rPr>
                <w:sz w:val="21"/>
                <w:szCs w:val="21"/>
              </w:rPr>
              <w:t>833,07263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0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59" w:type="dxa"/>
            <w:shd w:val="clear" w:color="auto" w:fill="auto"/>
            <w:noWrap w:val="0"/>
            <w:vAlign w:val="center"/>
          </w:tcPr>
          <w:p>
            <w:pPr>
              <w:jc w:val="center"/>
              <w:rPr>
                <w:b/>
                <w:bCs/>
                <w:sz w:val="21"/>
                <w:szCs w:val="21"/>
              </w:rPr>
            </w:pPr>
            <w:r>
              <w:rPr>
                <w:b/>
                <w:bCs/>
                <w:sz w:val="21"/>
                <w:szCs w:val="21"/>
              </w:rPr>
              <w:t>1105</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9 094,58465</w:t>
            </w:r>
          </w:p>
        </w:tc>
        <w:tc>
          <w:tcPr>
            <w:tcW w:w="1800" w:type="dxa"/>
            <w:shd w:val="clear" w:color="auto" w:fill="auto"/>
            <w:noWrap/>
            <w:vAlign w:val="center"/>
          </w:tcPr>
          <w:p>
            <w:pPr>
              <w:jc w:val="right"/>
              <w:rPr>
                <w:b/>
                <w:bCs/>
                <w:sz w:val="21"/>
                <w:szCs w:val="21"/>
              </w:rPr>
            </w:pPr>
            <w:r>
              <w:rPr>
                <w:b/>
                <w:bCs/>
                <w:sz w:val="21"/>
                <w:szCs w:val="21"/>
              </w:rPr>
              <w:t>9 389,63921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43" w:type="dxa"/>
            <w:shd w:val="clear" w:color="auto" w:fill="auto"/>
            <w:noWrap w:val="0"/>
            <w:vAlign w:val="center"/>
          </w:tcPr>
          <w:p>
            <w:pPr>
              <w:jc w:val="center"/>
              <w:rPr>
                <w:sz w:val="21"/>
                <w:szCs w:val="21"/>
              </w:rPr>
            </w:pPr>
            <w:r>
              <w:rPr>
                <w:sz w:val="21"/>
                <w:szCs w:val="21"/>
              </w:rPr>
              <w:t>34 0 00 00000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9 094,58465</w:t>
            </w:r>
          </w:p>
        </w:tc>
        <w:tc>
          <w:tcPr>
            <w:tcW w:w="1800" w:type="dxa"/>
            <w:shd w:val="clear" w:color="auto" w:fill="auto"/>
            <w:noWrap/>
            <w:vAlign w:val="center"/>
          </w:tcPr>
          <w:p>
            <w:pPr>
              <w:jc w:val="right"/>
              <w:rPr>
                <w:sz w:val="21"/>
                <w:szCs w:val="21"/>
              </w:rPr>
            </w:pPr>
            <w:r>
              <w:rPr>
                <w:sz w:val="21"/>
                <w:szCs w:val="21"/>
              </w:rPr>
              <w:t>9 389,63921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1105</w:t>
            </w:r>
          </w:p>
        </w:tc>
        <w:tc>
          <w:tcPr>
            <w:tcW w:w="1543" w:type="dxa"/>
            <w:shd w:val="clear" w:color="auto" w:fill="auto"/>
            <w:noWrap w:val="0"/>
            <w:vAlign w:val="center"/>
          </w:tcPr>
          <w:p>
            <w:pPr>
              <w:jc w:val="center"/>
              <w:rPr>
                <w:sz w:val="21"/>
                <w:szCs w:val="21"/>
              </w:rPr>
            </w:pPr>
            <w:r>
              <w:rPr>
                <w:sz w:val="21"/>
                <w:szCs w:val="21"/>
              </w:rPr>
              <w:t>34 2 00 00000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9 094,58465</w:t>
            </w:r>
          </w:p>
        </w:tc>
        <w:tc>
          <w:tcPr>
            <w:tcW w:w="1800" w:type="dxa"/>
            <w:shd w:val="clear" w:color="auto" w:fill="auto"/>
            <w:noWrap/>
            <w:vAlign w:val="center"/>
          </w:tcPr>
          <w:p>
            <w:pPr>
              <w:jc w:val="right"/>
              <w:rPr>
                <w:sz w:val="21"/>
                <w:szCs w:val="21"/>
              </w:rPr>
            </w:pPr>
            <w:r>
              <w:rPr>
                <w:sz w:val="21"/>
                <w:szCs w:val="21"/>
              </w:rPr>
              <w:t>9 389,63921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6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1105</w:t>
            </w:r>
          </w:p>
        </w:tc>
        <w:tc>
          <w:tcPr>
            <w:tcW w:w="1543" w:type="dxa"/>
            <w:shd w:val="clear" w:color="auto" w:fill="auto"/>
            <w:noWrap w:val="0"/>
            <w:vAlign w:val="center"/>
          </w:tcPr>
          <w:p>
            <w:pPr>
              <w:jc w:val="center"/>
              <w:rPr>
                <w:sz w:val="21"/>
                <w:szCs w:val="21"/>
              </w:rPr>
            </w:pPr>
            <w:r>
              <w:rPr>
                <w:sz w:val="21"/>
                <w:szCs w:val="21"/>
              </w:rPr>
              <w:t>34 2 01 00000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9 094,58465</w:t>
            </w:r>
          </w:p>
        </w:tc>
        <w:tc>
          <w:tcPr>
            <w:tcW w:w="1800" w:type="dxa"/>
            <w:shd w:val="clear" w:color="auto" w:fill="auto"/>
            <w:noWrap/>
            <w:vAlign w:val="center"/>
          </w:tcPr>
          <w:p>
            <w:pPr>
              <w:jc w:val="right"/>
              <w:rPr>
                <w:sz w:val="21"/>
                <w:szCs w:val="21"/>
              </w:rPr>
            </w:pPr>
            <w:r>
              <w:rPr>
                <w:sz w:val="21"/>
                <w:szCs w:val="21"/>
              </w:rPr>
              <w:t>9 389,63921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43" w:type="dxa"/>
            <w:shd w:val="clear" w:color="auto" w:fill="auto"/>
            <w:noWrap w:val="0"/>
            <w:vAlign w:val="center"/>
          </w:tcPr>
          <w:p>
            <w:pPr>
              <w:jc w:val="center"/>
              <w:rPr>
                <w:sz w:val="21"/>
                <w:szCs w:val="21"/>
              </w:rPr>
            </w:pPr>
            <w:r>
              <w:rPr>
                <w:sz w:val="21"/>
                <w:szCs w:val="21"/>
              </w:rPr>
              <w:t>34 2 01 00102</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5 588,47386</w:t>
            </w:r>
          </w:p>
        </w:tc>
        <w:tc>
          <w:tcPr>
            <w:tcW w:w="1800" w:type="dxa"/>
            <w:shd w:val="clear" w:color="auto" w:fill="auto"/>
            <w:noWrap/>
            <w:vAlign w:val="center"/>
          </w:tcPr>
          <w:p>
            <w:pPr>
              <w:jc w:val="right"/>
              <w:rPr>
                <w:sz w:val="21"/>
                <w:szCs w:val="21"/>
              </w:rPr>
            </w:pPr>
            <w:r>
              <w:rPr>
                <w:sz w:val="21"/>
                <w:szCs w:val="21"/>
              </w:rPr>
              <w:t>5 769,78007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43" w:type="dxa"/>
            <w:shd w:val="clear" w:color="auto" w:fill="auto"/>
            <w:noWrap w:val="0"/>
            <w:vAlign w:val="center"/>
          </w:tcPr>
          <w:p>
            <w:pPr>
              <w:jc w:val="center"/>
              <w:rPr>
                <w:sz w:val="21"/>
                <w:szCs w:val="21"/>
              </w:rPr>
            </w:pPr>
            <w:r>
              <w:rPr>
                <w:sz w:val="21"/>
                <w:szCs w:val="21"/>
              </w:rPr>
              <w:t>34 2 01 00102</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5 588,47386</w:t>
            </w:r>
          </w:p>
        </w:tc>
        <w:tc>
          <w:tcPr>
            <w:tcW w:w="1800" w:type="dxa"/>
            <w:shd w:val="clear" w:color="auto" w:fill="auto"/>
            <w:noWrap/>
            <w:vAlign w:val="center"/>
          </w:tcPr>
          <w:p>
            <w:pPr>
              <w:jc w:val="right"/>
              <w:rPr>
                <w:sz w:val="21"/>
                <w:szCs w:val="21"/>
              </w:rPr>
            </w:pPr>
            <w:r>
              <w:rPr>
                <w:sz w:val="21"/>
                <w:szCs w:val="21"/>
              </w:rPr>
              <w:t>5 769,78007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6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43" w:type="dxa"/>
            <w:shd w:val="clear" w:color="auto" w:fill="auto"/>
            <w:noWrap w:val="0"/>
            <w:vAlign w:val="center"/>
          </w:tcPr>
          <w:p>
            <w:pPr>
              <w:jc w:val="center"/>
              <w:rPr>
                <w:sz w:val="21"/>
                <w:szCs w:val="21"/>
              </w:rPr>
            </w:pPr>
            <w:r>
              <w:rPr>
                <w:sz w:val="21"/>
                <w:szCs w:val="21"/>
              </w:rPr>
              <w:t>34 2 01 00108</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3 506,11079</w:t>
            </w:r>
          </w:p>
        </w:tc>
        <w:tc>
          <w:tcPr>
            <w:tcW w:w="1800" w:type="dxa"/>
            <w:shd w:val="clear" w:color="auto" w:fill="auto"/>
            <w:noWrap/>
            <w:vAlign w:val="center"/>
          </w:tcPr>
          <w:p>
            <w:pPr>
              <w:jc w:val="right"/>
              <w:rPr>
                <w:sz w:val="21"/>
                <w:szCs w:val="21"/>
              </w:rPr>
            </w:pPr>
            <w:r>
              <w:rPr>
                <w:sz w:val="21"/>
                <w:szCs w:val="21"/>
              </w:rPr>
              <w:t>3 619,85914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6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43" w:type="dxa"/>
            <w:shd w:val="clear" w:color="auto" w:fill="auto"/>
            <w:noWrap w:val="0"/>
            <w:vAlign w:val="center"/>
          </w:tcPr>
          <w:p>
            <w:pPr>
              <w:jc w:val="center"/>
              <w:rPr>
                <w:sz w:val="21"/>
                <w:szCs w:val="21"/>
              </w:rPr>
            </w:pPr>
            <w:r>
              <w:rPr>
                <w:sz w:val="21"/>
                <w:szCs w:val="21"/>
              </w:rPr>
              <w:t>34 2 01 00108</w:t>
            </w:r>
          </w:p>
        </w:tc>
        <w:tc>
          <w:tcPr>
            <w:tcW w:w="637" w:type="dxa"/>
            <w:shd w:val="clear" w:color="auto" w:fill="auto"/>
            <w:noWrap w:val="0"/>
            <w:vAlign w:val="center"/>
          </w:tcPr>
          <w:p>
            <w:pPr>
              <w:jc w:val="center"/>
              <w:rPr>
                <w:sz w:val="21"/>
                <w:szCs w:val="21"/>
              </w:rPr>
            </w:pPr>
            <w:r>
              <w:rPr>
                <w:sz w:val="21"/>
                <w:szCs w:val="21"/>
              </w:rPr>
              <w:t>100</w:t>
            </w:r>
          </w:p>
        </w:tc>
        <w:tc>
          <w:tcPr>
            <w:tcW w:w="1661" w:type="dxa"/>
            <w:shd w:val="clear" w:color="auto" w:fill="auto"/>
            <w:noWrap/>
            <w:vAlign w:val="center"/>
          </w:tcPr>
          <w:p>
            <w:pPr>
              <w:jc w:val="right"/>
              <w:rPr>
                <w:sz w:val="21"/>
                <w:szCs w:val="21"/>
              </w:rPr>
            </w:pPr>
            <w:r>
              <w:rPr>
                <w:sz w:val="21"/>
                <w:szCs w:val="21"/>
              </w:rPr>
              <w:t>3 506,11079</w:t>
            </w:r>
          </w:p>
        </w:tc>
        <w:tc>
          <w:tcPr>
            <w:tcW w:w="1800" w:type="dxa"/>
            <w:shd w:val="clear" w:color="auto" w:fill="auto"/>
            <w:noWrap/>
            <w:vAlign w:val="center"/>
          </w:tcPr>
          <w:p>
            <w:pPr>
              <w:jc w:val="right"/>
              <w:rPr>
                <w:sz w:val="21"/>
                <w:szCs w:val="21"/>
              </w:rPr>
            </w:pPr>
            <w:r>
              <w:rPr>
                <w:sz w:val="21"/>
                <w:szCs w:val="21"/>
              </w:rPr>
              <w:t>3 619,85914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59" w:type="dxa"/>
            <w:shd w:val="clear" w:color="auto" w:fill="auto"/>
            <w:noWrap w:val="0"/>
            <w:vAlign w:val="center"/>
          </w:tcPr>
          <w:p>
            <w:pPr>
              <w:jc w:val="center"/>
              <w:rPr>
                <w:b/>
                <w:bCs/>
                <w:sz w:val="21"/>
                <w:szCs w:val="21"/>
              </w:rPr>
            </w:pPr>
            <w:r>
              <w:rPr>
                <w:b/>
                <w:bCs/>
                <w:sz w:val="21"/>
                <w:szCs w:val="21"/>
              </w:rPr>
              <w:t>1300</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297,94287</w:t>
            </w:r>
          </w:p>
        </w:tc>
        <w:tc>
          <w:tcPr>
            <w:tcW w:w="1800" w:type="dxa"/>
            <w:shd w:val="clear" w:color="auto" w:fill="auto"/>
            <w:noWrap/>
            <w:vAlign w:val="center"/>
          </w:tcPr>
          <w:p>
            <w:pPr>
              <w:jc w:val="right"/>
              <w:rPr>
                <w:b/>
                <w:bCs/>
                <w:sz w:val="21"/>
                <w:szCs w:val="21"/>
              </w:rPr>
            </w:pPr>
            <w:r>
              <w:rPr>
                <w:b/>
                <w:bCs/>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9" w:type="dxa"/>
            <w:shd w:val="clear" w:color="auto" w:fill="auto"/>
            <w:noWrap w:val="0"/>
            <w:vAlign w:val="center"/>
          </w:tcPr>
          <w:p>
            <w:pPr>
              <w:jc w:val="center"/>
              <w:rPr>
                <w:b/>
                <w:bCs/>
                <w:sz w:val="21"/>
                <w:szCs w:val="21"/>
              </w:rPr>
            </w:pPr>
            <w:r>
              <w:rPr>
                <w:b/>
                <w:bCs/>
                <w:sz w:val="21"/>
                <w:szCs w:val="21"/>
              </w:rPr>
              <w:t>1301</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297,94287</w:t>
            </w:r>
          </w:p>
        </w:tc>
        <w:tc>
          <w:tcPr>
            <w:tcW w:w="1800" w:type="dxa"/>
            <w:shd w:val="clear" w:color="auto" w:fill="auto"/>
            <w:noWrap/>
            <w:vAlign w:val="center"/>
          </w:tcPr>
          <w:p>
            <w:pPr>
              <w:jc w:val="right"/>
              <w:rPr>
                <w:b/>
                <w:bCs/>
                <w:sz w:val="21"/>
                <w:szCs w:val="21"/>
              </w:rPr>
            </w:pPr>
            <w:r>
              <w:rPr>
                <w:b/>
                <w:bCs/>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6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4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297,94287</w:t>
            </w:r>
          </w:p>
        </w:tc>
        <w:tc>
          <w:tcPr>
            <w:tcW w:w="1800" w:type="dxa"/>
            <w:shd w:val="clear" w:color="auto" w:fill="auto"/>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43"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297,94287</w:t>
            </w:r>
          </w:p>
        </w:tc>
        <w:tc>
          <w:tcPr>
            <w:tcW w:w="1800" w:type="dxa"/>
            <w:shd w:val="clear" w:color="auto" w:fill="auto"/>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6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noWrap w:val="0"/>
            <w:vAlign w:val="center"/>
          </w:tcPr>
          <w:p>
            <w:pPr>
              <w:jc w:val="center"/>
              <w:rPr>
                <w:sz w:val="21"/>
                <w:szCs w:val="21"/>
              </w:rPr>
            </w:pPr>
            <w:r>
              <w:rPr>
                <w:sz w:val="21"/>
                <w:szCs w:val="21"/>
              </w:rPr>
              <w:t>1301</w:t>
            </w:r>
          </w:p>
        </w:tc>
        <w:tc>
          <w:tcPr>
            <w:tcW w:w="1543"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297,94287</w:t>
            </w:r>
          </w:p>
        </w:tc>
        <w:tc>
          <w:tcPr>
            <w:tcW w:w="1800" w:type="dxa"/>
            <w:shd w:val="clear" w:color="auto" w:fill="auto"/>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6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4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661" w:type="dxa"/>
            <w:shd w:val="clear" w:color="auto" w:fill="auto"/>
            <w:noWrap/>
            <w:vAlign w:val="center"/>
          </w:tcPr>
          <w:p>
            <w:pPr>
              <w:jc w:val="right"/>
              <w:rPr>
                <w:sz w:val="21"/>
                <w:szCs w:val="21"/>
              </w:rPr>
            </w:pPr>
            <w:r>
              <w:rPr>
                <w:sz w:val="21"/>
                <w:szCs w:val="21"/>
              </w:rPr>
              <w:t>297,94287</w:t>
            </w:r>
          </w:p>
        </w:tc>
        <w:tc>
          <w:tcPr>
            <w:tcW w:w="1800" w:type="dxa"/>
            <w:shd w:val="clear" w:color="auto" w:fill="auto"/>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6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9" w:type="dxa"/>
            <w:shd w:val="clear" w:color="auto" w:fill="auto"/>
            <w:noWrap w:val="0"/>
            <w:vAlign w:val="center"/>
          </w:tcPr>
          <w:p>
            <w:pPr>
              <w:jc w:val="center"/>
              <w:rPr>
                <w:sz w:val="21"/>
                <w:szCs w:val="21"/>
              </w:rPr>
            </w:pPr>
            <w:r>
              <w:rPr>
                <w:sz w:val="21"/>
                <w:szCs w:val="21"/>
              </w:rPr>
              <w:t>1301</w:t>
            </w:r>
          </w:p>
        </w:tc>
        <w:tc>
          <w:tcPr>
            <w:tcW w:w="154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661" w:type="dxa"/>
            <w:shd w:val="clear" w:color="auto" w:fill="auto"/>
            <w:noWrap/>
            <w:vAlign w:val="center"/>
          </w:tcPr>
          <w:p>
            <w:pPr>
              <w:jc w:val="right"/>
              <w:rPr>
                <w:sz w:val="21"/>
                <w:szCs w:val="21"/>
              </w:rPr>
            </w:pPr>
            <w:r>
              <w:rPr>
                <w:sz w:val="21"/>
                <w:szCs w:val="21"/>
              </w:rPr>
              <w:t>297,94287</w:t>
            </w:r>
          </w:p>
        </w:tc>
        <w:tc>
          <w:tcPr>
            <w:tcW w:w="1800" w:type="dxa"/>
            <w:shd w:val="clear" w:color="auto" w:fill="auto"/>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605" w:type="dxa"/>
            <w:shd w:val="clear" w:color="auto" w:fill="auto"/>
            <w:noWrap w:val="0"/>
            <w:vAlign w:val="center"/>
          </w:tcPr>
          <w:p>
            <w:pPr>
              <w:rPr>
                <w:b/>
                <w:bCs/>
                <w:sz w:val="21"/>
                <w:szCs w:val="21"/>
              </w:rPr>
            </w:pPr>
            <w:r>
              <w:rPr>
                <w:b/>
                <w:bCs/>
                <w:sz w:val="21"/>
                <w:szCs w:val="21"/>
              </w:rPr>
              <w:t>Всего</w:t>
            </w:r>
          </w:p>
        </w:tc>
        <w:tc>
          <w:tcPr>
            <w:tcW w:w="659" w:type="dxa"/>
            <w:shd w:val="clear" w:color="auto" w:fill="auto"/>
            <w:noWrap w:val="0"/>
            <w:vAlign w:val="center"/>
          </w:tcPr>
          <w:p>
            <w:pPr>
              <w:jc w:val="center"/>
              <w:rPr>
                <w:b/>
                <w:bCs/>
                <w:sz w:val="21"/>
                <w:szCs w:val="21"/>
              </w:rPr>
            </w:pPr>
            <w:r>
              <w:rPr>
                <w:b/>
                <w:bCs/>
                <w:sz w:val="21"/>
                <w:szCs w:val="21"/>
              </w:rPr>
              <w:t> </w:t>
            </w:r>
          </w:p>
        </w:tc>
        <w:tc>
          <w:tcPr>
            <w:tcW w:w="154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61" w:type="dxa"/>
            <w:shd w:val="clear" w:color="auto" w:fill="auto"/>
            <w:noWrap/>
            <w:vAlign w:val="center"/>
          </w:tcPr>
          <w:p>
            <w:pPr>
              <w:jc w:val="right"/>
              <w:rPr>
                <w:b/>
                <w:bCs/>
                <w:sz w:val="21"/>
                <w:szCs w:val="21"/>
              </w:rPr>
            </w:pPr>
            <w:r>
              <w:rPr>
                <w:b/>
                <w:bCs/>
                <w:sz w:val="21"/>
                <w:szCs w:val="21"/>
              </w:rPr>
              <w:t>3 236 287,70729</w:t>
            </w:r>
          </w:p>
        </w:tc>
        <w:tc>
          <w:tcPr>
            <w:tcW w:w="1800" w:type="dxa"/>
            <w:shd w:val="clear" w:color="auto" w:fill="auto"/>
            <w:noWrap/>
            <w:vAlign w:val="center"/>
          </w:tcPr>
          <w:p>
            <w:pPr>
              <w:jc w:val="right"/>
              <w:rPr>
                <w:b/>
                <w:bCs/>
                <w:sz w:val="21"/>
                <w:szCs w:val="21"/>
              </w:rPr>
            </w:pPr>
            <w:r>
              <w:rPr>
                <w:b/>
                <w:bCs/>
                <w:sz w:val="21"/>
                <w:szCs w:val="21"/>
              </w:rPr>
              <w:t>3 319 348,89977</w:t>
            </w:r>
          </w:p>
        </w:tc>
      </w:tr>
    </w:tbl>
    <w:p>
      <w:r>
        <w:br w:type="page"/>
      </w:r>
    </w:p>
    <w:p>
      <w: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-289560</wp:posOffset>
                </wp:positionV>
                <wp:extent cx="2822575" cy="1533525"/>
                <wp:effectExtent l="0" t="0" r="0" b="0"/>
                <wp:wrapNone/>
                <wp:docPr id="7" name="Прямоугольник 23"/>
                <wp:cNvGraphicFramePr/>
                <a:graphic xmlns:a="http://schemas.openxmlformats.org/drawingml/2006/main">
                  <a:graphicData uri="http://schemas.microsoft.com/office/word/2010/wordprocessingShape">
                    <wps:wsp>
                      <wps:cNvSpPr/>
                      <wps:spPr>
                        <a:xfrm>
                          <a:off x="0" y="0"/>
                          <a:ext cx="2822575" cy="1533525"/>
                        </a:xfrm>
                        <a:prstGeom prst="rect">
                          <a:avLst/>
                        </a:prstGeom>
                        <a:noFill/>
                        <a:ln>
                          <a:noFill/>
                        </a:ln>
                      </wps:spPr>
                      <wps:txbx>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23" o:spid="_x0000_s1026" o:spt="1" style="position:absolute;left:0pt;margin-left:243pt;margin-top:-22.8pt;height:120.75pt;width:222.25pt;z-index:251677696;mso-width-relative:page;mso-height-relative:page;" filled="f" stroked="f" coordsize="21600,21600" o:gfxdata="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DcGndkAAAALAQAADwAAAAAAAAABACAAAAAi&#10;AAAAZHJzL2Rvd25yZXYueG1sUEsBAhQAFAAAAAgAh07iQJ7IdvHQAQAAiwMAAA4AAAAAAAAAAQAg&#10;AAAAKAEAAGRycy9lMm9Eb2MueG1sUEsFBgAAAAAGAAYAWQEAAGo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
    <w:p/>
    <w:p/>
    <w:p/>
    <w:p>
      <w:pPr>
        <w:rPr>
          <w:b/>
          <w:bCs/>
          <w:sz w:val="28"/>
          <w:szCs w:val="28"/>
        </w:rPr>
      </w:pPr>
    </w:p>
    <w:p>
      <w:pPr>
        <w:jc w:val="center"/>
        <w:rPr>
          <w:sz w:val="22"/>
          <w:szCs w:val="22"/>
        </w:rPr>
      </w:pPr>
      <w:r>
        <w:rPr>
          <w:b/>
          <w:bCs/>
          <w:sz w:val="28"/>
          <w:szCs w:val="28"/>
        </w:rPr>
        <w:t>Ведомственная структура расходов бюджета города Димитровграда Ульяновской области на 2024  год</w:t>
      </w:r>
      <w:r>
        <w:rPr>
          <w:sz w:val="22"/>
          <w:szCs w:val="22"/>
        </w:rPr>
        <w:t xml:space="preserve"> </w:t>
      </w:r>
    </w:p>
    <w:p>
      <w:pPr>
        <w:spacing w:before="120" w:after="120"/>
        <w:jc w:val="right"/>
        <w:rPr>
          <w:sz w:val="22"/>
          <w:szCs w:val="22"/>
        </w:rPr>
      </w:pPr>
      <w:r>
        <w:rPr>
          <w:sz w:val="22"/>
          <w:szCs w:val="22"/>
        </w:rPr>
        <w:t>руб.</w:t>
      </w:r>
    </w:p>
    <w:tbl>
      <w:tblPr>
        <w:tblStyle w:val="6"/>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640"/>
        <w:gridCol w:w="760"/>
        <w:gridCol w:w="1560"/>
        <w:gridCol w:w="637"/>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14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83"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14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83"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14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19 423 500,00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18 407 900,00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1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18 407 900,00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18 407 900,00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10 199 245,22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9 852 145,22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347 100,00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1 584 742,32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1 584 742,32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2 716 512,46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2 716 512,46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924 000,00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924 000,00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1 933 400,00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1 933 400,00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10 036 915,92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10 036 915,92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1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10 035 915,92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10 035 915,92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5 658 987,99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5 593 988,27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64 999,72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4 376 927,93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4 375 927,93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27 051 189,97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26 651 574,05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21 701 800,00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277 908,96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4 671 865,09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1 691 100,00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145" w:type="dxa"/>
            <w:shd w:val="clear" w:color="auto" w:fill="auto"/>
            <w:noWrap w:val="0"/>
            <w:vAlign w:val="center"/>
          </w:tcPr>
          <w:p>
            <w:pPr>
              <w:rPr>
                <w:sz w:val="21"/>
                <w:szCs w:val="21"/>
              </w:rPr>
            </w:pPr>
            <w:r>
              <w:rPr>
                <w:sz w:val="21"/>
                <w:szCs w:val="21"/>
              </w:rPr>
              <w:t>Проект поддержки местных инициатив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1 691 100,00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1 691 100,00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1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1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83" w:type="dxa"/>
            <w:shd w:val="clear" w:color="auto" w:fill="auto"/>
            <w:noWrap/>
            <w:vAlign w:val="center"/>
          </w:tcPr>
          <w:p>
            <w:pPr>
              <w:jc w:val="center"/>
              <w:rPr>
                <w:sz w:val="21"/>
                <w:szCs w:val="21"/>
              </w:rPr>
            </w:pPr>
            <w:r>
              <w:rPr>
                <w:sz w:val="21"/>
                <w:szCs w:val="21"/>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69 965 100,00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18 931 575,00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18 931 575,00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18 931 575,00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18 825 100,00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18 825 100,00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18 460 814,00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5 286,00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1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106 475,00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98 128,00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83"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213 525,00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213 525,00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213 525,00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4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50 820 000,00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4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50 820 000,00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41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4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1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40 820 000,00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56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637"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983" w:type="dxa"/>
            <w:shd w:val="clear" w:color="auto" w:fill="auto"/>
            <w:noWrap/>
            <w:vAlign w:val="center"/>
          </w:tcPr>
          <w:p>
            <w:pPr>
              <w:jc w:val="center"/>
              <w:rPr>
                <w:b/>
                <w:bCs/>
                <w:sz w:val="21"/>
                <w:szCs w:val="21"/>
              </w:rPr>
            </w:pPr>
            <w:r>
              <w:rPr>
                <w:b/>
                <w:bCs/>
                <w:sz w:val="21"/>
                <w:szCs w:val="21"/>
              </w:rPr>
              <w:t>273 988 098,71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154 197 415,45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24 2 00 00000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14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24 2 01 00000</w:t>
            </w:r>
          </w:p>
        </w:tc>
        <w:tc>
          <w:tcPr>
            <w:tcW w:w="637" w:type="dxa"/>
            <w:shd w:val="clear" w:color="auto" w:fill="auto"/>
            <w:noWrap/>
            <w:vAlign w:val="bottom"/>
          </w:tcPr>
          <w:p>
            <w:pPr>
              <w:rPr>
                <w:rFonts w:ascii="Arial CYR" w:hAnsi="Arial CYR" w:cs="Arial CYR"/>
                <w:sz w:val="21"/>
                <w:szCs w:val="21"/>
              </w:rPr>
            </w:pPr>
            <w:r>
              <w:rPr>
                <w:rFonts w:ascii="Arial CYR" w:hAnsi="Arial CYR" w:cs="Arial CYR"/>
                <w:sz w:val="21"/>
                <w:szCs w:val="21"/>
              </w:rPr>
              <w:t> </w:t>
            </w:r>
          </w:p>
        </w:tc>
        <w:tc>
          <w:tcPr>
            <w:tcW w:w="1983" w:type="dxa"/>
            <w:shd w:val="clear" w:color="auto" w:fill="auto"/>
            <w:noWrap/>
            <w:vAlign w:val="center"/>
          </w:tcPr>
          <w:p>
            <w:pPr>
              <w:jc w:val="center"/>
              <w:rPr>
                <w:sz w:val="21"/>
                <w:szCs w:val="21"/>
              </w:rPr>
            </w:pPr>
            <w:r>
              <w:rPr>
                <w:sz w:val="21"/>
                <w:szCs w:val="21"/>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24 2 01 00101</w:t>
            </w:r>
          </w:p>
        </w:tc>
        <w:tc>
          <w:tcPr>
            <w:tcW w:w="637" w:type="dxa"/>
            <w:shd w:val="clear" w:color="auto" w:fill="auto"/>
            <w:noWrap/>
            <w:vAlign w:val="bottom"/>
          </w:tcPr>
          <w:p>
            <w:pPr>
              <w:rPr>
                <w:rFonts w:ascii="Arial CYR" w:hAnsi="Arial CYR" w:cs="Arial CYR"/>
                <w:sz w:val="21"/>
                <w:szCs w:val="21"/>
              </w:rPr>
            </w:pPr>
            <w:r>
              <w:rPr>
                <w:rFonts w:ascii="Arial CYR" w:hAnsi="Arial CYR" w:cs="Arial CYR"/>
                <w:sz w:val="21"/>
                <w:szCs w:val="21"/>
              </w:rPr>
              <w:t> </w:t>
            </w:r>
          </w:p>
        </w:tc>
        <w:tc>
          <w:tcPr>
            <w:tcW w:w="1983" w:type="dxa"/>
            <w:shd w:val="clear" w:color="auto" w:fill="auto"/>
            <w:noWrap/>
            <w:vAlign w:val="center"/>
          </w:tcPr>
          <w:p>
            <w:pPr>
              <w:jc w:val="center"/>
              <w:rPr>
                <w:sz w:val="21"/>
                <w:szCs w:val="21"/>
              </w:rPr>
            </w:pPr>
            <w:r>
              <w:rPr>
                <w:sz w:val="21"/>
                <w:szCs w:val="21"/>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24 2 01 00101</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0"/>
            <w:vAlign w:val="center"/>
          </w:tcPr>
          <w:p>
            <w:pPr>
              <w:jc w:val="center"/>
              <w:rPr>
                <w:sz w:val="21"/>
                <w:szCs w:val="21"/>
              </w:rPr>
            </w:pPr>
            <w:r>
              <w:rPr>
                <w:sz w:val="21"/>
                <w:szCs w:val="21"/>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61 799 511,84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61 799 511,84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24 2 00 00000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61 799 511,84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14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24 2 01 00000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61 799 511,84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24 2 01 00102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61 799 511,84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24 2 01 00102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61 585 612,84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24 2 01 00102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0"/>
            <w:vAlign w:val="center"/>
          </w:tcPr>
          <w:p>
            <w:pPr>
              <w:jc w:val="center"/>
              <w:rPr>
                <w:sz w:val="21"/>
                <w:szCs w:val="21"/>
              </w:rPr>
            </w:pPr>
            <w:r>
              <w:rPr>
                <w:sz w:val="21"/>
                <w:szCs w:val="21"/>
              </w:rPr>
              <w:t>213 899,00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4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1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8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84 401 463,61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1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55 882 365,54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55 882 365,54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145" w:type="dxa"/>
            <w:shd w:val="clear" w:color="auto" w:fill="auto"/>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55 882 365,54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24 2 01 00499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46 882 365,54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24 2 01 00499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33 651 702,69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24 2 01 00499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13 230 662,85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24 2 01 72110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24 2 01 72110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9 000 000,00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7 306 195,60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1 077 100,00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1 077 100,00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1 077 100,00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1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395 000,00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1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395 000,00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395 000,00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5 834 095,60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28 1 01 00000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5 834 095,60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28 1 01 00199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4 834 095,60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28 1 01 00199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4 813 795,60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28 1 01 00199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20 300,00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28 1 01 72110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28 1 01 72110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Основное мероприятие "Создание и размещение социальной рекламы антикоррупционной направлености"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30 0 02 00000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45" w:type="dxa"/>
            <w:shd w:val="clear" w:color="auto" w:fill="auto"/>
            <w:noWrap w:val="0"/>
            <w:vAlign w:val="center"/>
          </w:tcPr>
          <w:p>
            <w:pPr>
              <w:rPr>
                <w:sz w:val="21"/>
                <w:szCs w:val="21"/>
              </w:rPr>
            </w:pPr>
            <w:r>
              <w:rPr>
                <w:sz w:val="21"/>
                <w:szCs w:val="21"/>
              </w:rPr>
              <w:t>Создание и размещение социальной рекламы антикоррупционной направленности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30 0 02 00335</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30 0 02 00335</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21 162 902,47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15 710 439,97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14 966 749,97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743 690,00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7 519,00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7 519,00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1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2 224 600,00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41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41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10 486,00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375 897,50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375 897,50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14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28 1 01 00000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28 1 01 00599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18 395 288,12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28 1 01 00599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16 195 492,86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28 1 01 00599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2 199 795,26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28 1 01 72110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28 1 01 72110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5 300 000,00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2 938 626,04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45" w:type="dxa"/>
            <w:shd w:val="clear" w:color="auto" w:fill="auto"/>
            <w:noWrap w:val="0"/>
            <w:vAlign w:val="center"/>
          </w:tcPr>
          <w:p>
            <w:pPr>
              <w:rPr>
                <w:b/>
                <w:bCs/>
                <w:sz w:val="21"/>
                <w:szCs w:val="21"/>
              </w:rPr>
            </w:pPr>
            <w:r>
              <w:rPr>
                <w:b/>
                <w:bCs/>
                <w:sz w:val="21"/>
                <w:szCs w:val="21"/>
              </w:rPr>
              <w:t>Молодежная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2 938 626,04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2 908 626,04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2 908 626,04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2 622 506,04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286 120,00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93 156 769,10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4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4 392 652,60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2 316 952,60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2 316 952,60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2 316 952,60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2 316 952,60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2 075 700,00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152 700,00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152 700,00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1 900 000,00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14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Социальная поддержка семьи ребенка, страдающего заболеванием дцп, спастическая диплегия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14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41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414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14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76 890 316,50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76 890 316,50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41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2 086 714,00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2 086 714,00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74 803 602,50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26 929 296,90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47 874 305,60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5 220 700,00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4 770 700,00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4 770 700,00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4 544 900,00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225 800,00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14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895 897 901,28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1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10 101 711,86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895 555,31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296 866 756,37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1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0"/>
            <w:vAlign w:val="center"/>
          </w:tcPr>
          <w:p>
            <w:pPr>
              <w:jc w:val="center"/>
              <w:rPr>
                <w:b/>
                <w:bCs/>
                <w:sz w:val="21"/>
                <w:szCs w:val="21"/>
              </w:rPr>
            </w:pPr>
            <w:r>
              <w:rPr>
                <w:b/>
                <w:bCs/>
                <w:sz w:val="21"/>
                <w:szCs w:val="21"/>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4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294 698 251,11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157 524 751,11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157 524 751,11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9 852 989,90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9 852 989,90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1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0" w:hRule="atLeast"/>
        </w:trPr>
        <w:tc>
          <w:tcPr>
            <w:tcW w:w="41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136 195 043,60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136 195 043,60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5" w:hRule="atLeast"/>
        </w:trPr>
        <w:tc>
          <w:tcPr>
            <w:tcW w:w="41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1 375 707,51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1 375 707,51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145" w:type="dxa"/>
            <w:shd w:val="clear" w:color="auto" w:fill="auto"/>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585 441 869,11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6 738 847,42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6 738 847,42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6 738 847,42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6 647 112,00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6 647 112,00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1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88 066,00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88 066,00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41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3 669,42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3 669,42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105 522 937,73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22 506 914,24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22 506 914,24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21 023 750,00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21 023 750,00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248 776,87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248 776,87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634 387,37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634 387,37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466 661 683,96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151 007 487,29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133 555 536,24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106 606 913,60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90 135 233,72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16 361 179,88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83" w:type="dxa"/>
            <w:shd w:val="clear" w:color="auto" w:fill="auto"/>
            <w:noWrap/>
            <w:vAlign w:val="center"/>
          </w:tcPr>
          <w:p>
            <w:pPr>
              <w:jc w:val="center"/>
              <w:rPr>
                <w:sz w:val="21"/>
                <w:szCs w:val="21"/>
              </w:rPr>
            </w:pPr>
            <w:r>
              <w:rPr>
                <w:sz w:val="21"/>
                <w:szCs w:val="21"/>
              </w:rPr>
              <w:t>110 500,00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16 948 622,64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16 948 622,64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17 451 951,05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17 451 951,05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16 707 666,60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744 284,45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1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315 639 196,67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40 364 900,00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строительство в городе Димитровграде объектов инженерной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40 364 900,00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40 364 900,00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172 984 530,00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28 830 780,00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28 830 780,00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137 234 368,80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137 234 368,80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6 919 381,20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6 919 381,20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14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90 300 000,00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41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15 050 000,00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15 050 000,00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71 638 000,00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71 638 000,00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3 612 000,00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3 612 000,00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4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11 061 855,42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1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616 860,00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616 860,00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10 002 521,20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10 002 521,20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442 474,22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442 474,22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Основное мероприятие "Инженерные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304 378,60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145" w:type="dxa"/>
            <w:shd w:val="clear" w:color="auto" w:fill="auto"/>
            <w:noWrap w:val="0"/>
            <w:vAlign w:val="center"/>
          </w:tcPr>
          <w:p>
            <w:pPr>
              <w:rPr>
                <w:sz w:val="21"/>
                <w:szCs w:val="21"/>
              </w:rPr>
            </w:pPr>
            <w:r>
              <w:rPr>
                <w:sz w:val="21"/>
                <w:szCs w:val="21"/>
              </w:rPr>
              <w:t>Выполнение работ по строительству инженерных сетей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32 0 13 00382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304 378,60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32 0 13 00382</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304 378,60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145" w:type="dxa"/>
            <w:shd w:val="clear" w:color="auto" w:fill="auto"/>
            <w:noWrap w:val="0"/>
            <w:vAlign w:val="center"/>
          </w:tcPr>
          <w:p>
            <w:pPr>
              <w:rPr>
                <w:sz w:val="21"/>
                <w:szCs w:val="21"/>
              </w:rPr>
            </w:pPr>
            <w:r>
              <w:rPr>
                <w:sz w:val="21"/>
                <w:szCs w:val="21"/>
              </w:rPr>
              <w:t>Основное мероприятие "Железнодорожный путь необщего пользования для резидентов промышленной зоны города Димитровграда"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32 0 14 00000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623 532,65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45" w:type="dxa"/>
            <w:shd w:val="clear" w:color="auto" w:fill="auto"/>
            <w:noWrap w:val="0"/>
            <w:vAlign w:val="center"/>
          </w:tcPr>
          <w:p>
            <w:pPr>
              <w:rPr>
                <w:sz w:val="21"/>
                <w:szCs w:val="21"/>
              </w:rPr>
            </w:pPr>
            <w:r>
              <w:rPr>
                <w:sz w:val="21"/>
                <w:szCs w:val="21"/>
              </w:rPr>
              <w:t>Выполнение работ по строительству железнодорожных путей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32 0 14 00383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623 532,65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32 0 14 00383</w:t>
            </w:r>
          </w:p>
        </w:tc>
        <w:tc>
          <w:tcPr>
            <w:tcW w:w="637" w:type="dxa"/>
            <w:shd w:val="clear" w:color="auto" w:fill="auto"/>
            <w:noWrap w:val="0"/>
            <w:vAlign w:val="center"/>
          </w:tcPr>
          <w:p>
            <w:pPr>
              <w:jc w:val="center"/>
              <w:rPr>
                <w:sz w:val="21"/>
                <w:szCs w:val="21"/>
              </w:rPr>
            </w:pPr>
            <w:r>
              <w:rPr>
                <w:sz w:val="21"/>
                <w:szCs w:val="21"/>
              </w:rPr>
              <w:t>400</w:t>
            </w:r>
          </w:p>
        </w:tc>
        <w:tc>
          <w:tcPr>
            <w:tcW w:w="1983" w:type="dxa"/>
            <w:shd w:val="clear" w:color="auto" w:fill="auto"/>
            <w:noWrap/>
            <w:vAlign w:val="center"/>
          </w:tcPr>
          <w:p>
            <w:pPr>
              <w:jc w:val="center"/>
              <w:rPr>
                <w:sz w:val="21"/>
                <w:szCs w:val="21"/>
              </w:rPr>
            </w:pPr>
            <w:r>
              <w:rPr>
                <w:sz w:val="21"/>
                <w:szCs w:val="21"/>
              </w:rPr>
              <w:t>623 532,65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1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178 921,35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262 512 800,33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b/>
                <w:bCs/>
                <w:sz w:val="21"/>
                <w:szCs w:val="21"/>
              </w:rPr>
            </w:pPr>
            <w:r>
              <w:rPr>
                <w:b/>
                <w:bCs/>
                <w:sz w:val="21"/>
                <w:szCs w:val="21"/>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4 837 819,43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4 146 899,60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690 919,83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41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218 900,00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218 900,00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1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100 012 482,07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92 012 482,07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92 012 482,07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4 036 460,00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4 036 460,00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4 036 460,00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4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153 360 138,83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121 165 325,63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121 165 325,63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74 899 383,59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28 795 699,55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28 795 699,55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28 795 699,55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40 739 473,04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31 824 473,04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31 824 473,04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8 915 000,00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8 915 000,00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5 364 211,00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5 364 211,00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5 364 211,00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46 265 942,04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40 724 254,04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40 724 254,04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40 724 254,04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5 100 938,00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5 100 938,00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5 100 938,00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32 194 813,20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32 194 813,20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32 194 813,20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11 517 724,25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5 257 532,88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4 999 505,42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258 027,46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6 260 191,37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5 964 228,40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295 962,97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20 677 088,95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20 677 088,95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20 648 062,03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29 026,92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0"/>
            <w:vAlign w:val="center"/>
          </w:tcPr>
          <w:p>
            <w:pPr>
              <w:jc w:val="center"/>
              <w:rPr>
                <w:b/>
                <w:bCs/>
                <w:sz w:val="21"/>
                <w:szCs w:val="21"/>
              </w:rPr>
            </w:pPr>
            <w:r>
              <w:rPr>
                <w:b/>
                <w:bCs/>
                <w:sz w:val="21"/>
                <w:szCs w:val="21"/>
              </w:rPr>
              <w:t>47 000,00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0"/>
            <w:vAlign w:val="center"/>
          </w:tcPr>
          <w:p>
            <w:pPr>
              <w:jc w:val="center"/>
              <w:rPr>
                <w:b/>
                <w:bCs/>
                <w:sz w:val="21"/>
                <w:szCs w:val="21"/>
              </w:rPr>
            </w:pPr>
            <w:r>
              <w:rPr>
                <w:b/>
                <w:bCs/>
                <w:sz w:val="21"/>
                <w:szCs w:val="21"/>
              </w:rPr>
              <w:t>47 000,00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47 000,00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2 041 590 000,00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2 001 608 169,36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900 602 180,08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900 602 180,08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899 602 180,08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899 602 180,08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171 253 331,88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171 253 331,88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722 509 300,00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722 509 300,00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520 876,57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520 876,57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5 318 671,63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5 318 671,63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14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975 497 419,07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975 497 419,07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975 171 349,42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975 171 349,42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81 180 515,79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81 180 515,79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2 550 558,35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2 550 558,35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1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11 373 966,62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11 373 966,62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234 225,00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234 225,00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946 515,42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946 515,42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41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742 371 000,00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742 371 000,00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1 498 606,96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1 498 606,96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1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791 940,28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791 940,28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664 535,76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664 535,76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2 248 676,10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2 248 676,10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89 844 712,13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89 844 712,13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414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28 149 614,28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28 149 614,28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468 450,00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468 450,00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118 866,29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118 866,29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7 432 652,27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7 432 652,27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1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38 134 751,89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38 114 751,89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17 744 758,43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13 324 158,43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13 324 158,43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13 324 158,43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20 369 993,46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14 898 188,47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8 132 978,53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8 059 647,23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73 331,30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41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7 493,04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7 493,04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1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3 959,72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3 959,72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41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133 241,57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133 241,57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6 521,38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6 521,38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4 583,58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4 583,58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120 864,66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120 864,66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12 703,98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12 703,98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14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1 630,35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1 630,35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5 471 804,99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5 471 804,99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5 471 804,99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14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39 981 830,64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15 808 895,30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3 457 512,44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3 457 512,44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3 457 512,44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41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916 716,42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916 716,42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2 540 796,02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2 540 796,02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12 351 382,86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41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12 051 382,86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12 051 382,86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145" w:type="dxa"/>
            <w:shd w:val="clear" w:color="auto" w:fill="auto"/>
            <w:noWrap w:val="0"/>
            <w:vAlign w:val="center"/>
          </w:tcPr>
          <w:p>
            <w:pPr>
              <w:rPr>
                <w:sz w:val="21"/>
                <w:szCs w:val="21"/>
              </w:rPr>
            </w:pPr>
            <w:r>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24 172 935,34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24 172 935,34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24 172 935,34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22 795 159,11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22 795 159,11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22 795 159,11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1 377 776,23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1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1 377 776,23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1 377 776,23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118 284 321,40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83" w:type="dxa"/>
            <w:shd w:val="clear" w:color="auto" w:fill="auto"/>
            <w:noWrap/>
            <w:vAlign w:val="center"/>
          </w:tcPr>
          <w:p>
            <w:pPr>
              <w:jc w:val="center"/>
              <w:rPr>
                <w:sz w:val="21"/>
                <w:szCs w:val="21"/>
              </w:rPr>
            </w:pPr>
            <w:r>
              <w:rPr>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118 152 321,40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106 288 708,87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106 288 708,87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106 288 708,87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32 868 705,05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32 868 705,05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50 436 124,60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50 436 124,60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12 983 879,22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12 021 689,65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962 189,57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14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41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0"/>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1983" w:type="dxa"/>
            <w:shd w:val="clear" w:color="auto" w:fill="auto"/>
            <w:noWrap/>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14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145" w:type="dxa"/>
            <w:shd w:val="clear" w:color="auto" w:fill="auto"/>
            <w:noWrap w:val="0"/>
            <w:vAlign w:val="center"/>
          </w:tcPr>
          <w:p>
            <w:pPr>
              <w:rPr>
                <w:sz w:val="21"/>
                <w:szCs w:val="21"/>
              </w:rPr>
            </w:pPr>
            <w:r>
              <w:rPr>
                <w:sz w:val="21"/>
                <w:szCs w:val="21"/>
              </w:rPr>
              <w:t>Государственная поддержка организаций, входящих в систему спортивной подготовки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sz w:val="21"/>
                <w:szCs w:val="21"/>
              </w:rPr>
            </w:pPr>
            <w:r>
              <w:rPr>
                <w:sz w:val="21"/>
                <w:szCs w:val="21"/>
              </w:rPr>
              <w:t>6 434 107,29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6 253 263,31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180 843,98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1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83" w:type="dxa"/>
            <w:shd w:val="clear" w:color="auto" w:fill="auto"/>
            <w:noWrap/>
            <w:vAlign w:val="center"/>
          </w:tcPr>
          <w:p>
            <w:pPr>
              <w:jc w:val="center"/>
              <w:rPr>
                <w:sz w:val="21"/>
                <w:szCs w:val="21"/>
              </w:rPr>
            </w:pPr>
            <w:r>
              <w:rPr>
                <w:sz w:val="21"/>
                <w:szCs w:val="21"/>
              </w:rPr>
              <w:t>4 116 725,44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83" w:type="dxa"/>
            <w:shd w:val="clear" w:color="auto" w:fill="auto"/>
            <w:noWrap/>
            <w:vAlign w:val="center"/>
          </w:tcPr>
          <w:p>
            <w:pPr>
              <w:jc w:val="center"/>
              <w:rPr>
                <w:sz w:val="21"/>
                <w:szCs w:val="21"/>
              </w:rPr>
            </w:pPr>
            <w:r>
              <w:rPr>
                <w:sz w:val="21"/>
                <w:szCs w:val="21"/>
              </w:rPr>
              <w:t>3 923 188,07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83" w:type="dxa"/>
            <w:shd w:val="clear" w:color="auto" w:fill="auto"/>
            <w:noWrap/>
            <w:vAlign w:val="center"/>
          </w:tcPr>
          <w:p>
            <w:pPr>
              <w:jc w:val="center"/>
              <w:rPr>
                <w:sz w:val="21"/>
                <w:szCs w:val="21"/>
              </w:rPr>
            </w:pPr>
            <w:r>
              <w:rPr>
                <w:sz w:val="21"/>
                <w:szCs w:val="21"/>
              </w:rPr>
              <w:t>193 537,37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4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3" w:type="dxa"/>
            <w:shd w:val="clear" w:color="auto" w:fill="auto"/>
            <w:noWrap/>
            <w:vAlign w:val="center"/>
          </w:tcPr>
          <w:p>
            <w:pPr>
              <w:jc w:val="center"/>
              <w:rPr>
                <w:b/>
                <w:bCs/>
                <w:sz w:val="21"/>
                <w:szCs w:val="21"/>
              </w:rPr>
            </w:pPr>
            <w:r>
              <w:rPr>
                <w:b/>
                <w:bCs/>
                <w:sz w:val="21"/>
                <w:szCs w:val="21"/>
              </w:rPr>
              <w:t>3 718 749 827,61</w:t>
            </w:r>
          </w:p>
        </w:tc>
      </w:tr>
    </w:tbl>
    <w:p>
      <w:pPr>
        <w:spacing w:before="120" w:after="120"/>
        <w:jc w:val="right"/>
        <w:rPr>
          <w:b/>
          <w:bCs/>
          <w:sz w:val="28"/>
          <w:szCs w:val="28"/>
        </w:rPr>
      </w:pPr>
    </w:p>
    <w:p>
      <w:pPr>
        <w:jc w:val="center"/>
        <w:rPr>
          <w:b/>
        </w:rPr>
        <w:sectPr>
          <w:pgSz w:w="11906" w:h="16838"/>
          <w:pgMar w:top="1134" w:right="850" w:bottom="1134" w:left="1701" w:header="708" w:footer="708" w:gutter="0"/>
          <w:cols w:space="708" w:num="1"/>
          <w:docGrid w:linePitch="360" w:charSpace="0"/>
        </w:sectPr>
      </w:pPr>
    </w:p>
    <w:p>
      <w:pPr>
        <w:rPr>
          <w:sz w:val="18"/>
          <w:szCs w:val="18"/>
        </w:rPr>
      </w:pPr>
      <w:r>
        <w:rPr>
          <w:sz w:val="18"/>
          <w:szCs w:val="18"/>
        </w:rPr>
        <mc:AlternateContent>
          <mc:Choice Requires="wps">
            <w:drawing>
              <wp:anchor distT="0" distB="0" distL="114300" distR="114300" simplePos="0" relativeHeight="251676672" behindDoc="0" locked="0" layoutInCell="1" allowOverlap="1">
                <wp:simplePos x="0" y="0"/>
                <wp:positionH relativeFrom="column">
                  <wp:posOffset>3086100</wp:posOffset>
                </wp:positionH>
                <wp:positionV relativeFrom="paragraph">
                  <wp:posOffset>-228600</wp:posOffset>
                </wp:positionV>
                <wp:extent cx="2974975" cy="1485900"/>
                <wp:effectExtent l="0" t="0" r="0" b="0"/>
                <wp:wrapNone/>
                <wp:docPr id="8" name="Прямоугольник 24"/>
                <wp:cNvGraphicFramePr/>
                <a:graphic xmlns:a="http://schemas.openxmlformats.org/drawingml/2006/main">
                  <a:graphicData uri="http://schemas.microsoft.com/office/word/2010/wordprocessingShape">
                    <wps:wsp>
                      <wps:cNvSpPr/>
                      <wps:spPr>
                        <a:xfrm>
                          <a:off x="0" y="0"/>
                          <a:ext cx="2974975" cy="1485900"/>
                        </a:xfrm>
                        <a:prstGeom prst="rect">
                          <a:avLst/>
                        </a:prstGeom>
                        <a:noFill/>
                        <a:ln>
                          <a:noFill/>
                        </a:ln>
                      </wps:spPr>
                      <wps:txbx>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txbxContent>
                      </wps:txbx>
                      <wps:bodyPr lIns="20160" tIns="20160" rIns="20160" bIns="20160" upright="0"/>
                    </wps:wsp>
                  </a:graphicData>
                </a:graphic>
              </wp:anchor>
            </w:drawing>
          </mc:Choice>
          <mc:Fallback>
            <w:pict>
              <v:rect id="Прямоугольник 24" o:spid="_x0000_s1026" o:spt="1" style="position:absolute;left:0pt;margin-left:243pt;margin-top:-18pt;height:117pt;width:234.25pt;z-index:251676672;mso-width-relative:page;mso-height-relative:page;" filled="f" stroked="f" coordsize="21600,21600" o:gfxdata="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M7c4NkAAAALAQAADwAAAAAAAAABACAAAAAi&#10;AAAAZHJzL2Rvd25yZXYueG1sUEsBAhQAFAAAAAgAh07iQNc1jTzQAQAAiwMAAA4AAAAAAAAAAQAg&#10;AAAAKAEAAGRycy9lMm9Eb2MueG1sUEsFBgAAAAAGAAYAWQEAAGo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txbxContent>
                </v:textbox>
              </v:rect>
            </w:pict>
          </mc:Fallback>
        </mc:AlternateContent>
      </w:r>
    </w:p>
    <w:p>
      <w:pPr>
        <w:rPr>
          <w:sz w:val="18"/>
          <w:szCs w:val="18"/>
        </w:rPr>
      </w:pPr>
    </w:p>
    <w:p>
      <w:pPr>
        <w:rPr>
          <w:sz w:val="18"/>
          <w:szCs w:val="18"/>
        </w:rPr>
      </w:pPr>
    </w:p>
    <w:p>
      <w:pPr>
        <w:rPr>
          <w:sz w:val="18"/>
          <w:szCs w:val="18"/>
        </w:rPr>
      </w:pPr>
    </w:p>
    <w:p>
      <w:pPr>
        <w:rPr>
          <w:sz w:val="18"/>
          <w:szCs w:val="18"/>
        </w:rPr>
      </w:pPr>
    </w:p>
    <w:p>
      <w:pPr>
        <w:rPr>
          <w:sz w:val="18"/>
          <w:szCs w:val="18"/>
        </w:rPr>
      </w:pPr>
    </w:p>
    <w:p>
      <w:pPr>
        <w:rPr>
          <w:b/>
          <w:bCs/>
          <w:sz w:val="28"/>
          <w:szCs w:val="28"/>
        </w:rPr>
      </w:pPr>
    </w:p>
    <w:p>
      <w:pPr>
        <w:rPr>
          <w:b/>
          <w:bCs/>
          <w:sz w:val="28"/>
          <w:szCs w:val="28"/>
        </w:rPr>
      </w:pPr>
    </w:p>
    <w:p>
      <w:pPr>
        <w:rPr>
          <w:b/>
          <w:bCs/>
          <w:sz w:val="28"/>
          <w:szCs w:val="28"/>
        </w:rPr>
      </w:pPr>
    </w:p>
    <w:p>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2025 и 2026 годов</w:t>
      </w:r>
    </w:p>
    <w:p>
      <w:pPr>
        <w:spacing w:before="120" w:after="120"/>
        <w:jc w:val="right"/>
        <w:rPr>
          <w:sz w:val="22"/>
          <w:szCs w:val="22"/>
        </w:rPr>
      </w:pPr>
      <w:r>
        <w:rPr>
          <w:sz w:val="22"/>
          <w:szCs w:val="22"/>
        </w:rPr>
        <w:t>руб.</w:t>
      </w:r>
    </w:p>
    <w:tbl>
      <w:tblPr>
        <w:tblStyle w:val="6"/>
        <w:tblW w:w="992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628"/>
        <w:gridCol w:w="745"/>
        <w:gridCol w:w="1438"/>
        <w:gridCol w:w="737"/>
        <w:gridCol w:w="171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3065" w:type="dxa"/>
            <w:vMerge w:val="restart"/>
            <w:shd w:val="clear" w:color="auto" w:fill="auto"/>
            <w:noWrap w:val="0"/>
            <w:vAlign w:val="center"/>
          </w:tcPr>
          <w:p>
            <w:pPr>
              <w:jc w:val="center"/>
              <w:rPr>
                <w:b/>
                <w:bCs/>
                <w:sz w:val="19"/>
                <w:szCs w:val="19"/>
              </w:rPr>
            </w:pPr>
            <w:r>
              <w:rPr>
                <w:b/>
                <w:bCs/>
                <w:sz w:val="19"/>
                <w:szCs w:val="19"/>
              </w:rPr>
              <w:t>Наименование</w:t>
            </w:r>
          </w:p>
        </w:tc>
        <w:tc>
          <w:tcPr>
            <w:tcW w:w="628" w:type="dxa"/>
            <w:vMerge w:val="restart"/>
            <w:shd w:val="clear" w:color="auto" w:fill="auto"/>
            <w:noWrap w:val="0"/>
            <w:vAlign w:val="center"/>
          </w:tcPr>
          <w:p>
            <w:pPr>
              <w:jc w:val="center"/>
              <w:rPr>
                <w:b/>
                <w:bCs/>
                <w:sz w:val="19"/>
                <w:szCs w:val="19"/>
              </w:rPr>
            </w:pPr>
            <w:r>
              <w:rPr>
                <w:b/>
                <w:bCs/>
                <w:sz w:val="19"/>
                <w:szCs w:val="19"/>
              </w:rPr>
              <w:t>КВ  СР</w:t>
            </w:r>
          </w:p>
        </w:tc>
        <w:tc>
          <w:tcPr>
            <w:tcW w:w="745" w:type="dxa"/>
            <w:vMerge w:val="restart"/>
            <w:shd w:val="clear" w:color="auto" w:fill="auto"/>
            <w:noWrap w:val="0"/>
            <w:vAlign w:val="center"/>
          </w:tcPr>
          <w:p>
            <w:pPr>
              <w:jc w:val="center"/>
              <w:rPr>
                <w:b/>
                <w:bCs/>
                <w:sz w:val="19"/>
                <w:szCs w:val="19"/>
              </w:rPr>
            </w:pPr>
            <w:r>
              <w:rPr>
                <w:b/>
                <w:bCs/>
                <w:sz w:val="19"/>
                <w:szCs w:val="19"/>
              </w:rPr>
              <w:t>КФ   СР</w:t>
            </w:r>
          </w:p>
        </w:tc>
        <w:tc>
          <w:tcPr>
            <w:tcW w:w="1438" w:type="dxa"/>
            <w:vMerge w:val="restart"/>
            <w:shd w:val="clear" w:color="auto" w:fill="auto"/>
            <w:noWrap w:val="0"/>
            <w:vAlign w:val="center"/>
          </w:tcPr>
          <w:p>
            <w:pPr>
              <w:jc w:val="center"/>
              <w:rPr>
                <w:b/>
                <w:bCs/>
                <w:sz w:val="19"/>
                <w:szCs w:val="19"/>
              </w:rPr>
            </w:pPr>
            <w:r>
              <w:rPr>
                <w:b/>
                <w:bCs/>
                <w:sz w:val="19"/>
                <w:szCs w:val="19"/>
              </w:rPr>
              <w:t>КЦСР</w:t>
            </w:r>
          </w:p>
        </w:tc>
        <w:tc>
          <w:tcPr>
            <w:tcW w:w="737" w:type="dxa"/>
            <w:vMerge w:val="restart"/>
            <w:shd w:val="clear" w:color="auto" w:fill="auto"/>
            <w:noWrap w:val="0"/>
            <w:vAlign w:val="center"/>
          </w:tcPr>
          <w:p>
            <w:pPr>
              <w:jc w:val="center"/>
              <w:rPr>
                <w:b/>
                <w:bCs/>
                <w:sz w:val="19"/>
                <w:szCs w:val="19"/>
              </w:rPr>
            </w:pPr>
            <w:r>
              <w:rPr>
                <w:b/>
                <w:bCs/>
                <w:sz w:val="19"/>
                <w:szCs w:val="19"/>
              </w:rPr>
              <w:t>КВР</w:t>
            </w:r>
          </w:p>
        </w:tc>
        <w:tc>
          <w:tcPr>
            <w:tcW w:w="3315" w:type="dxa"/>
            <w:gridSpan w:val="2"/>
            <w:shd w:val="clear" w:color="auto" w:fill="auto"/>
            <w:noWrap/>
            <w:vAlign w:val="center"/>
          </w:tcPr>
          <w:p>
            <w:pPr>
              <w:jc w:val="center"/>
              <w:rPr>
                <w:b/>
                <w:bCs/>
                <w:sz w:val="19"/>
                <w:szCs w:val="19"/>
              </w:rPr>
            </w:pPr>
            <w:r>
              <w:rPr>
                <w:b/>
                <w:bCs/>
                <w:sz w:val="19"/>
                <w:szCs w:val="19"/>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065" w:type="dxa"/>
            <w:vMerge w:val="continue"/>
            <w:shd w:val="clear" w:color="auto" w:fill="auto"/>
            <w:noWrap w:val="0"/>
            <w:vAlign w:val="center"/>
          </w:tcPr>
          <w:p>
            <w:pPr>
              <w:rPr>
                <w:b/>
                <w:bCs/>
                <w:sz w:val="19"/>
                <w:szCs w:val="19"/>
              </w:rPr>
            </w:pPr>
          </w:p>
        </w:tc>
        <w:tc>
          <w:tcPr>
            <w:tcW w:w="628" w:type="dxa"/>
            <w:vMerge w:val="continue"/>
            <w:shd w:val="clear" w:color="auto" w:fill="auto"/>
            <w:noWrap w:val="0"/>
            <w:vAlign w:val="center"/>
          </w:tcPr>
          <w:p>
            <w:pPr>
              <w:rPr>
                <w:b/>
                <w:bCs/>
                <w:sz w:val="19"/>
                <w:szCs w:val="19"/>
              </w:rPr>
            </w:pPr>
          </w:p>
        </w:tc>
        <w:tc>
          <w:tcPr>
            <w:tcW w:w="745" w:type="dxa"/>
            <w:vMerge w:val="continue"/>
            <w:shd w:val="clear" w:color="auto" w:fill="auto"/>
            <w:noWrap w:val="0"/>
            <w:vAlign w:val="center"/>
          </w:tcPr>
          <w:p>
            <w:pPr>
              <w:rPr>
                <w:b/>
                <w:bCs/>
                <w:sz w:val="19"/>
                <w:szCs w:val="19"/>
              </w:rPr>
            </w:pPr>
          </w:p>
        </w:tc>
        <w:tc>
          <w:tcPr>
            <w:tcW w:w="1438" w:type="dxa"/>
            <w:vMerge w:val="continue"/>
            <w:shd w:val="clear" w:color="auto" w:fill="auto"/>
            <w:noWrap w:val="0"/>
            <w:vAlign w:val="center"/>
          </w:tcPr>
          <w:p>
            <w:pPr>
              <w:rPr>
                <w:b/>
                <w:bCs/>
                <w:sz w:val="19"/>
                <w:szCs w:val="19"/>
              </w:rPr>
            </w:pPr>
          </w:p>
        </w:tc>
        <w:tc>
          <w:tcPr>
            <w:tcW w:w="737" w:type="dxa"/>
            <w:vMerge w:val="continue"/>
            <w:shd w:val="clear" w:color="auto" w:fill="auto"/>
            <w:noWrap w:val="0"/>
            <w:vAlign w:val="center"/>
          </w:tcPr>
          <w:p>
            <w:pPr>
              <w:rPr>
                <w:b/>
                <w:bCs/>
                <w:sz w:val="19"/>
                <w:szCs w:val="19"/>
              </w:rPr>
            </w:pPr>
          </w:p>
        </w:tc>
        <w:tc>
          <w:tcPr>
            <w:tcW w:w="1718" w:type="dxa"/>
            <w:vMerge w:val="restart"/>
            <w:shd w:val="clear" w:color="auto" w:fill="auto"/>
            <w:noWrap w:val="0"/>
            <w:vAlign w:val="center"/>
          </w:tcPr>
          <w:p>
            <w:pPr>
              <w:jc w:val="center"/>
              <w:rPr>
                <w:b/>
                <w:bCs/>
                <w:sz w:val="19"/>
                <w:szCs w:val="19"/>
              </w:rPr>
            </w:pPr>
            <w:r>
              <w:rPr>
                <w:b/>
                <w:bCs/>
                <w:sz w:val="19"/>
                <w:szCs w:val="19"/>
              </w:rPr>
              <w:t>2025 год</w:t>
            </w:r>
          </w:p>
        </w:tc>
        <w:tc>
          <w:tcPr>
            <w:tcW w:w="1597" w:type="dxa"/>
            <w:vMerge w:val="restart"/>
            <w:shd w:val="clear" w:color="auto" w:fill="auto"/>
            <w:noWrap/>
            <w:vAlign w:val="center"/>
          </w:tcPr>
          <w:p>
            <w:pPr>
              <w:jc w:val="center"/>
              <w:rPr>
                <w:b/>
                <w:bCs/>
                <w:sz w:val="19"/>
                <w:szCs w:val="19"/>
              </w:rPr>
            </w:pPr>
            <w:r>
              <w:rPr>
                <w:b/>
                <w:bCs/>
                <w:sz w:val="19"/>
                <w:szCs w:val="19"/>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065" w:type="dxa"/>
            <w:vMerge w:val="continue"/>
            <w:shd w:val="clear" w:color="auto" w:fill="auto"/>
            <w:noWrap w:val="0"/>
            <w:vAlign w:val="center"/>
          </w:tcPr>
          <w:p>
            <w:pPr>
              <w:rPr>
                <w:b/>
                <w:bCs/>
                <w:sz w:val="19"/>
                <w:szCs w:val="19"/>
              </w:rPr>
            </w:pPr>
          </w:p>
        </w:tc>
        <w:tc>
          <w:tcPr>
            <w:tcW w:w="628" w:type="dxa"/>
            <w:vMerge w:val="continue"/>
            <w:shd w:val="clear" w:color="auto" w:fill="auto"/>
            <w:noWrap w:val="0"/>
            <w:vAlign w:val="center"/>
          </w:tcPr>
          <w:p>
            <w:pPr>
              <w:rPr>
                <w:b/>
                <w:bCs/>
                <w:sz w:val="19"/>
                <w:szCs w:val="19"/>
              </w:rPr>
            </w:pPr>
          </w:p>
        </w:tc>
        <w:tc>
          <w:tcPr>
            <w:tcW w:w="745" w:type="dxa"/>
            <w:vMerge w:val="continue"/>
            <w:shd w:val="clear" w:color="auto" w:fill="auto"/>
            <w:noWrap w:val="0"/>
            <w:vAlign w:val="center"/>
          </w:tcPr>
          <w:p>
            <w:pPr>
              <w:rPr>
                <w:b/>
                <w:bCs/>
                <w:sz w:val="19"/>
                <w:szCs w:val="19"/>
              </w:rPr>
            </w:pPr>
          </w:p>
        </w:tc>
        <w:tc>
          <w:tcPr>
            <w:tcW w:w="1438" w:type="dxa"/>
            <w:vMerge w:val="continue"/>
            <w:shd w:val="clear" w:color="auto" w:fill="auto"/>
            <w:noWrap w:val="0"/>
            <w:vAlign w:val="center"/>
          </w:tcPr>
          <w:p>
            <w:pPr>
              <w:rPr>
                <w:b/>
                <w:bCs/>
                <w:sz w:val="19"/>
                <w:szCs w:val="19"/>
              </w:rPr>
            </w:pPr>
          </w:p>
        </w:tc>
        <w:tc>
          <w:tcPr>
            <w:tcW w:w="737" w:type="dxa"/>
            <w:vMerge w:val="continue"/>
            <w:shd w:val="clear" w:color="auto" w:fill="auto"/>
            <w:noWrap w:val="0"/>
            <w:vAlign w:val="center"/>
          </w:tcPr>
          <w:p>
            <w:pPr>
              <w:rPr>
                <w:b/>
                <w:bCs/>
                <w:sz w:val="19"/>
                <w:szCs w:val="19"/>
              </w:rPr>
            </w:pPr>
          </w:p>
        </w:tc>
        <w:tc>
          <w:tcPr>
            <w:tcW w:w="1718" w:type="dxa"/>
            <w:vMerge w:val="continue"/>
            <w:shd w:val="clear" w:color="auto" w:fill="auto"/>
            <w:noWrap w:val="0"/>
            <w:vAlign w:val="center"/>
          </w:tcPr>
          <w:p>
            <w:pPr>
              <w:rPr>
                <w:b/>
                <w:bCs/>
                <w:sz w:val="19"/>
                <w:szCs w:val="19"/>
              </w:rPr>
            </w:pPr>
          </w:p>
        </w:tc>
        <w:tc>
          <w:tcPr>
            <w:tcW w:w="1597" w:type="dxa"/>
            <w:vMerge w:val="continue"/>
            <w:shd w:val="clear" w:color="auto" w:fill="auto"/>
            <w:noWrap w:val="0"/>
            <w:vAlign w:val="center"/>
          </w:tcPr>
          <w:p>
            <w:pPr>
              <w:rPr>
                <w:b/>
                <w:bCs/>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065" w:type="dxa"/>
            <w:vMerge w:val="continue"/>
            <w:shd w:val="clear" w:color="auto" w:fill="auto"/>
            <w:noWrap w:val="0"/>
            <w:vAlign w:val="center"/>
          </w:tcPr>
          <w:p>
            <w:pPr>
              <w:rPr>
                <w:b/>
                <w:bCs/>
                <w:sz w:val="19"/>
                <w:szCs w:val="19"/>
              </w:rPr>
            </w:pPr>
          </w:p>
        </w:tc>
        <w:tc>
          <w:tcPr>
            <w:tcW w:w="628" w:type="dxa"/>
            <w:vMerge w:val="continue"/>
            <w:shd w:val="clear" w:color="auto" w:fill="auto"/>
            <w:noWrap w:val="0"/>
            <w:vAlign w:val="center"/>
          </w:tcPr>
          <w:p>
            <w:pPr>
              <w:rPr>
                <w:b/>
                <w:bCs/>
                <w:sz w:val="19"/>
                <w:szCs w:val="19"/>
              </w:rPr>
            </w:pPr>
          </w:p>
        </w:tc>
        <w:tc>
          <w:tcPr>
            <w:tcW w:w="745" w:type="dxa"/>
            <w:vMerge w:val="continue"/>
            <w:shd w:val="clear" w:color="auto" w:fill="auto"/>
            <w:noWrap w:val="0"/>
            <w:vAlign w:val="center"/>
          </w:tcPr>
          <w:p>
            <w:pPr>
              <w:rPr>
                <w:b/>
                <w:bCs/>
                <w:sz w:val="19"/>
                <w:szCs w:val="19"/>
              </w:rPr>
            </w:pPr>
          </w:p>
        </w:tc>
        <w:tc>
          <w:tcPr>
            <w:tcW w:w="1438" w:type="dxa"/>
            <w:vMerge w:val="continue"/>
            <w:shd w:val="clear" w:color="auto" w:fill="auto"/>
            <w:noWrap w:val="0"/>
            <w:vAlign w:val="center"/>
          </w:tcPr>
          <w:p>
            <w:pPr>
              <w:rPr>
                <w:b/>
                <w:bCs/>
                <w:sz w:val="19"/>
                <w:szCs w:val="19"/>
              </w:rPr>
            </w:pPr>
          </w:p>
        </w:tc>
        <w:tc>
          <w:tcPr>
            <w:tcW w:w="737" w:type="dxa"/>
            <w:vMerge w:val="continue"/>
            <w:shd w:val="clear" w:color="auto" w:fill="auto"/>
            <w:noWrap w:val="0"/>
            <w:vAlign w:val="center"/>
          </w:tcPr>
          <w:p>
            <w:pPr>
              <w:rPr>
                <w:b/>
                <w:bCs/>
                <w:sz w:val="19"/>
                <w:szCs w:val="19"/>
              </w:rPr>
            </w:pPr>
          </w:p>
        </w:tc>
        <w:tc>
          <w:tcPr>
            <w:tcW w:w="1718" w:type="dxa"/>
            <w:vMerge w:val="continue"/>
            <w:shd w:val="clear" w:color="auto" w:fill="auto"/>
            <w:noWrap w:val="0"/>
            <w:vAlign w:val="center"/>
          </w:tcPr>
          <w:p>
            <w:pPr>
              <w:rPr>
                <w:b/>
                <w:bCs/>
                <w:sz w:val="19"/>
                <w:szCs w:val="19"/>
              </w:rPr>
            </w:pPr>
          </w:p>
        </w:tc>
        <w:tc>
          <w:tcPr>
            <w:tcW w:w="1597" w:type="dxa"/>
            <w:vMerge w:val="continue"/>
            <w:shd w:val="clear" w:color="auto" w:fill="auto"/>
            <w:noWrap w:val="0"/>
            <w:vAlign w:val="center"/>
          </w:tcPr>
          <w:p>
            <w:pPr>
              <w:rPr>
                <w:b/>
                <w:bCs/>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vMerge w:val="continue"/>
            <w:shd w:val="clear" w:color="auto" w:fill="auto"/>
            <w:noWrap w:val="0"/>
            <w:vAlign w:val="center"/>
          </w:tcPr>
          <w:p>
            <w:pPr>
              <w:rPr>
                <w:b/>
                <w:bCs/>
                <w:sz w:val="19"/>
                <w:szCs w:val="19"/>
              </w:rPr>
            </w:pPr>
          </w:p>
        </w:tc>
        <w:tc>
          <w:tcPr>
            <w:tcW w:w="628" w:type="dxa"/>
            <w:vMerge w:val="continue"/>
            <w:shd w:val="clear" w:color="auto" w:fill="auto"/>
            <w:noWrap w:val="0"/>
            <w:vAlign w:val="center"/>
          </w:tcPr>
          <w:p>
            <w:pPr>
              <w:rPr>
                <w:b/>
                <w:bCs/>
                <w:sz w:val="19"/>
                <w:szCs w:val="19"/>
              </w:rPr>
            </w:pPr>
          </w:p>
        </w:tc>
        <w:tc>
          <w:tcPr>
            <w:tcW w:w="745" w:type="dxa"/>
            <w:vMerge w:val="continue"/>
            <w:shd w:val="clear" w:color="auto" w:fill="auto"/>
            <w:noWrap w:val="0"/>
            <w:vAlign w:val="center"/>
          </w:tcPr>
          <w:p>
            <w:pPr>
              <w:rPr>
                <w:b/>
                <w:bCs/>
                <w:sz w:val="19"/>
                <w:szCs w:val="19"/>
              </w:rPr>
            </w:pPr>
          </w:p>
        </w:tc>
        <w:tc>
          <w:tcPr>
            <w:tcW w:w="1438" w:type="dxa"/>
            <w:vMerge w:val="continue"/>
            <w:shd w:val="clear" w:color="auto" w:fill="auto"/>
            <w:noWrap w:val="0"/>
            <w:vAlign w:val="center"/>
          </w:tcPr>
          <w:p>
            <w:pPr>
              <w:rPr>
                <w:b/>
                <w:bCs/>
                <w:sz w:val="19"/>
                <w:szCs w:val="19"/>
              </w:rPr>
            </w:pPr>
          </w:p>
        </w:tc>
        <w:tc>
          <w:tcPr>
            <w:tcW w:w="737" w:type="dxa"/>
            <w:vMerge w:val="continue"/>
            <w:shd w:val="clear" w:color="auto" w:fill="auto"/>
            <w:noWrap w:val="0"/>
            <w:vAlign w:val="center"/>
          </w:tcPr>
          <w:p>
            <w:pPr>
              <w:rPr>
                <w:b/>
                <w:bCs/>
                <w:sz w:val="19"/>
                <w:szCs w:val="19"/>
              </w:rPr>
            </w:pPr>
          </w:p>
        </w:tc>
        <w:tc>
          <w:tcPr>
            <w:tcW w:w="1718" w:type="dxa"/>
            <w:vMerge w:val="continue"/>
            <w:shd w:val="clear" w:color="auto" w:fill="auto"/>
            <w:noWrap w:val="0"/>
            <w:vAlign w:val="center"/>
          </w:tcPr>
          <w:p>
            <w:pPr>
              <w:rPr>
                <w:b/>
                <w:bCs/>
                <w:sz w:val="19"/>
                <w:szCs w:val="19"/>
              </w:rPr>
            </w:pPr>
          </w:p>
        </w:tc>
        <w:tc>
          <w:tcPr>
            <w:tcW w:w="1597" w:type="dxa"/>
            <w:vMerge w:val="continue"/>
            <w:shd w:val="clear" w:color="auto" w:fill="auto"/>
            <w:noWrap w:val="0"/>
            <w:vAlign w:val="center"/>
          </w:tcPr>
          <w:p>
            <w:pPr>
              <w:rPr>
                <w:b/>
                <w:bCs/>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ГОРОДСКАЯ ДУМА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401</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22 193 600,00</w:t>
            </w:r>
          </w:p>
        </w:tc>
        <w:tc>
          <w:tcPr>
            <w:tcW w:w="1597" w:type="dxa"/>
            <w:shd w:val="clear" w:color="auto" w:fill="auto"/>
            <w:noWrap/>
            <w:vAlign w:val="center"/>
          </w:tcPr>
          <w:p>
            <w:pPr>
              <w:jc w:val="center"/>
              <w:rPr>
                <w:b/>
                <w:bCs/>
                <w:sz w:val="19"/>
                <w:szCs w:val="19"/>
              </w:rPr>
            </w:pPr>
            <w:r>
              <w:rPr>
                <w:b/>
                <w:bCs/>
                <w:sz w:val="19"/>
                <w:szCs w:val="19"/>
              </w:rPr>
              <w:t>22 590 000,00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401</w:t>
            </w:r>
          </w:p>
        </w:tc>
        <w:tc>
          <w:tcPr>
            <w:tcW w:w="745" w:type="dxa"/>
            <w:shd w:val="clear" w:color="auto" w:fill="auto"/>
            <w:noWrap w:val="0"/>
            <w:vAlign w:val="center"/>
          </w:tcPr>
          <w:p>
            <w:pPr>
              <w:jc w:val="center"/>
              <w:rPr>
                <w:b/>
                <w:bCs/>
                <w:sz w:val="19"/>
                <w:szCs w:val="19"/>
              </w:rPr>
            </w:pPr>
            <w:r>
              <w:rPr>
                <w:b/>
                <w:bCs/>
                <w:sz w:val="19"/>
                <w:szCs w:val="19"/>
              </w:rPr>
              <w:t>0100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20 206 075,98</w:t>
            </w:r>
          </w:p>
        </w:tc>
        <w:tc>
          <w:tcPr>
            <w:tcW w:w="1597" w:type="dxa"/>
            <w:shd w:val="clear" w:color="auto" w:fill="auto"/>
            <w:noWrap/>
            <w:vAlign w:val="center"/>
          </w:tcPr>
          <w:p>
            <w:pPr>
              <w:jc w:val="center"/>
              <w:rPr>
                <w:b/>
                <w:bCs/>
                <w:sz w:val="19"/>
                <w:szCs w:val="19"/>
              </w:rPr>
            </w:pPr>
            <w:r>
              <w:rPr>
                <w:b/>
                <w:bCs/>
                <w:sz w:val="19"/>
                <w:szCs w:val="19"/>
              </w:rPr>
              <w:t>20 522 957,88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8" w:type="dxa"/>
            <w:shd w:val="clear" w:color="auto" w:fill="auto"/>
            <w:noWrap w:val="0"/>
            <w:vAlign w:val="center"/>
          </w:tcPr>
          <w:p>
            <w:pPr>
              <w:jc w:val="center"/>
              <w:rPr>
                <w:b/>
                <w:bCs/>
                <w:sz w:val="19"/>
                <w:szCs w:val="19"/>
              </w:rPr>
            </w:pPr>
            <w:r>
              <w:rPr>
                <w:b/>
                <w:bCs/>
                <w:sz w:val="19"/>
                <w:szCs w:val="19"/>
              </w:rPr>
              <w:t>401</w:t>
            </w:r>
          </w:p>
        </w:tc>
        <w:tc>
          <w:tcPr>
            <w:tcW w:w="745" w:type="dxa"/>
            <w:shd w:val="clear" w:color="auto" w:fill="auto"/>
            <w:noWrap w:val="0"/>
            <w:vAlign w:val="center"/>
          </w:tcPr>
          <w:p>
            <w:pPr>
              <w:jc w:val="center"/>
              <w:rPr>
                <w:b/>
                <w:bCs/>
                <w:sz w:val="19"/>
                <w:szCs w:val="19"/>
              </w:rPr>
            </w:pPr>
            <w:r>
              <w:rPr>
                <w:b/>
                <w:bCs/>
                <w:sz w:val="19"/>
                <w:szCs w:val="19"/>
              </w:rPr>
              <w:t>0103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20 206 075,98</w:t>
            </w:r>
          </w:p>
        </w:tc>
        <w:tc>
          <w:tcPr>
            <w:tcW w:w="1597" w:type="dxa"/>
            <w:shd w:val="clear" w:color="auto" w:fill="auto"/>
            <w:noWrap/>
            <w:vAlign w:val="center"/>
          </w:tcPr>
          <w:p>
            <w:pPr>
              <w:jc w:val="center"/>
              <w:rPr>
                <w:b/>
                <w:bCs/>
                <w:sz w:val="19"/>
                <w:szCs w:val="19"/>
              </w:rPr>
            </w:pPr>
            <w:r>
              <w:rPr>
                <w:b/>
                <w:bCs/>
                <w:sz w:val="19"/>
                <w:szCs w:val="19"/>
              </w:rPr>
              <w:t>20 522 957,88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20 206 075,98</w:t>
            </w:r>
          </w:p>
        </w:tc>
        <w:tc>
          <w:tcPr>
            <w:tcW w:w="1597" w:type="dxa"/>
            <w:shd w:val="clear" w:color="auto" w:fill="auto"/>
            <w:noWrap/>
            <w:vAlign w:val="center"/>
          </w:tcPr>
          <w:p>
            <w:pPr>
              <w:jc w:val="center"/>
              <w:rPr>
                <w:sz w:val="19"/>
                <w:szCs w:val="19"/>
              </w:rPr>
            </w:pPr>
            <w:r>
              <w:rPr>
                <w:sz w:val="19"/>
                <w:szCs w:val="19"/>
              </w:rPr>
              <w:t>20 522 957,88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9 933 070,98</w:t>
            </w:r>
          </w:p>
        </w:tc>
        <w:tc>
          <w:tcPr>
            <w:tcW w:w="1597" w:type="dxa"/>
            <w:shd w:val="clear" w:color="auto" w:fill="auto"/>
            <w:noWrap/>
            <w:vAlign w:val="center"/>
          </w:tcPr>
          <w:p>
            <w:pPr>
              <w:jc w:val="center"/>
              <w:rPr>
                <w:sz w:val="19"/>
                <w:szCs w:val="19"/>
              </w:rPr>
            </w:pPr>
            <w:r>
              <w:rPr>
                <w:sz w:val="19"/>
                <w:szCs w:val="19"/>
              </w:rPr>
              <w:t>10 720 866,57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9 842 222,82</w:t>
            </w:r>
          </w:p>
        </w:tc>
        <w:tc>
          <w:tcPr>
            <w:tcW w:w="1597" w:type="dxa"/>
            <w:shd w:val="clear" w:color="auto" w:fill="auto"/>
            <w:noWrap/>
            <w:vAlign w:val="center"/>
          </w:tcPr>
          <w:p>
            <w:pPr>
              <w:jc w:val="center"/>
              <w:rPr>
                <w:sz w:val="19"/>
                <w:szCs w:val="19"/>
              </w:rPr>
            </w:pPr>
            <w:r>
              <w:rPr>
                <w:sz w:val="19"/>
                <w:szCs w:val="19"/>
              </w:rPr>
              <w:t>10 626 384,48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50 0 00 00102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90 848,16</w:t>
            </w:r>
          </w:p>
        </w:tc>
        <w:tc>
          <w:tcPr>
            <w:tcW w:w="1597" w:type="dxa"/>
            <w:shd w:val="clear" w:color="auto" w:fill="auto"/>
            <w:noWrap/>
            <w:vAlign w:val="center"/>
          </w:tcPr>
          <w:p>
            <w:pPr>
              <w:jc w:val="center"/>
              <w:rPr>
                <w:sz w:val="19"/>
                <w:szCs w:val="19"/>
              </w:rPr>
            </w:pPr>
            <w:r>
              <w:rPr>
                <w:sz w:val="19"/>
                <w:szCs w:val="19"/>
              </w:rPr>
              <w:t>94 482,09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Депутаты Городской Думы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50 0 00 00104</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1 648 132,01</w:t>
            </w:r>
          </w:p>
        </w:tc>
        <w:tc>
          <w:tcPr>
            <w:tcW w:w="1597" w:type="dxa"/>
            <w:shd w:val="clear" w:color="auto" w:fill="auto"/>
            <w:noWrap/>
            <w:vAlign w:val="center"/>
          </w:tcPr>
          <w:p>
            <w:pPr>
              <w:jc w:val="center"/>
              <w:rPr>
                <w:sz w:val="19"/>
                <w:szCs w:val="19"/>
              </w:rPr>
            </w:pPr>
            <w:r>
              <w:rPr>
                <w:sz w:val="19"/>
                <w:szCs w:val="19"/>
              </w:rPr>
              <w:t>1 714 057,30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50 0 00 00104</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1 648 132,01</w:t>
            </w:r>
          </w:p>
        </w:tc>
        <w:tc>
          <w:tcPr>
            <w:tcW w:w="1597" w:type="dxa"/>
            <w:shd w:val="clear" w:color="auto" w:fill="auto"/>
            <w:noWrap/>
            <w:vAlign w:val="center"/>
          </w:tcPr>
          <w:p>
            <w:pPr>
              <w:jc w:val="center"/>
              <w:rPr>
                <w:sz w:val="19"/>
                <w:szCs w:val="19"/>
              </w:rPr>
            </w:pPr>
            <w:r>
              <w:rPr>
                <w:sz w:val="19"/>
                <w:szCs w:val="19"/>
              </w:rPr>
              <w:t>1 714 057,30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Председатель Городской Думы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50 0 00 00105</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2 825 172,95</w:t>
            </w:r>
          </w:p>
        </w:tc>
        <w:tc>
          <w:tcPr>
            <w:tcW w:w="1597" w:type="dxa"/>
            <w:shd w:val="clear" w:color="auto" w:fill="auto"/>
            <w:noWrap/>
            <w:vAlign w:val="center"/>
          </w:tcPr>
          <w:p>
            <w:pPr>
              <w:jc w:val="center"/>
              <w:rPr>
                <w:sz w:val="19"/>
                <w:szCs w:val="19"/>
              </w:rPr>
            </w:pPr>
            <w:r>
              <w:rPr>
                <w:sz w:val="19"/>
                <w:szCs w:val="19"/>
              </w:rPr>
              <w:t>2 938 179,87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50 0 00 00105</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2 825 172,95</w:t>
            </w:r>
          </w:p>
        </w:tc>
        <w:tc>
          <w:tcPr>
            <w:tcW w:w="1597" w:type="dxa"/>
            <w:shd w:val="clear" w:color="auto" w:fill="auto"/>
            <w:noWrap/>
            <w:vAlign w:val="center"/>
          </w:tcPr>
          <w:p>
            <w:pPr>
              <w:jc w:val="center"/>
              <w:rPr>
                <w:sz w:val="19"/>
                <w:szCs w:val="19"/>
              </w:rPr>
            </w:pPr>
            <w:r>
              <w:rPr>
                <w:sz w:val="19"/>
                <w:szCs w:val="19"/>
              </w:rPr>
              <w:t>2 938 179,87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50 0 00 00112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3 866 700,04</w:t>
            </w:r>
          </w:p>
        </w:tc>
        <w:tc>
          <w:tcPr>
            <w:tcW w:w="1597" w:type="dxa"/>
            <w:shd w:val="clear" w:color="auto" w:fill="auto"/>
            <w:noWrap/>
            <w:vAlign w:val="center"/>
          </w:tcPr>
          <w:p>
            <w:pPr>
              <w:jc w:val="center"/>
              <w:rPr>
                <w:sz w:val="19"/>
                <w:szCs w:val="19"/>
              </w:rPr>
            </w:pPr>
            <w:r>
              <w:rPr>
                <w:sz w:val="19"/>
                <w:szCs w:val="19"/>
              </w:rPr>
              <w:t>3 866 700,04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50 0 00 00112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3 866 700,04</w:t>
            </w:r>
          </w:p>
        </w:tc>
        <w:tc>
          <w:tcPr>
            <w:tcW w:w="1597" w:type="dxa"/>
            <w:shd w:val="clear" w:color="auto" w:fill="auto"/>
            <w:noWrap/>
            <w:vAlign w:val="center"/>
          </w:tcPr>
          <w:p>
            <w:pPr>
              <w:jc w:val="center"/>
              <w:rPr>
                <w:sz w:val="19"/>
                <w:szCs w:val="19"/>
              </w:rPr>
            </w:pPr>
            <w:r>
              <w:rPr>
                <w:sz w:val="19"/>
                <w:szCs w:val="19"/>
              </w:rPr>
              <w:t>3 866 700,04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50 0 00 00113</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1 933 000,00</w:t>
            </w:r>
          </w:p>
        </w:tc>
        <w:tc>
          <w:tcPr>
            <w:tcW w:w="1597" w:type="dxa"/>
            <w:shd w:val="clear" w:color="auto" w:fill="auto"/>
            <w:noWrap/>
            <w:vAlign w:val="center"/>
          </w:tcPr>
          <w:p>
            <w:pPr>
              <w:jc w:val="center"/>
              <w:rPr>
                <w:sz w:val="19"/>
                <w:szCs w:val="19"/>
              </w:rPr>
            </w:pPr>
            <w:r>
              <w:rPr>
                <w:sz w:val="19"/>
                <w:szCs w:val="19"/>
              </w:rPr>
              <w:t>1 283 154,10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0103</w:t>
            </w:r>
          </w:p>
        </w:tc>
        <w:tc>
          <w:tcPr>
            <w:tcW w:w="1438" w:type="dxa"/>
            <w:shd w:val="clear" w:color="auto" w:fill="auto"/>
            <w:noWrap w:val="0"/>
            <w:vAlign w:val="center"/>
          </w:tcPr>
          <w:p>
            <w:pPr>
              <w:jc w:val="center"/>
              <w:rPr>
                <w:sz w:val="19"/>
                <w:szCs w:val="19"/>
              </w:rPr>
            </w:pPr>
            <w:r>
              <w:rPr>
                <w:sz w:val="19"/>
                <w:szCs w:val="19"/>
              </w:rPr>
              <w:t>50 0 00 00113</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1 933 000,00</w:t>
            </w:r>
          </w:p>
        </w:tc>
        <w:tc>
          <w:tcPr>
            <w:tcW w:w="1597" w:type="dxa"/>
            <w:shd w:val="clear" w:color="auto" w:fill="auto"/>
            <w:noWrap/>
            <w:vAlign w:val="center"/>
          </w:tcPr>
          <w:p>
            <w:pPr>
              <w:jc w:val="center"/>
              <w:rPr>
                <w:sz w:val="19"/>
                <w:szCs w:val="19"/>
              </w:rPr>
            </w:pPr>
            <w:r>
              <w:rPr>
                <w:sz w:val="19"/>
                <w:szCs w:val="19"/>
              </w:rPr>
              <w:t>1 283 154,10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СОЦИАЛЬНАЯ ПОЛИТИКА</w:t>
            </w:r>
          </w:p>
        </w:tc>
        <w:tc>
          <w:tcPr>
            <w:tcW w:w="628" w:type="dxa"/>
            <w:shd w:val="clear" w:color="auto" w:fill="auto"/>
            <w:noWrap w:val="0"/>
            <w:vAlign w:val="center"/>
          </w:tcPr>
          <w:p>
            <w:pPr>
              <w:jc w:val="center"/>
              <w:rPr>
                <w:b/>
                <w:bCs/>
                <w:sz w:val="19"/>
                <w:szCs w:val="19"/>
              </w:rPr>
            </w:pPr>
            <w:r>
              <w:rPr>
                <w:b/>
                <w:bCs/>
                <w:sz w:val="19"/>
                <w:szCs w:val="19"/>
              </w:rPr>
              <w:t>401</w:t>
            </w:r>
          </w:p>
        </w:tc>
        <w:tc>
          <w:tcPr>
            <w:tcW w:w="745" w:type="dxa"/>
            <w:shd w:val="clear" w:color="auto" w:fill="auto"/>
            <w:noWrap w:val="0"/>
            <w:vAlign w:val="center"/>
          </w:tcPr>
          <w:p>
            <w:pPr>
              <w:jc w:val="center"/>
              <w:rPr>
                <w:b/>
                <w:bCs/>
                <w:sz w:val="19"/>
                <w:szCs w:val="19"/>
              </w:rPr>
            </w:pPr>
            <w:r>
              <w:rPr>
                <w:b/>
                <w:bCs/>
                <w:sz w:val="19"/>
                <w:szCs w:val="19"/>
              </w:rPr>
              <w:t>1000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1 987 524,02</w:t>
            </w:r>
          </w:p>
        </w:tc>
        <w:tc>
          <w:tcPr>
            <w:tcW w:w="1597" w:type="dxa"/>
            <w:shd w:val="clear" w:color="auto" w:fill="auto"/>
            <w:noWrap/>
            <w:vAlign w:val="center"/>
          </w:tcPr>
          <w:p>
            <w:pPr>
              <w:jc w:val="center"/>
              <w:rPr>
                <w:b/>
                <w:bCs/>
                <w:sz w:val="19"/>
                <w:szCs w:val="19"/>
              </w:rPr>
            </w:pPr>
            <w:r>
              <w:rPr>
                <w:b/>
                <w:bCs/>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Пенсионное обеспечение</w:t>
            </w:r>
          </w:p>
        </w:tc>
        <w:tc>
          <w:tcPr>
            <w:tcW w:w="628" w:type="dxa"/>
            <w:shd w:val="clear" w:color="auto" w:fill="auto"/>
            <w:noWrap w:val="0"/>
            <w:vAlign w:val="center"/>
          </w:tcPr>
          <w:p>
            <w:pPr>
              <w:jc w:val="center"/>
              <w:rPr>
                <w:b/>
                <w:bCs/>
                <w:sz w:val="19"/>
                <w:szCs w:val="19"/>
              </w:rPr>
            </w:pPr>
            <w:r>
              <w:rPr>
                <w:b/>
                <w:bCs/>
                <w:sz w:val="19"/>
                <w:szCs w:val="19"/>
              </w:rPr>
              <w:t>401</w:t>
            </w:r>
          </w:p>
        </w:tc>
        <w:tc>
          <w:tcPr>
            <w:tcW w:w="745" w:type="dxa"/>
            <w:shd w:val="clear" w:color="auto" w:fill="auto"/>
            <w:noWrap w:val="0"/>
            <w:vAlign w:val="center"/>
          </w:tcPr>
          <w:p>
            <w:pPr>
              <w:jc w:val="center"/>
              <w:rPr>
                <w:b/>
                <w:bCs/>
                <w:sz w:val="19"/>
                <w:szCs w:val="19"/>
              </w:rPr>
            </w:pPr>
            <w:r>
              <w:rPr>
                <w:b/>
                <w:bCs/>
                <w:sz w:val="19"/>
                <w:szCs w:val="19"/>
              </w:rPr>
              <w:t>1001</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1 987 524,02</w:t>
            </w:r>
          </w:p>
        </w:tc>
        <w:tc>
          <w:tcPr>
            <w:tcW w:w="1597" w:type="dxa"/>
            <w:shd w:val="clear" w:color="auto" w:fill="auto"/>
            <w:noWrap/>
            <w:vAlign w:val="center"/>
          </w:tcPr>
          <w:p>
            <w:pPr>
              <w:jc w:val="center"/>
              <w:rPr>
                <w:b/>
                <w:bCs/>
                <w:sz w:val="19"/>
                <w:szCs w:val="19"/>
              </w:rPr>
            </w:pPr>
            <w:r>
              <w:rPr>
                <w:b/>
                <w:bCs/>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1001</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1 987 524,02</w:t>
            </w:r>
          </w:p>
        </w:tc>
        <w:tc>
          <w:tcPr>
            <w:tcW w:w="1597" w:type="dxa"/>
            <w:shd w:val="clear" w:color="auto" w:fill="auto"/>
            <w:noWrap/>
            <w:vAlign w:val="center"/>
          </w:tcPr>
          <w:p>
            <w:pPr>
              <w:jc w:val="center"/>
              <w:rPr>
                <w:sz w:val="19"/>
                <w:szCs w:val="19"/>
              </w:rPr>
            </w:pPr>
            <w:r>
              <w:rPr>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3065" w:type="dxa"/>
            <w:shd w:val="clear" w:color="auto" w:fill="auto"/>
            <w:noWrap w:val="0"/>
            <w:vAlign w:val="center"/>
          </w:tcPr>
          <w:p>
            <w:pPr>
              <w:rPr>
                <w:sz w:val="19"/>
                <w:szCs w:val="19"/>
              </w:rPr>
            </w:pPr>
            <w:r>
              <w:rPr>
                <w:sz w:val="19"/>
                <w:szCs w:val="19"/>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1001</w:t>
            </w:r>
          </w:p>
        </w:tc>
        <w:tc>
          <w:tcPr>
            <w:tcW w:w="1438" w:type="dxa"/>
            <w:shd w:val="clear" w:color="auto" w:fill="auto"/>
            <w:noWrap w:val="0"/>
            <w:vAlign w:val="center"/>
          </w:tcPr>
          <w:p>
            <w:pPr>
              <w:jc w:val="center"/>
              <w:rPr>
                <w:sz w:val="19"/>
                <w:szCs w:val="19"/>
              </w:rPr>
            </w:pPr>
            <w:r>
              <w:rPr>
                <w:sz w:val="19"/>
                <w:szCs w:val="19"/>
              </w:rPr>
              <w:t>50 0 00 00501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1 987 524,02</w:t>
            </w:r>
          </w:p>
        </w:tc>
        <w:tc>
          <w:tcPr>
            <w:tcW w:w="1597" w:type="dxa"/>
            <w:shd w:val="clear" w:color="auto" w:fill="auto"/>
            <w:noWrap/>
            <w:vAlign w:val="center"/>
          </w:tcPr>
          <w:p>
            <w:pPr>
              <w:jc w:val="center"/>
              <w:rPr>
                <w:sz w:val="19"/>
                <w:szCs w:val="19"/>
              </w:rPr>
            </w:pPr>
            <w:r>
              <w:rPr>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401</w:t>
            </w:r>
          </w:p>
        </w:tc>
        <w:tc>
          <w:tcPr>
            <w:tcW w:w="745" w:type="dxa"/>
            <w:shd w:val="clear" w:color="auto" w:fill="auto"/>
            <w:noWrap w:val="0"/>
            <w:vAlign w:val="center"/>
          </w:tcPr>
          <w:p>
            <w:pPr>
              <w:jc w:val="center"/>
              <w:rPr>
                <w:sz w:val="19"/>
                <w:szCs w:val="19"/>
              </w:rPr>
            </w:pPr>
            <w:r>
              <w:rPr>
                <w:sz w:val="19"/>
                <w:szCs w:val="19"/>
              </w:rPr>
              <w:t>1001</w:t>
            </w:r>
          </w:p>
        </w:tc>
        <w:tc>
          <w:tcPr>
            <w:tcW w:w="1438" w:type="dxa"/>
            <w:shd w:val="clear" w:color="auto" w:fill="auto"/>
            <w:noWrap w:val="0"/>
            <w:vAlign w:val="center"/>
          </w:tcPr>
          <w:p>
            <w:pPr>
              <w:jc w:val="center"/>
              <w:rPr>
                <w:sz w:val="19"/>
                <w:szCs w:val="19"/>
              </w:rPr>
            </w:pPr>
            <w:r>
              <w:rPr>
                <w:sz w:val="19"/>
                <w:szCs w:val="19"/>
              </w:rPr>
              <w:t>50 0 00 00501</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1 987 524,02</w:t>
            </w:r>
          </w:p>
        </w:tc>
        <w:tc>
          <w:tcPr>
            <w:tcW w:w="1597" w:type="dxa"/>
            <w:shd w:val="clear" w:color="auto" w:fill="auto"/>
            <w:noWrap/>
            <w:vAlign w:val="center"/>
          </w:tcPr>
          <w:p>
            <w:pPr>
              <w:jc w:val="center"/>
              <w:rPr>
                <w:sz w:val="19"/>
                <w:szCs w:val="19"/>
              </w:rPr>
            </w:pPr>
            <w:r>
              <w:rPr>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КОНТРОЛЬНО-СЧЕТНАЯ ПАЛАТА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405</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7 520 300,00</w:t>
            </w:r>
          </w:p>
        </w:tc>
        <w:tc>
          <w:tcPr>
            <w:tcW w:w="1597" w:type="dxa"/>
            <w:shd w:val="clear" w:color="auto" w:fill="auto"/>
            <w:noWrap/>
            <w:vAlign w:val="center"/>
          </w:tcPr>
          <w:p>
            <w:pPr>
              <w:jc w:val="center"/>
              <w:rPr>
                <w:b/>
                <w:bCs/>
                <w:sz w:val="19"/>
                <w:szCs w:val="19"/>
              </w:rPr>
            </w:pPr>
            <w:r>
              <w:rPr>
                <w:b/>
                <w:bCs/>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405</w:t>
            </w:r>
          </w:p>
        </w:tc>
        <w:tc>
          <w:tcPr>
            <w:tcW w:w="745" w:type="dxa"/>
            <w:shd w:val="clear" w:color="auto" w:fill="auto"/>
            <w:noWrap w:val="0"/>
            <w:vAlign w:val="center"/>
          </w:tcPr>
          <w:p>
            <w:pPr>
              <w:jc w:val="center"/>
              <w:rPr>
                <w:b/>
                <w:bCs/>
                <w:sz w:val="19"/>
                <w:szCs w:val="19"/>
              </w:rPr>
            </w:pPr>
            <w:r>
              <w:rPr>
                <w:b/>
                <w:bCs/>
                <w:sz w:val="19"/>
                <w:szCs w:val="19"/>
              </w:rPr>
              <w:t>0100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7 520 300,00</w:t>
            </w:r>
          </w:p>
        </w:tc>
        <w:tc>
          <w:tcPr>
            <w:tcW w:w="1597" w:type="dxa"/>
            <w:shd w:val="clear" w:color="auto" w:fill="auto"/>
            <w:noWrap/>
            <w:vAlign w:val="center"/>
          </w:tcPr>
          <w:p>
            <w:pPr>
              <w:jc w:val="center"/>
              <w:rPr>
                <w:b/>
                <w:bCs/>
                <w:sz w:val="19"/>
                <w:szCs w:val="19"/>
              </w:rPr>
            </w:pPr>
            <w:r>
              <w:rPr>
                <w:b/>
                <w:bCs/>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28" w:type="dxa"/>
            <w:shd w:val="clear" w:color="auto" w:fill="auto"/>
            <w:noWrap w:val="0"/>
            <w:vAlign w:val="center"/>
          </w:tcPr>
          <w:p>
            <w:pPr>
              <w:jc w:val="center"/>
              <w:rPr>
                <w:b/>
                <w:bCs/>
                <w:sz w:val="19"/>
                <w:szCs w:val="19"/>
              </w:rPr>
            </w:pPr>
            <w:r>
              <w:rPr>
                <w:b/>
                <w:bCs/>
                <w:sz w:val="19"/>
                <w:szCs w:val="19"/>
              </w:rPr>
              <w:t>405</w:t>
            </w:r>
          </w:p>
        </w:tc>
        <w:tc>
          <w:tcPr>
            <w:tcW w:w="745" w:type="dxa"/>
            <w:shd w:val="clear" w:color="auto" w:fill="auto"/>
            <w:noWrap w:val="0"/>
            <w:vAlign w:val="center"/>
          </w:tcPr>
          <w:p>
            <w:pPr>
              <w:jc w:val="center"/>
              <w:rPr>
                <w:b/>
                <w:bCs/>
                <w:sz w:val="19"/>
                <w:szCs w:val="19"/>
              </w:rPr>
            </w:pPr>
            <w:r>
              <w:rPr>
                <w:b/>
                <w:bCs/>
                <w:sz w:val="19"/>
                <w:szCs w:val="19"/>
              </w:rPr>
              <w:t>0106</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7 520 300,00</w:t>
            </w:r>
          </w:p>
        </w:tc>
        <w:tc>
          <w:tcPr>
            <w:tcW w:w="1597" w:type="dxa"/>
            <w:shd w:val="clear" w:color="auto" w:fill="auto"/>
            <w:noWrap/>
            <w:vAlign w:val="center"/>
          </w:tcPr>
          <w:p>
            <w:pPr>
              <w:jc w:val="center"/>
              <w:rPr>
                <w:b/>
                <w:bCs/>
                <w:sz w:val="19"/>
                <w:szCs w:val="19"/>
              </w:rPr>
            </w:pPr>
            <w:r>
              <w:rPr>
                <w:b/>
                <w:bCs/>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405</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7 520 300,00</w:t>
            </w:r>
          </w:p>
        </w:tc>
        <w:tc>
          <w:tcPr>
            <w:tcW w:w="1597" w:type="dxa"/>
            <w:shd w:val="clear" w:color="auto" w:fill="auto"/>
            <w:noWrap/>
            <w:vAlign w:val="center"/>
          </w:tcPr>
          <w:p>
            <w:pPr>
              <w:jc w:val="center"/>
              <w:rPr>
                <w:sz w:val="19"/>
                <w:szCs w:val="19"/>
              </w:rPr>
            </w:pPr>
            <w:r>
              <w:rPr>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405</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50 0 00 00102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4 160 524,40</w:t>
            </w:r>
          </w:p>
        </w:tc>
        <w:tc>
          <w:tcPr>
            <w:tcW w:w="1597" w:type="dxa"/>
            <w:shd w:val="clear" w:color="auto" w:fill="auto"/>
            <w:noWrap/>
            <w:vAlign w:val="center"/>
          </w:tcPr>
          <w:p>
            <w:pPr>
              <w:jc w:val="center"/>
              <w:rPr>
                <w:sz w:val="19"/>
                <w:szCs w:val="19"/>
              </w:rPr>
            </w:pPr>
            <w:r>
              <w:rPr>
                <w:sz w:val="19"/>
                <w:szCs w:val="19"/>
              </w:rPr>
              <w:t>4 294 824,40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405</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50 0 00 00102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4 160 524,40</w:t>
            </w:r>
          </w:p>
        </w:tc>
        <w:tc>
          <w:tcPr>
            <w:tcW w:w="1597" w:type="dxa"/>
            <w:shd w:val="clear" w:color="auto" w:fill="auto"/>
            <w:noWrap/>
            <w:vAlign w:val="center"/>
          </w:tcPr>
          <w:p>
            <w:pPr>
              <w:jc w:val="center"/>
              <w:rPr>
                <w:sz w:val="19"/>
                <w:szCs w:val="19"/>
              </w:rPr>
            </w:pPr>
            <w:r>
              <w:rPr>
                <w:sz w:val="19"/>
                <w:szCs w:val="19"/>
              </w:rPr>
              <w:t>4 294 824,40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Председатель Контрольно-счётной палаты города Димитровграда Ульяновской области и его заместитель</w:t>
            </w:r>
          </w:p>
        </w:tc>
        <w:tc>
          <w:tcPr>
            <w:tcW w:w="628" w:type="dxa"/>
            <w:shd w:val="clear" w:color="auto" w:fill="auto"/>
            <w:noWrap w:val="0"/>
            <w:vAlign w:val="center"/>
          </w:tcPr>
          <w:p>
            <w:pPr>
              <w:jc w:val="center"/>
              <w:rPr>
                <w:sz w:val="19"/>
                <w:szCs w:val="19"/>
              </w:rPr>
            </w:pPr>
            <w:r>
              <w:rPr>
                <w:sz w:val="19"/>
                <w:szCs w:val="19"/>
              </w:rPr>
              <w:t>405</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50 0 00 00103</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3 359 775,60</w:t>
            </w:r>
          </w:p>
        </w:tc>
        <w:tc>
          <w:tcPr>
            <w:tcW w:w="1597" w:type="dxa"/>
            <w:shd w:val="clear" w:color="auto" w:fill="auto"/>
            <w:noWrap/>
            <w:vAlign w:val="center"/>
          </w:tcPr>
          <w:p>
            <w:pPr>
              <w:jc w:val="center"/>
              <w:rPr>
                <w:sz w:val="19"/>
                <w:szCs w:val="19"/>
              </w:rPr>
            </w:pPr>
            <w:r>
              <w:rPr>
                <w:sz w:val="19"/>
                <w:szCs w:val="19"/>
              </w:rPr>
              <w:t>3 359 775,60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405</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50 0 00 00103</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3 359 775,60</w:t>
            </w:r>
          </w:p>
        </w:tc>
        <w:tc>
          <w:tcPr>
            <w:tcW w:w="1597" w:type="dxa"/>
            <w:shd w:val="clear" w:color="auto" w:fill="auto"/>
            <w:noWrap/>
            <w:vAlign w:val="center"/>
          </w:tcPr>
          <w:p>
            <w:pPr>
              <w:jc w:val="center"/>
              <w:rPr>
                <w:sz w:val="19"/>
                <w:szCs w:val="19"/>
              </w:rPr>
            </w:pPr>
            <w:r>
              <w:rPr>
                <w:sz w:val="19"/>
                <w:szCs w:val="19"/>
              </w:rPr>
              <w:t>3 359 775,60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УПРАВЛЕНИЕ ФИНАНСОВ И МУНИЦИПАЛЬНЫХ ЗАКУПОК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442</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96 607 634,45</w:t>
            </w:r>
          </w:p>
        </w:tc>
        <w:tc>
          <w:tcPr>
            <w:tcW w:w="1597" w:type="dxa"/>
            <w:shd w:val="clear" w:color="auto" w:fill="auto"/>
            <w:noWrap/>
            <w:vAlign w:val="center"/>
          </w:tcPr>
          <w:p>
            <w:pPr>
              <w:jc w:val="center"/>
              <w:rPr>
                <w:b/>
                <w:bCs/>
                <w:sz w:val="19"/>
                <w:szCs w:val="19"/>
              </w:rPr>
            </w:pPr>
            <w:r>
              <w:rPr>
                <w:b/>
                <w:bCs/>
                <w:sz w:val="19"/>
                <w:szCs w:val="19"/>
              </w:rPr>
              <w:t>121 797 284,45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442</w:t>
            </w:r>
          </w:p>
        </w:tc>
        <w:tc>
          <w:tcPr>
            <w:tcW w:w="745" w:type="dxa"/>
            <w:shd w:val="clear" w:color="auto" w:fill="auto"/>
            <w:noWrap w:val="0"/>
            <w:vAlign w:val="center"/>
          </w:tcPr>
          <w:p>
            <w:pPr>
              <w:jc w:val="center"/>
              <w:rPr>
                <w:b/>
                <w:bCs/>
                <w:sz w:val="19"/>
                <w:szCs w:val="19"/>
              </w:rPr>
            </w:pPr>
            <w:r>
              <w:rPr>
                <w:b/>
                <w:bCs/>
                <w:sz w:val="19"/>
                <w:szCs w:val="19"/>
              </w:rPr>
              <w:t>0100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96 309 691,58</w:t>
            </w:r>
          </w:p>
        </w:tc>
        <w:tc>
          <w:tcPr>
            <w:tcW w:w="1597" w:type="dxa"/>
            <w:shd w:val="clear" w:color="auto" w:fill="auto"/>
            <w:noWrap/>
            <w:vAlign w:val="center"/>
          </w:tcPr>
          <w:p>
            <w:pPr>
              <w:jc w:val="center"/>
              <w:rPr>
                <w:b/>
                <w:bCs/>
                <w:sz w:val="19"/>
                <w:szCs w:val="19"/>
              </w:rPr>
            </w:pPr>
            <w:r>
              <w:rPr>
                <w:b/>
                <w:bCs/>
                <w:sz w:val="19"/>
                <w:szCs w:val="19"/>
              </w:rPr>
              <w:t>121 601 549,43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28" w:type="dxa"/>
            <w:shd w:val="clear" w:color="auto" w:fill="auto"/>
            <w:noWrap w:val="0"/>
            <w:vAlign w:val="center"/>
          </w:tcPr>
          <w:p>
            <w:pPr>
              <w:jc w:val="center"/>
              <w:rPr>
                <w:b/>
                <w:bCs/>
                <w:sz w:val="19"/>
                <w:szCs w:val="19"/>
              </w:rPr>
            </w:pPr>
            <w:r>
              <w:rPr>
                <w:b/>
                <w:bCs/>
                <w:sz w:val="19"/>
                <w:szCs w:val="19"/>
              </w:rPr>
              <w:t>442</w:t>
            </w:r>
          </w:p>
        </w:tc>
        <w:tc>
          <w:tcPr>
            <w:tcW w:w="745" w:type="dxa"/>
            <w:shd w:val="clear" w:color="auto" w:fill="auto"/>
            <w:noWrap w:val="0"/>
            <w:vAlign w:val="center"/>
          </w:tcPr>
          <w:p>
            <w:pPr>
              <w:jc w:val="center"/>
              <w:rPr>
                <w:b/>
                <w:bCs/>
                <w:sz w:val="19"/>
                <w:szCs w:val="19"/>
              </w:rPr>
            </w:pPr>
            <w:r>
              <w:rPr>
                <w:b/>
                <w:bCs/>
                <w:sz w:val="19"/>
                <w:szCs w:val="19"/>
              </w:rPr>
              <w:t>0106</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22 645 021,36</w:t>
            </w:r>
          </w:p>
        </w:tc>
        <w:tc>
          <w:tcPr>
            <w:tcW w:w="1597" w:type="dxa"/>
            <w:shd w:val="clear" w:color="auto" w:fill="auto"/>
            <w:noWrap/>
            <w:vAlign w:val="center"/>
          </w:tcPr>
          <w:p>
            <w:pPr>
              <w:jc w:val="center"/>
              <w:rPr>
                <w:b/>
                <w:bCs/>
                <w:sz w:val="19"/>
                <w:szCs w:val="19"/>
              </w:rPr>
            </w:pPr>
            <w:r>
              <w:rPr>
                <w:b/>
                <w:bCs/>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29 0 00 00000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22 645 021,36</w:t>
            </w:r>
          </w:p>
        </w:tc>
        <w:tc>
          <w:tcPr>
            <w:tcW w:w="1597" w:type="dxa"/>
            <w:shd w:val="clear" w:color="auto" w:fill="auto"/>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29 2 00 00000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22 645 021,36</w:t>
            </w:r>
          </w:p>
        </w:tc>
        <w:tc>
          <w:tcPr>
            <w:tcW w:w="1597" w:type="dxa"/>
            <w:shd w:val="clear" w:color="auto" w:fill="auto"/>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29 2 01 00000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22 645 021,36</w:t>
            </w:r>
          </w:p>
        </w:tc>
        <w:tc>
          <w:tcPr>
            <w:tcW w:w="1597" w:type="dxa"/>
            <w:shd w:val="clear" w:color="auto" w:fill="auto"/>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29 2 01 00102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22 645 021,36</w:t>
            </w:r>
          </w:p>
        </w:tc>
        <w:tc>
          <w:tcPr>
            <w:tcW w:w="1597" w:type="dxa"/>
            <w:shd w:val="clear" w:color="auto" w:fill="auto"/>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29 2 01 00102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22 367 112,40</w:t>
            </w:r>
          </w:p>
        </w:tc>
        <w:tc>
          <w:tcPr>
            <w:tcW w:w="1597" w:type="dxa"/>
            <w:shd w:val="clear" w:color="auto" w:fill="auto"/>
            <w:noWrap/>
            <w:vAlign w:val="center"/>
          </w:tcPr>
          <w:p>
            <w:pPr>
              <w:jc w:val="center"/>
              <w:rPr>
                <w:sz w:val="19"/>
                <w:szCs w:val="19"/>
              </w:rPr>
            </w:pPr>
            <w:r>
              <w:rPr>
                <w:sz w:val="19"/>
                <w:szCs w:val="19"/>
              </w:rPr>
              <w:t>23 059 037,30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0106</w:t>
            </w:r>
          </w:p>
        </w:tc>
        <w:tc>
          <w:tcPr>
            <w:tcW w:w="1438" w:type="dxa"/>
            <w:shd w:val="clear" w:color="auto" w:fill="auto"/>
            <w:noWrap w:val="0"/>
            <w:vAlign w:val="center"/>
          </w:tcPr>
          <w:p>
            <w:pPr>
              <w:jc w:val="center"/>
              <w:rPr>
                <w:sz w:val="19"/>
                <w:szCs w:val="19"/>
              </w:rPr>
            </w:pPr>
            <w:r>
              <w:rPr>
                <w:sz w:val="19"/>
                <w:szCs w:val="19"/>
              </w:rPr>
              <w:t>29 2 01 00102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277 908,96</w:t>
            </w:r>
          </w:p>
        </w:tc>
        <w:tc>
          <w:tcPr>
            <w:tcW w:w="1597" w:type="dxa"/>
            <w:shd w:val="clear" w:color="auto" w:fill="auto"/>
            <w:noWrap/>
            <w:vAlign w:val="center"/>
          </w:tcPr>
          <w:p>
            <w:pPr>
              <w:jc w:val="center"/>
              <w:rPr>
                <w:sz w:val="19"/>
                <w:szCs w:val="19"/>
              </w:rPr>
            </w:pPr>
            <w:r>
              <w:rPr>
                <w:sz w:val="19"/>
                <w:szCs w:val="19"/>
              </w:rPr>
              <w:t>277 908,96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442</w:t>
            </w:r>
          </w:p>
        </w:tc>
        <w:tc>
          <w:tcPr>
            <w:tcW w:w="745" w:type="dxa"/>
            <w:shd w:val="clear" w:color="auto" w:fill="auto"/>
            <w:noWrap w:val="0"/>
            <w:vAlign w:val="center"/>
          </w:tcPr>
          <w:p>
            <w:pPr>
              <w:jc w:val="center"/>
              <w:rPr>
                <w:b/>
                <w:bCs/>
                <w:sz w:val="19"/>
                <w:szCs w:val="19"/>
              </w:rPr>
            </w:pPr>
            <w:r>
              <w:rPr>
                <w:b/>
                <w:bCs/>
                <w:sz w:val="19"/>
                <w:szCs w:val="19"/>
              </w:rPr>
              <w:t>0113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73 664 670,22</w:t>
            </w:r>
          </w:p>
        </w:tc>
        <w:tc>
          <w:tcPr>
            <w:tcW w:w="1597" w:type="dxa"/>
            <w:shd w:val="clear" w:color="auto" w:fill="auto"/>
            <w:noWrap/>
            <w:vAlign w:val="center"/>
          </w:tcPr>
          <w:p>
            <w:pPr>
              <w:jc w:val="center"/>
              <w:rPr>
                <w:b/>
                <w:bCs/>
                <w:sz w:val="19"/>
                <w:szCs w:val="19"/>
              </w:rPr>
            </w:pPr>
            <w:r>
              <w:rPr>
                <w:b/>
                <w:bCs/>
                <w:sz w:val="19"/>
                <w:szCs w:val="19"/>
              </w:rPr>
              <w:t>98 264 603,17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29 0 00 00000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2 631 935,77</w:t>
            </w:r>
          </w:p>
        </w:tc>
        <w:tc>
          <w:tcPr>
            <w:tcW w:w="1597" w:type="dxa"/>
            <w:shd w:val="clear" w:color="auto" w:fill="auto"/>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29 2 00 00000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2 631 935,77</w:t>
            </w:r>
          </w:p>
        </w:tc>
        <w:tc>
          <w:tcPr>
            <w:tcW w:w="1597" w:type="dxa"/>
            <w:shd w:val="clear" w:color="auto" w:fill="auto"/>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29 2 01 00000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2 631 935,77</w:t>
            </w:r>
          </w:p>
        </w:tc>
        <w:tc>
          <w:tcPr>
            <w:tcW w:w="1597" w:type="dxa"/>
            <w:shd w:val="clear" w:color="auto" w:fill="auto"/>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по организации бюджетного процесса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29 2 01 00304</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2 631 935,77</w:t>
            </w:r>
          </w:p>
        </w:tc>
        <w:tc>
          <w:tcPr>
            <w:tcW w:w="1597" w:type="dxa"/>
            <w:shd w:val="clear" w:color="auto" w:fill="auto"/>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29 2 01 00304</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2 631 935,77</w:t>
            </w:r>
          </w:p>
        </w:tc>
        <w:tc>
          <w:tcPr>
            <w:tcW w:w="1597" w:type="dxa"/>
            <w:shd w:val="clear" w:color="auto" w:fill="auto"/>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71 032 734,45</w:t>
            </w:r>
          </w:p>
        </w:tc>
        <w:tc>
          <w:tcPr>
            <w:tcW w:w="1597" w:type="dxa"/>
            <w:shd w:val="clear" w:color="auto" w:fill="auto"/>
            <w:noWrap/>
            <w:vAlign w:val="center"/>
          </w:tcPr>
          <w:p>
            <w:pPr>
              <w:jc w:val="center"/>
              <w:rPr>
                <w:sz w:val="19"/>
                <w:szCs w:val="19"/>
              </w:rPr>
            </w:pPr>
            <w:r>
              <w:rPr>
                <w:sz w:val="19"/>
                <w:szCs w:val="19"/>
              </w:rPr>
              <w:t>95 765 484,45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Условно утвержденные расходы</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50 0 00 00905</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71 032 734,45</w:t>
            </w:r>
          </w:p>
        </w:tc>
        <w:tc>
          <w:tcPr>
            <w:tcW w:w="1597" w:type="dxa"/>
            <w:shd w:val="clear" w:color="auto" w:fill="auto"/>
            <w:noWrap/>
            <w:vAlign w:val="center"/>
          </w:tcPr>
          <w:p>
            <w:pPr>
              <w:jc w:val="center"/>
              <w:rPr>
                <w:sz w:val="19"/>
                <w:szCs w:val="19"/>
              </w:rPr>
            </w:pPr>
            <w:r>
              <w:rPr>
                <w:sz w:val="19"/>
                <w:szCs w:val="19"/>
              </w:rPr>
              <w:t>95 765 484,45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Иные бюджетные ассигнования</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50 0 00 00905</w:t>
            </w:r>
          </w:p>
        </w:tc>
        <w:tc>
          <w:tcPr>
            <w:tcW w:w="737" w:type="dxa"/>
            <w:shd w:val="clear" w:color="auto" w:fill="auto"/>
            <w:noWrap w:val="0"/>
            <w:vAlign w:val="center"/>
          </w:tcPr>
          <w:p>
            <w:pPr>
              <w:jc w:val="center"/>
              <w:rPr>
                <w:sz w:val="19"/>
                <w:szCs w:val="19"/>
              </w:rPr>
            </w:pPr>
            <w:r>
              <w:rPr>
                <w:sz w:val="19"/>
                <w:szCs w:val="19"/>
              </w:rPr>
              <w:t>800</w:t>
            </w:r>
          </w:p>
        </w:tc>
        <w:tc>
          <w:tcPr>
            <w:tcW w:w="1718" w:type="dxa"/>
            <w:shd w:val="clear" w:color="auto" w:fill="auto"/>
            <w:noWrap/>
            <w:vAlign w:val="center"/>
          </w:tcPr>
          <w:p>
            <w:pPr>
              <w:jc w:val="center"/>
              <w:rPr>
                <w:sz w:val="19"/>
                <w:szCs w:val="19"/>
              </w:rPr>
            </w:pPr>
            <w:r>
              <w:rPr>
                <w:sz w:val="19"/>
                <w:szCs w:val="19"/>
              </w:rPr>
              <w:t>71 032 734,45</w:t>
            </w:r>
          </w:p>
        </w:tc>
        <w:tc>
          <w:tcPr>
            <w:tcW w:w="1597" w:type="dxa"/>
            <w:shd w:val="clear" w:color="auto" w:fill="auto"/>
            <w:noWrap/>
            <w:vAlign w:val="center"/>
          </w:tcPr>
          <w:p>
            <w:pPr>
              <w:jc w:val="center"/>
              <w:rPr>
                <w:sz w:val="19"/>
                <w:szCs w:val="19"/>
              </w:rPr>
            </w:pPr>
            <w:r>
              <w:rPr>
                <w:sz w:val="19"/>
                <w:szCs w:val="19"/>
              </w:rPr>
              <w:t>95 765 484,45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ОБСЛУЖИВАНИЕ ГОСУДАРСТВЕННОГО (МУНИЦИПАЛЬНОГО) ДОЛГА</w:t>
            </w:r>
          </w:p>
        </w:tc>
        <w:tc>
          <w:tcPr>
            <w:tcW w:w="628" w:type="dxa"/>
            <w:shd w:val="clear" w:color="auto" w:fill="auto"/>
            <w:noWrap w:val="0"/>
            <w:vAlign w:val="center"/>
          </w:tcPr>
          <w:p>
            <w:pPr>
              <w:jc w:val="center"/>
              <w:rPr>
                <w:b/>
                <w:bCs/>
                <w:sz w:val="19"/>
                <w:szCs w:val="19"/>
              </w:rPr>
            </w:pPr>
            <w:r>
              <w:rPr>
                <w:b/>
                <w:bCs/>
                <w:sz w:val="19"/>
                <w:szCs w:val="19"/>
              </w:rPr>
              <w:t>442</w:t>
            </w:r>
          </w:p>
        </w:tc>
        <w:tc>
          <w:tcPr>
            <w:tcW w:w="745" w:type="dxa"/>
            <w:shd w:val="clear" w:color="auto" w:fill="auto"/>
            <w:noWrap w:val="0"/>
            <w:vAlign w:val="center"/>
          </w:tcPr>
          <w:p>
            <w:pPr>
              <w:jc w:val="center"/>
              <w:rPr>
                <w:b/>
                <w:bCs/>
                <w:sz w:val="19"/>
                <w:szCs w:val="19"/>
              </w:rPr>
            </w:pPr>
            <w:r>
              <w:rPr>
                <w:b/>
                <w:bCs/>
                <w:sz w:val="19"/>
                <w:szCs w:val="19"/>
              </w:rPr>
              <w:t>1300</w:t>
            </w:r>
          </w:p>
        </w:tc>
        <w:tc>
          <w:tcPr>
            <w:tcW w:w="1438" w:type="dxa"/>
            <w:shd w:val="clear" w:color="auto" w:fill="auto"/>
            <w:noWrap w:val="0"/>
            <w:vAlign w:val="center"/>
          </w:tcPr>
          <w:p>
            <w:pPr>
              <w:jc w:val="center"/>
              <w:rPr>
                <w:sz w:val="19"/>
                <w:szCs w:val="19"/>
              </w:rPr>
            </w:pPr>
            <w:r>
              <w:rPr>
                <w:sz w:val="19"/>
                <w:szCs w:val="19"/>
              </w:rPr>
              <w:t> </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b/>
                <w:bCs/>
                <w:sz w:val="19"/>
                <w:szCs w:val="19"/>
              </w:rPr>
            </w:pPr>
            <w:r>
              <w:rPr>
                <w:b/>
                <w:bCs/>
                <w:sz w:val="19"/>
                <w:szCs w:val="19"/>
              </w:rPr>
              <w:t>297 942,87</w:t>
            </w:r>
          </w:p>
        </w:tc>
        <w:tc>
          <w:tcPr>
            <w:tcW w:w="1597" w:type="dxa"/>
            <w:shd w:val="clear" w:color="auto" w:fill="auto"/>
            <w:noWrap/>
            <w:vAlign w:val="center"/>
          </w:tcPr>
          <w:p>
            <w:pPr>
              <w:jc w:val="center"/>
              <w:rPr>
                <w:b/>
                <w:bCs/>
                <w:sz w:val="19"/>
                <w:szCs w:val="19"/>
              </w:rPr>
            </w:pPr>
            <w:r>
              <w:rPr>
                <w:b/>
                <w:bCs/>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Обслуживание государственного (муниципального) внутреннего долга</w:t>
            </w:r>
          </w:p>
        </w:tc>
        <w:tc>
          <w:tcPr>
            <w:tcW w:w="628" w:type="dxa"/>
            <w:shd w:val="clear" w:color="auto" w:fill="auto"/>
            <w:noWrap w:val="0"/>
            <w:vAlign w:val="center"/>
          </w:tcPr>
          <w:p>
            <w:pPr>
              <w:jc w:val="center"/>
              <w:rPr>
                <w:b/>
                <w:bCs/>
                <w:sz w:val="19"/>
                <w:szCs w:val="19"/>
              </w:rPr>
            </w:pPr>
            <w:r>
              <w:rPr>
                <w:b/>
                <w:bCs/>
                <w:sz w:val="19"/>
                <w:szCs w:val="19"/>
              </w:rPr>
              <w:t>442</w:t>
            </w:r>
          </w:p>
        </w:tc>
        <w:tc>
          <w:tcPr>
            <w:tcW w:w="745" w:type="dxa"/>
            <w:shd w:val="clear" w:color="auto" w:fill="auto"/>
            <w:noWrap w:val="0"/>
            <w:vAlign w:val="center"/>
          </w:tcPr>
          <w:p>
            <w:pPr>
              <w:jc w:val="center"/>
              <w:rPr>
                <w:b/>
                <w:bCs/>
                <w:sz w:val="19"/>
                <w:szCs w:val="19"/>
              </w:rPr>
            </w:pPr>
            <w:r>
              <w:rPr>
                <w:b/>
                <w:bCs/>
                <w:sz w:val="19"/>
                <w:szCs w:val="19"/>
              </w:rPr>
              <w:t>1301</w:t>
            </w:r>
          </w:p>
        </w:tc>
        <w:tc>
          <w:tcPr>
            <w:tcW w:w="1438" w:type="dxa"/>
            <w:shd w:val="clear" w:color="auto" w:fill="auto"/>
            <w:noWrap w:val="0"/>
            <w:vAlign w:val="center"/>
          </w:tcPr>
          <w:p>
            <w:pPr>
              <w:jc w:val="center"/>
              <w:rPr>
                <w:sz w:val="19"/>
                <w:szCs w:val="19"/>
              </w:rPr>
            </w:pPr>
            <w:r>
              <w:rPr>
                <w:sz w:val="19"/>
                <w:szCs w:val="19"/>
              </w:rPr>
              <w:t> </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b/>
                <w:bCs/>
                <w:sz w:val="19"/>
                <w:szCs w:val="19"/>
              </w:rPr>
            </w:pPr>
            <w:r>
              <w:rPr>
                <w:b/>
                <w:bCs/>
                <w:sz w:val="19"/>
                <w:szCs w:val="19"/>
              </w:rPr>
              <w:t>297 942,87</w:t>
            </w:r>
          </w:p>
        </w:tc>
        <w:tc>
          <w:tcPr>
            <w:tcW w:w="1597" w:type="dxa"/>
            <w:shd w:val="clear" w:color="auto" w:fill="auto"/>
            <w:noWrap/>
            <w:vAlign w:val="center"/>
          </w:tcPr>
          <w:p>
            <w:pPr>
              <w:jc w:val="center"/>
              <w:rPr>
                <w:b/>
                <w:bCs/>
                <w:sz w:val="19"/>
                <w:szCs w:val="19"/>
              </w:rPr>
            </w:pPr>
            <w:r>
              <w:rPr>
                <w:b/>
                <w:bCs/>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1301</w:t>
            </w:r>
          </w:p>
        </w:tc>
        <w:tc>
          <w:tcPr>
            <w:tcW w:w="1438" w:type="dxa"/>
            <w:shd w:val="clear" w:color="auto" w:fill="auto"/>
            <w:noWrap w:val="0"/>
            <w:vAlign w:val="center"/>
          </w:tcPr>
          <w:p>
            <w:pPr>
              <w:jc w:val="center"/>
              <w:rPr>
                <w:sz w:val="19"/>
                <w:szCs w:val="19"/>
              </w:rPr>
            </w:pPr>
            <w:r>
              <w:rPr>
                <w:sz w:val="19"/>
                <w:szCs w:val="19"/>
              </w:rPr>
              <w:t>29 0 00 00000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297 942,87</w:t>
            </w:r>
          </w:p>
        </w:tc>
        <w:tc>
          <w:tcPr>
            <w:tcW w:w="1597" w:type="dxa"/>
            <w:shd w:val="clear" w:color="auto" w:fill="auto"/>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"Управление муниципальным долгом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1301</w:t>
            </w:r>
          </w:p>
        </w:tc>
        <w:tc>
          <w:tcPr>
            <w:tcW w:w="1438" w:type="dxa"/>
            <w:shd w:val="clear" w:color="auto" w:fill="auto"/>
            <w:noWrap w:val="0"/>
            <w:vAlign w:val="center"/>
          </w:tcPr>
          <w:p>
            <w:pPr>
              <w:jc w:val="center"/>
              <w:rPr>
                <w:sz w:val="19"/>
                <w:szCs w:val="19"/>
              </w:rPr>
            </w:pPr>
            <w:r>
              <w:rPr>
                <w:sz w:val="19"/>
                <w:szCs w:val="19"/>
              </w:rPr>
              <w:t>29 1 00 00000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297 942,87</w:t>
            </w:r>
          </w:p>
        </w:tc>
        <w:tc>
          <w:tcPr>
            <w:tcW w:w="1597" w:type="dxa"/>
            <w:shd w:val="clear" w:color="auto" w:fill="auto"/>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"Своевременное исполнение обязательств по обслуживанию муниципального долга города"</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1301</w:t>
            </w:r>
          </w:p>
        </w:tc>
        <w:tc>
          <w:tcPr>
            <w:tcW w:w="1438" w:type="dxa"/>
            <w:shd w:val="clear" w:color="auto" w:fill="auto"/>
            <w:noWrap w:val="0"/>
            <w:vAlign w:val="center"/>
          </w:tcPr>
          <w:p>
            <w:pPr>
              <w:jc w:val="center"/>
              <w:rPr>
                <w:sz w:val="19"/>
                <w:szCs w:val="19"/>
              </w:rPr>
            </w:pPr>
            <w:r>
              <w:rPr>
                <w:sz w:val="19"/>
                <w:szCs w:val="19"/>
              </w:rPr>
              <w:t>29 1 01 00000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297 942,87</w:t>
            </w:r>
          </w:p>
        </w:tc>
        <w:tc>
          <w:tcPr>
            <w:tcW w:w="1597" w:type="dxa"/>
            <w:shd w:val="clear" w:color="auto" w:fill="auto"/>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Процентные платежи по долговым обязательствам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1301</w:t>
            </w:r>
          </w:p>
        </w:tc>
        <w:tc>
          <w:tcPr>
            <w:tcW w:w="1438" w:type="dxa"/>
            <w:shd w:val="clear" w:color="auto" w:fill="auto"/>
            <w:noWrap w:val="0"/>
            <w:vAlign w:val="center"/>
          </w:tcPr>
          <w:p>
            <w:pPr>
              <w:jc w:val="center"/>
              <w:rPr>
                <w:sz w:val="19"/>
                <w:szCs w:val="19"/>
              </w:rPr>
            </w:pPr>
            <w:r>
              <w:rPr>
                <w:sz w:val="19"/>
                <w:szCs w:val="19"/>
              </w:rPr>
              <w:t>29 1 01 00300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297 942,87</w:t>
            </w:r>
          </w:p>
        </w:tc>
        <w:tc>
          <w:tcPr>
            <w:tcW w:w="1597" w:type="dxa"/>
            <w:shd w:val="clear" w:color="auto" w:fill="auto"/>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Обслуживание государственного (муниципального) долга</w:t>
            </w:r>
          </w:p>
        </w:tc>
        <w:tc>
          <w:tcPr>
            <w:tcW w:w="628" w:type="dxa"/>
            <w:shd w:val="clear" w:color="auto" w:fill="auto"/>
            <w:noWrap w:val="0"/>
            <w:vAlign w:val="center"/>
          </w:tcPr>
          <w:p>
            <w:pPr>
              <w:jc w:val="center"/>
              <w:rPr>
                <w:sz w:val="19"/>
                <w:szCs w:val="19"/>
              </w:rPr>
            </w:pPr>
            <w:r>
              <w:rPr>
                <w:sz w:val="19"/>
                <w:szCs w:val="19"/>
              </w:rPr>
              <w:t>442</w:t>
            </w:r>
          </w:p>
        </w:tc>
        <w:tc>
          <w:tcPr>
            <w:tcW w:w="745" w:type="dxa"/>
            <w:shd w:val="clear" w:color="auto" w:fill="auto"/>
            <w:noWrap w:val="0"/>
            <w:vAlign w:val="center"/>
          </w:tcPr>
          <w:p>
            <w:pPr>
              <w:jc w:val="center"/>
              <w:rPr>
                <w:sz w:val="19"/>
                <w:szCs w:val="19"/>
              </w:rPr>
            </w:pPr>
            <w:r>
              <w:rPr>
                <w:sz w:val="19"/>
                <w:szCs w:val="19"/>
              </w:rPr>
              <w:t>1301</w:t>
            </w:r>
          </w:p>
        </w:tc>
        <w:tc>
          <w:tcPr>
            <w:tcW w:w="1438" w:type="dxa"/>
            <w:shd w:val="clear" w:color="auto" w:fill="auto"/>
            <w:noWrap w:val="0"/>
            <w:vAlign w:val="center"/>
          </w:tcPr>
          <w:p>
            <w:pPr>
              <w:jc w:val="center"/>
              <w:rPr>
                <w:sz w:val="19"/>
                <w:szCs w:val="19"/>
              </w:rPr>
            </w:pPr>
            <w:r>
              <w:rPr>
                <w:sz w:val="19"/>
                <w:szCs w:val="19"/>
              </w:rPr>
              <w:t>29 1 01 00300</w:t>
            </w:r>
          </w:p>
        </w:tc>
        <w:tc>
          <w:tcPr>
            <w:tcW w:w="737" w:type="dxa"/>
            <w:shd w:val="clear" w:color="auto" w:fill="auto"/>
            <w:noWrap w:val="0"/>
            <w:vAlign w:val="center"/>
          </w:tcPr>
          <w:p>
            <w:pPr>
              <w:jc w:val="center"/>
              <w:rPr>
                <w:sz w:val="19"/>
                <w:szCs w:val="19"/>
              </w:rPr>
            </w:pPr>
            <w:r>
              <w:rPr>
                <w:sz w:val="19"/>
                <w:szCs w:val="19"/>
              </w:rPr>
              <w:t>700</w:t>
            </w:r>
          </w:p>
        </w:tc>
        <w:tc>
          <w:tcPr>
            <w:tcW w:w="1718" w:type="dxa"/>
            <w:shd w:val="clear" w:color="auto" w:fill="auto"/>
            <w:noWrap/>
            <w:vAlign w:val="center"/>
          </w:tcPr>
          <w:p>
            <w:pPr>
              <w:jc w:val="center"/>
              <w:rPr>
                <w:sz w:val="19"/>
                <w:szCs w:val="19"/>
              </w:rPr>
            </w:pPr>
            <w:r>
              <w:rPr>
                <w:sz w:val="19"/>
                <w:szCs w:val="19"/>
              </w:rPr>
              <w:t>297 942,87</w:t>
            </w:r>
          </w:p>
        </w:tc>
        <w:tc>
          <w:tcPr>
            <w:tcW w:w="1597" w:type="dxa"/>
            <w:shd w:val="clear" w:color="auto" w:fill="auto"/>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КОМИТЕТ ПО УПРАВЛЕНИЮ ИМУЩЕСТВОМ ГОРОДА ДИМИТРОВГРАДА</w:t>
            </w:r>
          </w:p>
        </w:tc>
        <w:tc>
          <w:tcPr>
            <w:tcW w:w="628" w:type="dxa"/>
            <w:shd w:val="clear" w:color="auto" w:fill="auto"/>
            <w:noWrap w:val="0"/>
            <w:vAlign w:val="center"/>
          </w:tcPr>
          <w:p>
            <w:pPr>
              <w:jc w:val="center"/>
              <w:rPr>
                <w:b/>
                <w:bCs/>
                <w:sz w:val="19"/>
                <w:szCs w:val="19"/>
              </w:rPr>
            </w:pPr>
            <w:r>
              <w:rPr>
                <w:b/>
                <w:bCs/>
                <w:sz w:val="19"/>
                <w:szCs w:val="19"/>
              </w:rPr>
              <w:t>443</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97 797 740,00</w:t>
            </w:r>
          </w:p>
        </w:tc>
        <w:tc>
          <w:tcPr>
            <w:tcW w:w="1597" w:type="dxa"/>
            <w:shd w:val="clear" w:color="auto" w:fill="auto"/>
            <w:noWrap/>
            <w:vAlign w:val="center"/>
          </w:tcPr>
          <w:p>
            <w:pPr>
              <w:jc w:val="center"/>
              <w:rPr>
                <w:b/>
                <w:bCs/>
                <w:sz w:val="19"/>
                <w:szCs w:val="19"/>
              </w:rPr>
            </w:pPr>
            <w:r>
              <w:rPr>
                <w:b/>
                <w:bCs/>
                <w:sz w:val="19"/>
                <w:szCs w:val="19"/>
              </w:rPr>
              <w:t>31 000 200,00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443</w:t>
            </w:r>
          </w:p>
        </w:tc>
        <w:tc>
          <w:tcPr>
            <w:tcW w:w="745" w:type="dxa"/>
            <w:shd w:val="clear" w:color="auto" w:fill="auto"/>
            <w:noWrap w:val="0"/>
            <w:vAlign w:val="center"/>
          </w:tcPr>
          <w:p>
            <w:pPr>
              <w:jc w:val="center"/>
              <w:rPr>
                <w:b/>
                <w:bCs/>
                <w:sz w:val="19"/>
                <w:szCs w:val="19"/>
              </w:rPr>
            </w:pPr>
            <w:r>
              <w:rPr>
                <w:b/>
                <w:bCs/>
                <w:sz w:val="19"/>
                <w:szCs w:val="19"/>
              </w:rPr>
              <w:t>0100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ign w:val="center"/>
          </w:tcPr>
          <w:p>
            <w:pPr>
              <w:jc w:val="right"/>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17 601 913,00</w:t>
            </w:r>
          </w:p>
        </w:tc>
        <w:tc>
          <w:tcPr>
            <w:tcW w:w="1597" w:type="dxa"/>
            <w:shd w:val="clear" w:color="auto" w:fill="auto"/>
            <w:noWrap/>
            <w:vAlign w:val="center"/>
          </w:tcPr>
          <w:p>
            <w:pPr>
              <w:jc w:val="center"/>
              <w:rPr>
                <w:b/>
                <w:bCs/>
                <w:sz w:val="19"/>
                <w:szCs w:val="19"/>
              </w:rPr>
            </w:pPr>
            <w:r>
              <w:rPr>
                <w:b/>
                <w:bCs/>
                <w:sz w:val="19"/>
                <w:szCs w:val="19"/>
              </w:rPr>
              <w:t>17 950 572,00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443</w:t>
            </w:r>
          </w:p>
        </w:tc>
        <w:tc>
          <w:tcPr>
            <w:tcW w:w="745" w:type="dxa"/>
            <w:shd w:val="clear" w:color="auto" w:fill="auto"/>
            <w:noWrap w:val="0"/>
            <w:vAlign w:val="center"/>
          </w:tcPr>
          <w:p>
            <w:pPr>
              <w:jc w:val="center"/>
              <w:rPr>
                <w:b/>
                <w:bCs/>
                <w:sz w:val="19"/>
                <w:szCs w:val="19"/>
              </w:rPr>
            </w:pPr>
            <w:r>
              <w:rPr>
                <w:b/>
                <w:bCs/>
                <w:sz w:val="19"/>
                <w:szCs w:val="19"/>
              </w:rPr>
              <w:t>0113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17 601 913,00</w:t>
            </w:r>
          </w:p>
        </w:tc>
        <w:tc>
          <w:tcPr>
            <w:tcW w:w="1597" w:type="dxa"/>
            <w:shd w:val="clear" w:color="auto" w:fill="auto"/>
            <w:noWrap/>
            <w:vAlign w:val="center"/>
          </w:tcPr>
          <w:p>
            <w:pPr>
              <w:jc w:val="center"/>
              <w:rPr>
                <w:b/>
                <w:bCs/>
                <w:sz w:val="19"/>
                <w:szCs w:val="19"/>
              </w:rPr>
            </w:pPr>
            <w:r>
              <w:rPr>
                <w:b/>
                <w:bCs/>
                <w:sz w:val="19"/>
                <w:szCs w:val="19"/>
              </w:rPr>
              <w:t>17 950 572,00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"Управление муниципальным имуществом и земельными ресурсами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17 601 913,00</w:t>
            </w:r>
          </w:p>
        </w:tc>
        <w:tc>
          <w:tcPr>
            <w:tcW w:w="1597" w:type="dxa"/>
            <w:shd w:val="clear" w:color="auto" w:fill="auto"/>
            <w:noWrap/>
            <w:vAlign w:val="center"/>
          </w:tcPr>
          <w:p>
            <w:pPr>
              <w:jc w:val="center"/>
              <w:rPr>
                <w:sz w:val="19"/>
                <w:szCs w:val="19"/>
              </w:rPr>
            </w:pPr>
            <w:r>
              <w:rPr>
                <w:sz w:val="19"/>
                <w:szCs w:val="19"/>
              </w:rPr>
              <w:t>17 950 572,00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30 360,00</w:t>
            </w:r>
          </w:p>
        </w:tc>
        <w:tc>
          <w:tcPr>
            <w:tcW w:w="1597" w:type="dxa"/>
            <w:shd w:val="clear" w:color="auto" w:fill="auto"/>
            <w:noWrap/>
            <w:vAlign w:val="center"/>
          </w:tcPr>
          <w:p>
            <w:pPr>
              <w:jc w:val="center"/>
              <w:rPr>
                <w:sz w:val="19"/>
                <w:szCs w:val="19"/>
              </w:rPr>
            </w:pPr>
            <w:r>
              <w:rPr>
                <w:sz w:val="19"/>
                <w:szCs w:val="19"/>
              </w:rPr>
              <w:t>25 829,00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30 360,00</w:t>
            </w:r>
          </w:p>
        </w:tc>
        <w:tc>
          <w:tcPr>
            <w:tcW w:w="1597" w:type="dxa"/>
            <w:shd w:val="clear" w:color="auto" w:fill="auto"/>
            <w:noWrap/>
            <w:vAlign w:val="center"/>
          </w:tcPr>
          <w:p>
            <w:pPr>
              <w:jc w:val="center"/>
              <w:rPr>
                <w:sz w:val="19"/>
                <w:szCs w:val="19"/>
              </w:rPr>
            </w:pPr>
            <w:r>
              <w:rPr>
                <w:sz w:val="19"/>
                <w:szCs w:val="19"/>
              </w:rPr>
              <w:t>25 829,00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06 1 01 00302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30 360,00</w:t>
            </w:r>
          </w:p>
        </w:tc>
        <w:tc>
          <w:tcPr>
            <w:tcW w:w="1597" w:type="dxa"/>
            <w:shd w:val="clear" w:color="auto" w:fill="auto"/>
            <w:noWrap/>
            <w:vAlign w:val="center"/>
          </w:tcPr>
          <w:p>
            <w:pPr>
              <w:jc w:val="center"/>
              <w:rPr>
                <w:sz w:val="19"/>
                <w:szCs w:val="19"/>
              </w:rPr>
            </w:pPr>
            <w:r>
              <w:rPr>
                <w:sz w:val="19"/>
                <w:szCs w:val="19"/>
              </w:rPr>
              <w:t>25 829,00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06 1 01 00302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26 947,00</w:t>
            </w:r>
          </w:p>
        </w:tc>
        <w:tc>
          <w:tcPr>
            <w:tcW w:w="1597" w:type="dxa"/>
            <w:shd w:val="clear" w:color="auto" w:fill="auto"/>
            <w:noWrap/>
            <w:vAlign w:val="center"/>
          </w:tcPr>
          <w:p>
            <w:pPr>
              <w:jc w:val="center"/>
              <w:rPr>
                <w:sz w:val="19"/>
                <w:szCs w:val="19"/>
              </w:rPr>
            </w:pPr>
            <w:r>
              <w:rPr>
                <w:sz w:val="19"/>
                <w:szCs w:val="19"/>
              </w:rPr>
              <w:t>23 957,00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Иные бюджетные ассигнования</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06 1 01 00302</w:t>
            </w:r>
          </w:p>
        </w:tc>
        <w:tc>
          <w:tcPr>
            <w:tcW w:w="737" w:type="dxa"/>
            <w:shd w:val="clear" w:color="auto" w:fill="auto"/>
            <w:noWrap w:val="0"/>
            <w:vAlign w:val="center"/>
          </w:tcPr>
          <w:p>
            <w:pPr>
              <w:jc w:val="center"/>
              <w:rPr>
                <w:sz w:val="19"/>
                <w:szCs w:val="19"/>
              </w:rPr>
            </w:pPr>
            <w:r>
              <w:rPr>
                <w:sz w:val="19"/>
                <w:szCs w:val="19"/>
              </w:rPr>
              <w:t>800</w:t>
            </w:r>
          </w:p>
        </w:tc>
        <w:tc>
          <w:tcPr>
            <w:tcW w:w="1718" w:type="dxa"/>
            <w:shd w:val="clear" w:color="auto" w:fill="auto"/>
            <w:noWrap/>
            <w:vAlign w:val="center"/>
          </w:tcPr>
          <w:p>
            <w:pPr>
              <w:jc w:val="center"/>
              <w:rPr>
                <w:sz w:val="19"/>
                <w:szCs w:val="19"/>
              </w:rPr>
            </w:pPr>
            <w:r>
              <w:rPr>
                <w:sz w:val="19"/>
                <w:szCs w:val="19"/>
              </w:rPr>
              <w:t>3 413,00</w:t>
            </w:r>
          </w:p>
        </w:tc>
        <w:tc>
          <w:tcPr>
            <w:tcW w:w="1597" w:type="dxa"/>
            <w:shd w:val="clear" w:color="auto" w:fill="auto"/>
            <w:noWrap/>
            <w:vAlign w:val="center"/>
          </w:tcPr>
          <w:p>
            <w:pPr>
              <w:jc w:val="center"/>
              <w:rPr>
                <w:sz w:val="19"/>
                <w:szCs w:val="19"/>
              </w:rPr>
            </w:pPr>
            <w:r>
              <w:rPr>
                <w:sz w:val="19"/>
                <w:szCs w:val="19"/>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17 571 553,00</w:t>
            </w:r>
          </w:p>
        </w:tc>
        <w:tc>
          <w:tcPr>
            <w:tcW w:w="1597" w:type="dxa"/>
            <w:shd w:val="clear" w:color="auto" w:fill="auto"/>
            <w:noWrap/>
            <w:vAlign w:val="center"/>
          </w:tcPr>
          <w:p>
            <w:pPr>
              <w:jc w:val="center"/>
              <w:rPr>
                <w:sz w:val="19"/>
                <w:szCs w:val="19"/>
              </w:rPr>
            </w:pPr>
            <w:r>
              <w:rPr>
                <w:sz w:val="19"/>
                <w:szCs w:val="19"/>
              </w:rPr>
              <w:t>17 924 743,00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"Обеспечение деятельности Комитета по управлению имуществом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17 571 553,00</w:t>
            </w:r>
          </w:p>
        </w:tc>
        <w:tc>
          <w:tcPr>
            <w:tcW w:w="1597" w:type="dxa"/>
            <w:shd w:val="clear" w:color="auto" w:fill="auto"/>
            <w:noWrap/>
            <w:vAlign w:val="center"/>
          </w:tcPr>
          <w:p>
            <w:pPr>
              <w:jc w:val="center"/>
              <w:rPr>
                <w:sz w:val="19"/>
                <w:szCs w:val="19"/>
              </w:rPr>
            </w:pPr>
            <w:r>
              <w:rPr>
                <w:sz w:val="19"/>
                <w:szCs w:val="19"/>
              </w:rPr>
              <w:t>17 924 743,00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06 2 01 00102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17 571 553,00</w:t>
            </w:r>
          </w:p>
        </w:tc>
        <w:tc>
          <w:tcPr>
            <w:tcW w:w="1597" w:type="dxa"/>
            <w:shd w:val="clear" w:color="auto" w:fill="auto"/>
            <w:noWrap/>
            <w:vAlign w:val="center"/>
          </w:tcPr>
          <w:p>
            <w:pPr>
              <w:jc w:val="center"/>
              <w:rPr>
                <w:sz w:val="19"/>
                <w:szCs w:val="19"/>
              </w:rPr>
            </w:pPr>
            <w:r>
              <w:rPr>
                <w:sz w:val="19"/>
                <w:szCs w:val="19"/>
              </w:rPr>
              <w:t>17 924 743,00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06 2 01 00102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16 814 745,00</w:t>
            </w:r>
          </w:p>
        </w:tc>
        <w:tc>
          <w:tcPr>
            <w:tcW w:w="1597" w:type="dxa"/>
            <w:shd w:val="clear" w:color="auto" w:fill="auto"/>
            <w:noWrap/>
            <w:vAlign w:val="center"/>
          </w:tcPr>
          <w:p>
            <w:pPr>
              <w:jc w:val="center"/>
              <w:rPr>
                <w:sz w:val="19"/>
                <w:szCs w:val="19"/>
              </w:rPr>
            </w:pPr>
            <w:r>
              <w:rPr>
                <w:sz w:val="19"/>
                <w:szCs w:val="19"/>
              </w:rPr>
              <w:t>17 039 670,00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06 2 01 00102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751 522,00</w:t>
            </w:r>
          </w:p>
        </w:tc>
        <w:tc>
          <w:tcPr>
            <w:tcW w:w="1597" w:type="dxa"/>
            <w:shd w:val="clear" w:color="auto" w:fill="auto"/>
            <w:noWrap/>
            <w:vAlign w:val="center"/>
          </w:tcPr>
          <w:p>
            <w:pPr>
              <w:jc w:val="center"/>
              <w:rPr>
                <w:sz w:val="19"/>
                <w:szCs w:val="19"/>
              </w:rPr>
            </w:pPr>
            <w:r>
              <w:rPr>
                <w:sz w:val="19"/>
                <w:szCs w:val="19"/>
              </w:rPr>
              <w:t>879 787,00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06 2 01 00102</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5 286,00</w:t>
            </w:r>
          </w:p>
        </w:tc>
        <w:tc>
          <w:tcPr>
            <w:tcW w:w="1597" w:type="dxa"/>
            <w:shd w:val="clear" w:color="auto" w:fill="auto"/>
            <w:noWrap/>
            <w:vAlign w:val="center"/>
          </w:tcPr>
          <w:p>
            <w:pPr>
              <w:jc w:val="center"/>
              <w:rPr>
                <w:sz w:val="19"/>
                <w:szCs w:val="19"/>
              </w:rPr>
            </w:pPr>
            <w:r>
              <w:rPr>
                <w:sz w:val="19"/>
                <w:szCs w:val="19"/>
              </w:rPr>
              <w:t>5 286,00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НАЦИОНАЛЬНАЯ ЭКОНОМИКА</w:t>
            </w:r>
          </w:p>
        </w:tc>
        <w:tc>
          <w:tcPr>
            <w:tcW w:w="628" w:type="dxa"/>
            <w:shd w:val="clear" w:color="auto" w:fill="auto"/>
            <w:noWrap w:val="0"/>
            <w:vAlign w:val="center"/>
          </w:tcPr>
          <w:p>
            <w:pPr>
              <w:jc w:val="center"/>
              <w:rPr>
                <w:b/>
                <w:bCs/>
                <w:sz w:val="19"/>
                <w:szCs w:val="19"/>
              </w:rPr>
            </w:pPr>
            <w:r>
              <w:rPr>
                <w:b/>
                <w:bCs/>
                <w:sz w:val="19"/>
                <w:szCs w:val="19"/>
              </w:rPr>
              <w:t>443</w:t>
            </w:r>
          </w:p>
        </w:tc>
        <w:tc>
          <w:tcPr>
            <w:tcW w:w="745" w:type="dxa"/>
            <w:shd w:val="clear" w:color="auto" w:fill="auto"/>
            <w:noWrap w:val="0"/>
            <w:vAlign w:val="center"/>
          </w:tcPr>
          <w:p>
            <w:pPr>
              <w:jc w:val="center"/>
              <w:rPr>
                <w:b/>
                <w:bCs/>
                <w:sz w:val="19"/>
                <w:szCs w:val="19"/>
              </w:rPr>
            </w:pPr>
            <w:r>
              <w:rPr>
                <w:b/>
                <w:bCs/>
                <w:sz w:val="19"/>
                <w:szCs w:val="19"/>
              </w:rPr>
              <w:t>0400</w:t>
            </w:r>
          </w:p>
        </w:tc>
        <w:tc>
          <w:tcPr>
            <w:tcW w:w="1438" w:type="dxa"/>
            <w:shd w:val="clear" w:color="auto" w:fill="auto"/>
            <w:noWrap w:val="0"/>
            <w:vAlign w:val="center"/>
          </w:tcPr>
          <w:p>
            <w:pPr>
              <w:jc w:val="center"/>
              <w:rPr>
                <w:sz w:val="19"/>
                <w:szCs w:val="19"/>
              </w:rPr>
            </w:pPr>
            <w:r>
              <w:rPr>
                <w:sz w:val="19"/>
                <w:szCs w:val="19"/>
              </w:rPr>
              <w:t> </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b/>
                <w:bCs/>
                <w:sz w:val="19"/>
                <w:szCs w:val="19"/>
              </w:rPr>
            </w:pPr>
            <w:r>
              <w:rPr>
                <w:b/>
                <w:bCs/>
                <w:sz w:val="19"/>
                <w:szCs w:val="19"/>
              </w:rPr>
              <w:t>495 938,00</w:t>
            </w:r>
          </w:p>
        </w:tc>
        <w:tc>
          <w:tcPr>
            <w:tcW w:w="1597" w:type="dxa"/>
            <w:shd w:val="clear" w:color="auto" w:fill="auto"/>
            <w:noWrap/>
            <w:vAlign w:val="center"/>
          </w:tcPr>
          <w:p>
            <w:pPr>
              <w:jc w:val="center"/>
              <w:rPr>
                <w:b/>
                <w:bCs/>
                <w:sz w:val="19"/>
                <w:szCs w:val="19"/>
              </w:rPr>
            </w:pPr>
            <w:r>
              <w:rPr>
                <w:b/>
                <w:bCs/>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вопросы в области национальной экономики</w:t>
            </w:r>
          </w:p>
        </w:tc>
        <w:tc>
          <w:tcPr>
            <w:tcW w:w="628" w:type="dxa"/>
            <w:shd w:val="clear" w:color="auto" w:fill="auto"/>
            <w:noWrap w:val="0"/>
            <w:vAlign w:val="center"/>
          </w:tcPr>
          <w:p>
            <w:pPr>
              <w:jc w:val="center"/>
              <w:rPr>
                <w:b/>
                <w:bCs/>
                <w:sz w:val="19"/>
                <w:szCs w:val="19"/>
              </w:rPr>
            </w:pPr>
            <w:r>
              <w:rPr>
                <w:b/>
                <w:bCs/>
                <w:sz w:val="19"/>
                <w:szCs w:val="19"/>
              </w:rPr>
              <w:t>443</w:t>
            </w:r>
          </w:p>
        </w:tc>
        <w:tc>
          <w:tcPr>
            <w:tcW w:w="745" w:type="dxa"/>
            <w:shd w:val="clear" w:color="auto" w:fill="auto"/>
            <w:noWrap w:val="0"/>
            <w:vAlign w:val="center"/>
          </w:tcPr>
          <w:p>
            <w:pPr>
              <w:jc w:val="center"/>
              <w:rPr>
                <w:b/>
                <w:bCs/>
                <w:sz w:val="19"/>
                <w:szCs w:val="19"/>
              </w:rPr>
            </w:pPr>
            <w:r>
              <w:rPr>
                <w:b/>
                <w:bCs/>
                <w:sz w:val="19"/>
                <w:szCs w:val="19"/>
              </w:rPr>
              <w:t>0412</w:t>
            </w:r>
          </w:p>
        </w:tc>
        <w:tc>
          <w:tcPr>
            <w:tcW w:w="1438" w:type="dxa"/>
            <w:shd w:val="clear" w:color="auto" w:fill="auto"/>
            <w:noWrap w:val="0"/>
            <w:vAlign w:val="center"/>
          </w:tcPr>
          <w:p>
            <w:pPr>
              <w:jc w:val="center"/>
              <w:rPr>
                <w:sz w:val="19"/>
                <w:szCs w:val="19"/>
              </w:rPr>
            </w:pPr>
            <w:r>
              <w:rPr>
                <w:sz w:val="19"/>
                <w:szCs w:val="19"/>
              </w:rPr>
              <w:t> </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b/>
                <w:bCs/>
                <w:sz w:val="19"/>
                <w:szCs w:val="19"/>
              </w:rPr>
            </w:pPr>
            <w:r>
              <w:rPr>
                <w:b/>
                <w:bCs/>
                <w:sz w:val="19"/>
                <w:szCs w:val="19"/>
              </w:rPr>
              <w:t>495 938,00</w:t>
            </w:r>
          </w:p>
        </w:tc>
        <w:tc>
          <w:tcPr>
            <w:tcW w:w="1597" w:type="dxa"/>
            <w:shd w:val="clear" w:color="auto" w:fill="auto"/>
            <w:noWrap/>
            <w:vAlign w:val="center"/>
          </w:tcPr>
          <w:p>
            <w:pPr>
              <w:jc w:val="center"/>
              <w:rPr>
                <w:b/>
                <w:bCs/>
                <w:sz w:val="19"/>
                <w:szCs w:val="19"/>
              </w:rPr>
            </w:pPr>
            <w:r>
              <w:rPr>
                <w:b/>
                <w:bCs/>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"Управление муниципальным имуществом и земельными ресурсами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0412</w:t>
            </w:r>
          </w:p>
        </w:tc>
        <w:tc>
          <w:tcPr>
            <w:tcW w:w="1438" w:type="dxa"/>
            <w:shd w:val="clear" w:color="auto" w:fill="auto"/>
            <w:noWrap w:val="0"/>
            <w:vAlign w:val="center"/>
          </w:tcPr>
          <w:p>
            <w:pPr>
              <w:jc w:val="center"/>
              <w:rPr>
                <w:sz w:val="19"/>
                <w:szCs w:val="19"/>
              </w:rPr>
            </w:pPr>
            <w:r>
              <w:rPr>
                <w:sz w:val="19"/>
                <w:szCs w:val="19"/>
              </w:rPr>
              <w:t>06 0 00 00000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495 938,00</w:t>
            </w:r>
          </w:p>
        </w:tc>
        <w:tc>
          <w:tcPr>
            <w:tcW w:w="1597" w:type="dxa"/>
            <w:shd w:val="clear" w:color="auto" w:fill="auto"/>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0412</w:t>
            </w:r>
          </w:p>
        </w:tc>
        <w:tc>
          <w:tcPr>
            <w:tcW w:w="1438" w:type="dxa"/>
            <w:shd w:val="clear" w:color="auto" w:fill="auto"/>
            <w:noWrap w:val="0"/>
            <w:vAlign w:val="center"/>
          </w:tcPr>
          <w:p>
            <w:pPr>
              <w:jc w:val="center"/>
              <w:rPr>
                <w:sz w:val="19"/>
                <w:szCs w:val="19"/>
              </w:rPr>
            </w:pPr>
            <w:r>
              <w:rPr>
                <w:sz w:val="19"/>
                <w:szCs w:val="19"/>
              </w:rPr>
              <w:t>06 1 00 00000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495 938,00</w:t>
            </w:r>
          </w:p>
        </w:tc>
        <w:tc>
          <w:tcPr>
            <w:tcW w:w="1597" w:type="dxa"/>
            <w:shd w:val="clear" w:color="auto" w:fill="auto"/>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0412</w:t>
            </w:r>
          </w:p>
        </w:tc>
        <w:tc>
          <w:tcPr>
            <w:tcW w:w="1438" w:type="dxa"/>
            <w:shd w:val="clear" w:color="auto" w:fill="auto"/>
            <w:noWrap w:val="0"/>
            <w:vAlign w:val="center"/>
          </w:tcPr>
          <w:p>
            <w:pPr>
              <w:jc w:val="center"/>
              <w:rPr>
                <w:sz w:val="19"/>
                <w:szCs w:val="19"/>
              </w:rPr>
            </w:pPr>
            <w:r>
              <w:rPr>
                <w:sz w:val="19"/>
                <w:szCs w:val="19"/>
              </w:rPr>
              <w:t>06 1 01 00000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495 938,00</w:t>
            </w:r>
          </w:p>
        </w:tc>
        <w:tc>
          <w:tcPr>
            <w:tcW w:w="1597" w:type="dxa"/>
            <w:shd w:val="clear" w:color="auto" w:fill="auto"/>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по землеустройству и землепользованию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0412</w:t>
            </w:r>
          </w:p>
        </w:tc>
        <w:tc>
          <w:tcPr>
            <w:tcW w:w="1438" w:type="dxa"/>
            <w:shd w:val="clear" w:color="auto" w:fill="auto"/>
            <w:noWrap w:val="0"/>
            <w:vAlign w:val="center"/>
          </w:tcPr>
          <w:p>
            <w:pPr>
              <w:jc w:val="center"/>
              <w:rPr>
                <w:sz w:val="19"/>
                <w:szCs w:val="19"/>
              </w:rPr>
            </w:pPr>
            <w:r>
              <w:rPr>
                <w:sz w:val="19"/>
                <w:szCs w:val="19"/>
              </w:rPr>
              <w:t>06 1 01 00303</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495 938,00</w:t>
            </w:r>
          </w:p>
        </w:tc>
        <w:tc>
          <w:tcPr>
            <w:tcW w:w="1597" w:type="dxa"/>
            <w:shd w:val="clear" w:color="auto" w:fill="auto"/>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0412</w:t>
            </w:r>
          </w:p>
        </w:tc>
        <w:tc>
          <w:tcPr>
            <w:tcW w:w="1438" w:type="dxa"/>
            <w:shd w:val="clear" w:color="auto" w:fill="auto"/>
            <w:noWrap w:val="0"/>
            <w:vAlign w:val="center"/>
          </w:tcPr>
          <w:p>
            <w:pPr>
              <w:jc w:val="center"/>
              <w:rPr>
                <w:sz w:val="19"/>
                <w:szCs w:val="19"/>
              </w:rPr>
            </w:pPr>
            <w:r>
              <w:rPr>
                <w:sz w:val="19"/>
                <w:szCs w:val="19"/>
              </w:rPr>
              <w:t>06 1 01 00303</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495 938,00</w:t>
            </w:r>
          </w:p>
        </w:tc>
        <w:tc>
          <w:tcPr>
            <w:tcW w:w="1597" w:type="dxa"/>
            <w:shd w:val="clear" w:color="auto" w:fill="auto"/>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ЖИЛИЩНО-КОММУНАЛЬНОЕ ХОЗЯЙСТВО</w:t>
            </w:r>
          </w:p>
        </w:tc>
        <w:tc>
          <w:tcPr>
            <w:tcW w:w="628" w:type="dxa"/>
            <w:shd w:val="clear" w:color="auto" w:fill="auto"/>
            <w:noWrap w:val="0"/>
            <w:vAlign w:val="center"/>
          </w:tcPr>
          <w:p>
            <w:pPr>
              <w:jc w:val="center"/>
              <w:rPr>
                <w:b/>
                <w:bCs/>
                <w:sz w:val="19"/>
                <w:szCs w:val="19"/>
              </w:rPr>
            </w:pPr>
            <w:r>
              <w:rPr>
                <w:b/>
                <w:bCs/>
                <w:sz w:val="19"/>
                <w:szCs w:val="19"/>
              </w:rPr>
              <w:t>443</w:t>
            </w:r>
          </w:p>
        </w:tc>
        <w:tc>
          <w:tcPr>
            <w:tcW w:w="745" w:type="dxa"/>
            <w:shd w:val="clear" w:color="auto" w:fill="auto"/>
            <w:noWrap w:val="0"/>
            <w:vAlign w:val="center"/>
          </w:tcPr>
          <w:p>
            <w:pPr>
              <w:jc w:val="center"/>
              <w:rPr>
                <w:b/>
                <w:bCs/>
                <w:sz w:val="19"/>
                <w:szCs w:val="19"/>
              </w:rPr>
            </w:pPr>
            <w:r>
              <w:rPr>
                <w:b/>
                <w:bCs/>
                <w:sz w:val="19"/>
                <w:szCs w:val="19"/>
              </w:rPr>
              <w:t>0500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79 699 889,00</w:t>
            </w:r>
          </w:p>
        </w:tc>
        <w:tc>
          <w:tcPr>
            <w:tcW w:w="1597" w:type="dxa"/>
            <w:shd w:val="clear" w:color="auto" w:fill="auto"/>
            <w:noWrap/>
            <w:vAlign w:val="center"/>
          </w:tcPr>
          <w:p>
            <w:pPr>
              <w:jc w:val="center"/>
              <w:rPr>
                <w:b/>
                <w:bCs/>
                <w:sz w:val="19"/>
                <w:szCs w:val="19"/>
              </w:rPr>
            </w:pPr>
            <w:r>
              <w:rPr>
                <w:b/>
                <w:bCs/>
                <w:sz w:val="19"/>
                <w:szCs w:val="19"/>
              </w:rPr>
              <w:t>12 533 849,00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Жилищное хозяйство</w:t>
            </w:r>
          </w:p>
        </w:tc>
        <w:tc>
          <w:tcPr>
            <w:tcW w:w="628" w:type="dxa"/>
            <w:shd w:val="clear" w:color="auto" w:fill="auto"/>
            <w:noWrap w:val="0"/>
            <w:vAlign w:val="center"/>
          </w:tcPr>
          <w:p>
            <w:pPr>
              <w:jc w:val="center"/>
              <w:rPr>
                <w:b/>
                <w:bCs/>
                <w:sz w:val="19"/>
                <w:szCs w:val="19"/>
              </w:rPr>
            </w:pPr>
            <w:r>
              <w:rPr>
                <w:b/>
                <w:bCs/>
                <w:sz w:val="19"/>
                <w:szCs w:val="19"/>
              </w:rPr>
              <w:t>443</w:t>
            </w:r>
          </w:p>
        </w:tc>
        <w:tc>
          <w:tcPr>
            <w:tcW w:w="745" w:type="dxa"/>
            <w:shd w:val="clear" w:color="auto" w:fill="auto"/>
            <w:noWrap w:val="0"/>
            <w:vAlign w:val="center"/>
          </w:tcPr>
          <w:p>
            <w:pPr>
              <w:jc w:val="center"/>
              <w:rPr>
                <w:b/>
                <w:bCs/>
                <w:sz w:val="19"/>
                <w:szCs w:val="19"/>
              </w:rPr>
            </w:pPr>
            <w:r>
              <w:rPr>
                <w:b/>
                <w:bCs/>
                <w:sz w:val="19"/>
                <w:szCs w:val="19"/>
              </w:rPr>
              <w:t>0501</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79 699 889,00</w:t>
            </w:r>
          </w:p>
        </w:tc>
        <w:tc>
          <w:tcPr>
            <w:tcW w:w="1597" w:type="dxa"/>
            <w:shd w:val="clear" w:color="auto" w:fill="auto"/>
            <w:noWrap/>
            <w:vAlign w:val="center"/>
          </w:tcPr>
          <w:p>
            <w:pPr>
              <w:jc w:val="center"/>
              <w:rPr>
                <w:b/>
                <w:bCs/>
                <w:sz w:val="19"/>
                <w:szCs w:val="19"/>
              </w:rPr>
            </w:pPr>
            <w:r>
              <w:rPr>
                <w:b/>
                <w:bCs/>
                <w:sz w:val="19"/>
                <w:szCs w:val="19"/>
              </w:rPr>
              <w:t>12 533 849,00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79 666 040,00</w:t>
            </w:r>
          </w:p>
        </w:tc>
        <w:tc>
          <w:tcPr>
            <w:tcW w:w="1597" w:type="dxa"/>
            <w:shd w:val="clear" w:color="auto" w:fill="auto"/>
            <w:noWrap/>
            <w:vAlign w:val="center"/>
          </w:tcPr>
          <w:p>
            <w:pPr>
              <w:jc w:val="center"/>
              <w:rPr>
                <w:sz w:val="19"/>
                <w:szCs w:val="19"/>
              </w:rPr>
            </w:pPr>
            <w:r>
              <w:rPr>
                <w:sz w:val="19"/>
                <w:szCs w:val="19"/>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Основное мероприятие "Приобретение жилых помещений"</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67 166 040,00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мероприятий по переселению граждан из аварийного жилищного фонда</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11 0 01 09602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67 166 040,00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Капитальные вложения в объекты государственной (муниципальной) собственности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11 0 01 09602</w:t>
            </w:r>
          </w:p>
        </w:tc>
        <w:tc>
          <w:tcPr>
            <w:tcW w:w="737" w:type="dxa"/>
            <w:shd w:val="clear" w:color="auto" w:fill="auto"/>
            <w:noWrap w:val="0"/>
            <w:vAlign w:val="center"/>
          </w:tcPr>
          <w:p>
            <w:pPr>
              <w:jc w:val="center"/>
              <w:rPr>
                <w:sz w:val="19"/>
                <w:szCs w:val="19"/>
              </w:rPr>
            </w:pPr>
            <w:r>
              <w:rPr>
                <w:sz w:val="19"/>
                <w:szCs w:val="19"/>
              </w:rPr>
              <w:t>400</w:t>
            </w:r>
          </w:p>
        </w:tc>
        <w:tc>
          <w:tcPr>
            <w:tcW w:w="1718" w:type="dxa"/>
            <w:shd w:val="clear" w:color="auto" w:fill="auto"/>
            <w:noWrap/>
            <w:vAlign w:val="center"/>
          </w:tcPr>
          <w:p>
            <w:pPr>
              <w:jc w:val="center"/>
              <w:rPr>
                <w:sz w:val="19"/>
                <w:szCs w:val="19"/>
              </w:rPr>
            </w:pPr>
            <w:r>
              <w:rPr>
                <w:sz w:val="19"/>
                <w:szCs w:val="19"/>
              </w:rPr>
              <w:t>67 166 040,00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Основное мероприятие "Снос аварийного жилищного фонда"</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11 0 03 00000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12 500 000,00</w:t>
            </w:r>
          </w:p>
        </w:tc>
        <w:tc>
          <w:tcPr>
            <w:tcW w:w="1597" w:type="dxa"/>
            <w:shd w:val="clear" w:color="auto" w:fill="auto"/>
            <w:noWrap/>
            <w:vAlign w:val="center"/>
          </w:tcPr>
          <w:p>
            <w:pPr>
              <w:jc w:val="center"/>
              <w:rPr>
                <w:sz w:val="19"/>
                <w:szCs w:val="19"/>
              </w:rPr>
            </w:pPr>
            <w:r>
              <w:rPr>
                <w:sz w:val="19"/>
                <w:szCs w:val="19"/>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11 0 03 70470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10 000 000,00</w:t>
            </w:r>
          </w:p>
        </w:tc>
        <w:tc>
          <w:tcPr>
            <w:tcW w:w="1597" w:type="dxa"/>
            <w:shd w:val="clear" w:color="auto" w:fill="auto"/>
            <w:noWrap/>
            <w:vAlign w:val="center"/>
          </w:tcPr>
          <w:p>
            <w:pPr>
              <w:jc w:val="center"/>
              <w:rPr>
                <w:sz w:val="19"/>
                <w:szCs w:val="19"/>
              </w:rPr>
            </w:pPr>
            <w:r>
              <w:rPr>
                <w:sz w:val="19"/>
                <w:szCs w:val="19"/>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11 0 03 70470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10 000 000,00</w:t>
            </w:r>
          </w:p>
        </w:tc>
        <w:tc>
          <w:tcPr>
            <w:tcW w:w="1597" w:type="dxa"/>
            <w:shd w:val="clear" w:color="auto" w:fill="auto"/>
            <w:noWrap/>
            <w:vAlign w:val="center"/>
          </w:tcPr>
          <w:p>
            <w:pPr>
              <w:jc w:val="center"/>
              <w:rPr>
                <w:sz w:val="19"/>
                <w:szCs w:val="19"/>
              </w:rPr>
            </w:pPr>
            <w:r>
              <w:rPr>
                <w:sz w:val="19"/>
                <w:szCs w:val="19"/>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03 S0470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2 500 000,00</w:t>
            </w:r>
          </w:p>
        </w:tc>
        <w:tc>
          <w:tcPr>
            <w:tcW w:w="1597" w:type="dxa"/>
            <w:shd w:val="clear" w:color="auto" w:fill="auto"/>
            <w:noWrap/>
            <w:vAlign w:val="center"/>
          </w:tcPr>
          <w:p>
            <w:pPr>
              <w:jc w:val="center"/>
              <w:rPr>
                <w:sz w:val="19"/>
                <w:szCs w:val="19"/>
              </w:rPr>
            </w:pPr>
            <w:r>
              <w:rPr>
                <w:sz w:val="19"/>
                <w:szCs w:val="19"/>
              </w:rPr>
              <w:t>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11 0 03 S0470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2 500 000,00</w:t>
            </w:r>
          </w:p>
        </w:tc>
        <w:tc>
          <w:tcPr>
            <w:tcW w:w="1597" w:type="dxa"/>
            <w:shd w:val="clear" w:color="auto" w:fill="auto"/>
            <w:noWrap/>
            <w:vAlign w:val="center"/>
          </w:tcPr>
          <w:p>
            <w:pPr>
              <w:jc w:val="center"/>
              <w:rPr>
                <w:sz w:val="19"/>
                <w:szCs w:val="19"/>
              </w:rPr>
            </w:pPr>
            <w:r>
              <w:rPr>
                <w:sz w:val="19"/>
                <w:szCs w:val="19"/>
              </w:rPr>
              <w:t>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33 849,00</w:t>
            </w:r>
          </w:p>
        </w:tc>
        <w:tc>
          <w:tcPr>
            <w:tcW w:w="1597" w:type="dxa"/>
            <w:shd w:val="clear" w:color="auto" w:fill="auto"/>
            <w:noWrap/>
            <w:vAlign w:val="center"/>
          </w:tcPr>
          <w:p>
            <w:pPr>
              <w:jc w:val="center"/>
              <w:rPr>
                <w:sz w:val="19"/>
                <w:szCs w:val="19"/>
              </w:rPr>
            </w:pPr>
            <w:r>
              <w:rPr>
                <w:sz w:val="19"/>
                <w:szCs w:val="19"/>
              </w:rPr>
              <w:t>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Уплата взносов на капитальный ремонт общего имущества многоквартирного дома</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50 0 00 00360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33 849,00</w:t>
            </w:r>
          </w:p>
        </w:tc>
        <w:tc>
          <w:tcPr>
            <w:tcW w:w="1597" w:type="dxa"/>
            <w:shd w:val="clear" w:color="auto" w:fill="auto"/>
            <w:noWrap/>
            <w:vAlign w:val="center"/>
          </w:tcPr>
          <w:p>
            <w:pPr>
              <w:jc w:val="center"/>
              <w:rPr>
                <w:sz w:val="19"/>
                <w:szCs w:val="19"/>
              </w:rPr>
            </w:pPr>
            <w:r>
              <w:rPr>
                <w:sz w:val="19"/>
                <w:szCs w:val="19"/>
              </w:rPr>
              <w:t>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443</w:t>
            </w:r>
          </w:p>
        </w:tc>
        <w:tc>
          <w:tcPr>
            <w:tcW w:w="745" w:type="dxa"/>
            <w:shd w:val="clear" w:color="auto" w:fill="auto"/>
            <w:noWrap w:val="0"/>
            <w:vAlign w:val="center"/>
          </w:tcPr>
          <w:p>
            <w:pPr>
              <w:jc w:val="center"/>
              <w:rPr>
                <w:sz w:val="19"/>
                <w:szCs w:val="19"/>
              </w:rPr>
            </w:pPr>
            <w:r>
              <w:rPr>
                <w:sz w:val="19"/>
                <w:szCs w:val="19"/>
              </w:rPr>
              <w:t>0501</w:t>
            </w:r>
          </w:p>
        </w:tc>
        <w:tc>
          <w:tcPr>
            <w:tcW w:w="1438" w:type="dxa"/>
            <w:shd w:val="clear" w:color="auto" w:fill="auto"/>
            <w:noWrap w:val="0"/>
            <w:vAlign w:val="center"/>
          </w:tcPr>
          <w:p>
            <w:pPr>
              <w:jc w:val="center"/>
              <w:rPr>
                <w:sz w:val="19"/>
                <w:szCs w:val="19"/>
              </w:rPr>
            </w:pPr>
            <w:r>
              <w:rPr>
                <w:sz w:val="19"/>
                <w:szCs w:val="19"/>
              </w:rPr>
              <w:t>50 0 00 00360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33 849,00</w:t>
            </w:r>
          </w:p>
        </w:tc>
        <w:tc>
          <w:tcPr>
            <w:tcW w:w="1597" w:type="dxa"/>
            <w:shd w:val="clear" w:color="auto" w:fill="auto"/>
            <w:noWrap/>
            <w:vAlign w:val="center"/>
          </w:tcPr>
          <w:p>
            <w:pPr>
              <w:jc w:val="center"/>
              <w:rPr>
                <w:sz w:val="19"/>
                <w:szCs w:val="19"/>
              </w:rPr>
            </w:pPr>
            <w:r>
              <w:rPr>
                <w:sz w:val="19"/>
                <w:szCs w:val="19"/>
              </w:rPr>
              <w:t>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АДМИНИСТРАЦИЯ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260 151 769,94</w:t>
            </w:r>
          </w:p>
        </w:tc>
        <w:tc>
          <w:tcPr>
            <w:tcW w:w="1597" w:type="dxa"/>
            <w:shd w:val="clear" w:color="auto" w:fill="auto"/>
            <w:noWrap/>
            <w:vAlign w:val="center"/>
          </w:tcPr>
          <w:p>
            <w:pPr>
              <w:jc w:val="center"/>
              <w:rPr>
                <w:b/>
                <w:bCs/>
                <w:sz w:val="19"/>
                <w:szCs w:val="19"/>
              </w:rPr>
            </w:pPr>
            <w:r>
              <w:rPr>
                <w:b/>
                <w:bCs/>
                <w:sz w:val="19"/>
                <w:szCs w:val="19"/>
              </w:rPr>
              <w:t>288 302 393,32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146 293 583,13</w:t>
            </w:r>
          </w:p>
        </w:tc>
        <w:tc>
          <w:tcPr>
            <w:tcW w:w="1597" w:type="dxa"/>
            <w:shd w:val="clear" w:color="auto" w:fill="auto"/>
            <w:noWrap/>
            <w:vAlign w:val="center"/>
          </w:tcPr>
          <w:p>
            <w:pPr>
              <w:jc w:val="center"/>
              <w:rPr>
                <w:b/>
                <w:bCs/>
                <w:sz w:val="19"/>
                <w:szCs w:val="19"/>
              </w:rPr>
            </w:pPr>
            <w:r>
              <w:rPr>
                <w:b/>
                <w:bCs/>
                <w:sz w:val="19"/>
                <w:szCs w:val="19"/>
              </w:rPr>
              <w:t>150 409 553,93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Функционирование высшего должностного лица субъекта Российской Федерации и муниципального образования</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0102</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2 605 600,00</w:t>
            </w:r>
          </w:p>
        </w:tc>
        <w:tc>
          <w:tcPr>
            <w:tcW w:w="1597" w:type="dxa"/>
            <w:shd w:val="clear" w:color="auto" w:fill="auto"/>
            <w:noWrap/>
            <w:vAlign w:val="center"/>
          </w:tcPr>
          <w:p>
            <w:pPr>
              <w:jc w:val="center"/>
              <w:rPr>
                <w:b/>
                <w:bCs/>
                <w:sz w:val="19"/>
                <w:szCs w:val="19"/>
              </w:rPr>
            </w:pPr>
            <w:r>
              <w:rPr>
                <w:b/>
                <w:bCs/>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муниципального управления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0102</w:t>
            </w:r>
          </w:p>
        </w:tc>
        <w:tc>
          <w:tcPr>
            <w:tcW w:w="1438" w:type="dxa"/>
            <w:shd w:val="clear" w:color="auto" w:fill="auto"/>
            <w:noWrap w:val="0"/>
            <w:vAlign w:val="center"/>
          </w:tcPr>
          <w:p>
            <w:pPr>
              <w:jc w:val="center"/>
              <w:rPr>
                <w:sz w:val="19"/>
                <w:szCs w:val="19"/>
              </w:rPr>
            </w:pPr>
            <w:r>
              <w:rPr>
                <w:sz w:val="19"/>
                <w:szCs w:val="19"/>
              </w:rPr>
              <w:t>24 0 00 00000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2 605 600,00</w:t>
            </w:r>
          </w:p>
        </w:tc>
        <w:tc>
          <w:tcPr>
            <w:tcW w:w="1597" w:type="dxa"/>
            <w:shd w:val="clear" w:color="auto" w:fill="auto"/>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0102</w:t>
            </w:r>
          </w:p>
        </w:tc>
        <w:tc>
          <w:tcPr>
            <w:tcW w:w="1438" w:type="dxa"/>
            <w:shd w:val="clear" w:color="auto" w:fill="auto"/>
            <w:noWrap w:val="0"/>
            <w:vAlign w:val="center"/>
          </w:tcPr>
          <w:p>
            <w:pPr>
              <w:jc w:val="center"/>
              <w:rPr>
                <w:sz w:val="19"/>
                <w:szCs w:val="19"/>
              </w:rPr>
            </w:pPr>
            <w:r>
              <w:rPr>
                <w:sz w:val="19"/>
                <w:szCs w:val="19"/>
              </w:rPr>
              <w:t>24 2 00 00000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2 605 600,00</w:t>
            </w:r>
          </w:p>
        </w:tc>
        <w:tc>
          <w:tcPr>
            <w:tcW w:w="1597" w:type="dxa"/>
            <w:shd w:val="clear" w:color="auto" w:fill="auto"/>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"Материально-техническое и организационное обеспечение органа местного самоуправления"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0102</w:t>
            </w:r>
          </w:p>
        </w:tc>
        <w:tc>
          <w:tcPr>
            <w:tcW w:w="1438" w:type="dxa"/>
            <w:shd w:val="clear" w:color="auto" w:fill="auto"/>
            <w:noWrap w:val="0"/>
            <w:vAlign w:val="center"/>
          </w:tcPr>
          <w:p>
            <w:pPr>
              <w:jc w:val="center"/>
              <w:rPr>
                <w:sz w:val="19"/>
                <w:szCs w:val="19"/>
              </w:rPr>
            </w:pPr>
            <w:r>
              <w:rPr>
                <w:sz w:val="19"/>
                <w:szCs w:val="19"/>
              </w:rPr>
              <w:t>24 2 01 00000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2 605 600,00</w:t>
            </w:r>
          </w:p>
        </w:tc>
        <w:tc>
          <w:tcPr>
            <w:tcW w:w="1597" w:type="dxa"/>
            <w:shd w:val="clear" w:color="auto" w:fill="auto"/>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Глава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0102</w:t>
            </w:r>
          </w:p>
        </w:tc>
        <w:tc>
          <w:tcPr>
            <w:tcW w:w="1438" w:type="dxa"/>
            <w:shd w:val="clear" w:color="auto" w:fill="auto"/>
            <w:noWrap w:val="0"/>
            <w:vAlign w:val="center"/>
          </w:tcPr>
          <w:p>
            <w:pPr>
              <w:jc w:val="center"/>
              <w:rPr>
                <w:sz w:val="19"/>
                <w:szCs w:val="19"/>
              </w:rPr>
            </w:pPr>
            <w:r>
              <w:rPr>
                <w:sz w:val="19"/>
                <w:szCs w:val="19"/>
              </w:rPr>
              <w:t>24 2 01 00101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2 605 600,00</w:t>
            </w:r>
          </w:p>
        </w:tc>
        <w:tc>
          <w:tcPr>
            <w:tcW w:w="1597" w:type="dxa"/>
            <w:shd w:val="clear" w:color="auto" w:fill="auto"/>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0102</w:t>
            </w:r>
          </w:p>
        </w:tc>
        <w:tc>
          <w:tcPr>
            <w:tcW w:w="1438" w:type="dxa"/>
            <w:shd w:val="clear" w:color="auto" w:fill="auto"/>
            <w:noWrap w:val="0"/>
            <w:vAlign w:val="center"/>
          </w:tcPr>
          <w:p>
            <w:pPr>
              <w:jc w:val="center"/>
              <w:rPr>
                <w:sz w:val="19"/>
                <w:szCs w:val="19"/>
              </w:rPr>
            </w:pPr>
            <w:r>
              <w:rPr>
                <w:sz w:val="19"/>
                <w:szCs w:val="19"/>
              </w:rPr>
              <w:t>24 2 01 00101</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2 605 600,00</w:t>
            </w:r>
          </w:p>
        </w:tc>
        <w:tc>
          <w:tcPr>
            <w:tcW w:w="1597" w:type="dxa"/>
            <w:shd w:val="clear" w:color="auto" w:fill="auto"/>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0104</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57 875 800,00</w:t>
            </w:r>
          </w:p>
        </w:tc>
        <w:tc>
          <w:tcPr>
            <w:tcW w:w="1597" w:type="dxa"/>
            <w:shd w:val="clear" w:color="auto" w:fill="auto"/>
            <w:noWrap/>
            <w:vAlign w:val="center"/>
          </w:tcPr>
          <w:p>
            <w:pPr>
              <w:jc w:val="center"/>
              <w:rPr>
                <w:b/>
                <w:bCs/>
                <w:sz w:val="19"/>
                <w:szCs w:val="19"/>
              </w:rPr>
            </w:pPr>
            <w:r>
              <w:rPr>
                <w:b/>
                <w:bCs/>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муниципального управления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0104</w:t>
            </w:r>
          </w:p>
        </w:tc>
        <w:tc>
          <w:tcPr>
            <w:tcW w:w="1438" w:type="dxa"/>
            <w:shd w:val="clear" w:color="auto" w:fill="auto"/>
            <w:noWrap w:val="0"/>
            <w:vAlign w:val="center"/>
          </w:tcPr>
          <w:p>
            <w:pPr>
              <w:jc w:val="center"/>
              <w:rPr>
                <w:sz w:val="19"/>
                <w:szCs w:val="19"/>
              </w:rPr>
            </w:pPr>
            <w:r>
              <w:rPr>
                <w:sz w:val="19"/>
                <w:szCs w:val="19"/>
              </w:rPr>
              <w:t>24 0 00 00000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57 875 800,00</w:t>
            </w:r>
          </w:p>
        </w:tc>
        <w:tc>
          <w:tcPr>
            <w:tcW w:w="1597" w:type="dxa"/>
            <w:shd w:val="clear" w:color="auto" w:fill="auto"/>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0104</w:t>
            </w:r>
          </w:p>
        </w:tc>
        <w:tc>
          <w:tcPr>
            <w:tcW w:w="1438" w:type="dxa"/>
            <w:shd w:val="clear" w:color="auto" w:fill="auto"/>
            <w:noWrap w:val="0"/>
            <w:vAlign w:val="center"/>
          </w:tcPr>
          <w:p>
            <w:pPr>
              <w:jc w:val="center"/>
              <w:rPr>
                <w:sz w:val="19"/>
                <w:szCs w:val="19"/>
              </w:rPr>
            </w:pPr>
            <w:r>
              <w:rPr>
                <w:sz w:val="19"/>
                <w:szCs w:val="19"/>
              </w:rPr>
              <w:t>24 2 00 00000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57 875 800,00</w:t>
            </w:r>
          </w:p>
        </w:tc>
        <w:tc>
          <w:tcPr>
            <w:tcW w:w="1597" w:type="dxa"/>
            <w:shd w:val="clear" w:color="auto" w:fill="auto"/>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"Материально-техническое и организационное обеспечение органа местного самоуправления"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0104</w:t>
            </w:r>
          </w:p>
        </w:tc>
        <w:tc>
          <w:tcPr>
            <w:tcW w:w="1438" w:type="dxa"/>
            <w:shd w:val="clear" w:color="auto" w:fill="auto"/>
            <w:noWrap w:val="0"/>
            <w:vAlign w:val="center"/>
          </w:tcPr>
          <w:p>
            <w:pPr>
              <w:jc w:val="center"/>
              <w:rPr>
                <w:sz w:val="19"/>
                <w:szCs w:val="19"/>
              </w:rPr>
            </w:pPr>
            <w:r>
              <w:rPr>
                <w:sz w:val="19"/>
                <w:szCs w:val="19"/>
              </w:rPr>
              <w:t>24 2 01 00000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57 875 800,00</w:t>
            </w:r>
          </w:p>
        </w:tc>
        <w:tc>
          <w:tcPr>
            <w:tcW w:w="1597" w:type="dxa"/>
            <w:shd w:val="clear" w:color="auto" w:fill="auto"/>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0104</w:t>
            </w:r>
          </w:p>
        </w:tc>
        <w:tc>
          <w:tcPr>
            <w:tcW w:w="1438" w:type="dxa"/>
            <w:shd w:val="clear" w:color="auto" w:fill="auto"/>
            <w:noWrap w:val="0"/>
            <w:vAlign w:val="center"/>
          </w:tcPr>
          <w:p>
            <w:pPr>
              <w:jc w:val="center"/>
              <w:rPr>
                <w:sz w:val="19"/>
                <w:szCs w:val="19"/>
              </w:rPr>
            </w:pPr>
            <w:r>
              <w:rPr>
                <w:sz w:val="19"/>
                <w:szCs w:val="19"/>
              </w:rPr>
              <w:t>24 2 01 00102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57 875 800,00</w:t>
            </w:r>
          </w:p>
        </w:tc>
        <w:tc>
          <w:tcPr>
            <w:tcW w:w="1597" w:type="dxa"/>
            <w:shd w:val="clear" w:color="auto" w:fill="auto"/>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0104</w:t>
            </w:r>
          </w:p>
        </w:tc>
        <w:tc>
          <w:tcPr>
            <w:tcW w:w="1438" w:type="dxa"/>
            <w:shd w:val="clear" w:color="auto" w:fill="auto"/>
            <w:noWrap w:val="0"/>
            <w:vAlign w:val="center"/>
          </w:tcPr>
          <w:p>
            <w:pPr>
              <w:jc w:val="center"/>
              <w:rPr>
                <w:sz w:val="19"/>
                <w:szCs w:val="19"/>
              </w:rPr>
            </w:pPr>
            <w:r>
              <w:rPr>
                <w:sz w:val="19"/>
                <w:szCs w:val="19"/>
              </w:rPr>
              <w:t>24 2 01 00102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57 330 000,00</w:t>
            </w:r>
          </w:p>
        </w:tc>
        <w:tc>
          <w:tcPr>
            <w:tcW w:w="1597" w:type="dxa"/>
            <w:shd w:val="clear" w:color="auto" w:fill="auto"/>
            <w:noWrap/>
            <w:vAlign w:val="center"/>
          </w:tcPr>
          <w:p>
            <w:pPr>
              <w:jc w:val="center"/>
              <w:rPr>
                <w:sz w:val="19"/>
                <w:szCs w:val="19"/>
              </w:rPr>
            </w:pPr>
            <w:r>
              <w:rPr>
                <w:sz w:val="19"/>
                <w:szCs w:val="19"/>
              </w:rPr>
              <w:t>58 500 000,00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0104</w:t>
            </w:r>
          </w:p>
        </w:tc>
        <w:tc>
          <w:tcPr>
            <w:tcW w:w="1438" w:type="dxa"/>
            <w:shd w:val="clear" w:color="auto" w:fill="auto"/>
            <w:noWrap w:val="0"/>
            <w:vAlign w:val="center"/>
          </w:tcPr>
          <w:p>
            <w:pPr>
              <w:jc w:val="center"/>
              <w:rPr>
                <w:sz w:val="19"/>
                <w:szCs w:val="19"/>
              </w:rPr>
            </w:pPr>
            <w:r>
              <w:rPr>
                <w:sz w:val="19"/>
                <w:szCs w:val="19"/>
              </w:rPr>
              <w:t>24 2 01 00102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545 800,00</w:t>
            </w:r>
          </w:p>
        </w:tc>
        <w:tc>
          <w:tcPr>
            <w:tcW w:w="1597" w:type="dxa"/>
            <w:shd w:val="clear" w:color="auto" w:fill="auto"/>
            <w:noWrap/>
            <w:vAlign w:val="center"/>
          </w:tcPr>
          <w:p>
            <w:pPr>
              <w:jc w:val="center"/>
              <w:rPr>
                <w:sz w:val="19"/>
                <w:szCs w:val="19"/>
              </w:rPr>
            </w:pPr>
            <w:r>
              <w:rPr>
                <w:sz w:val="19"/>
                <w:szCs w:val="19"/>
              </w:rPr>
              <w:t>141 500,00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Резервные фонды</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0111</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5 000 000,00</w:t>
            </w:r>
          </w:p>
        </w:tc>
        <w:tc>
          <w:tcPr>
            <w:tcW w:w="1597" w:type="dxa"/>
            <w:shd w:val="clear" w:color="auto" w:fill="auto"/>
            <w:noWrap/>
            <w:vAlign w:val="center"/>
          </w:tcPr>
          <w:p>
            <w:pPr>
              <w:jc w:val="center"/>
              <w:rPr>
                <w:b/>
                <w:bCs/>
                <w:sz w:val="19"/>
                <w:szCs w:val="19"/>
              </w:rPr>
            </w:pPr>
            <w:r>
              <w:rPr>
                <w:b/>
                <w:bCs/>
                <w:sz w:val="19"/>
                <w:szCs w:val="19"/>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0111</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5 000 000,00</w:t>
            </w:r>
          </w:p>
        </w:tc>
        <w:tc>
          <w:tcPr>
            <w:tcW w:w="1597" w:type="dxa"/>
            <w:shd w:val="clear" w:color="auto" w:fill="auto"/>
            <w:noWrap/>
            <w:vAlign w:val="center"/>
          </w:tcPr>
          <w:p>
            <w:pPr>
              <w:jc w:val="center"/>
              <w:rPr>
                <w:sz w:val="19"/>
                <w:szCs w:val="19"/>
              </w:rPr>
            </w:pPr>
            <w:r>
              <w:rPr>
                <w:sz w:val="19"/>
                <w:szCs w:val="19"/>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Резервный фонд Администрации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0111</w:t>
            </w:r>
          </w:p>
        </w:tc>
        <w:tc>
          <w:tcPr>
            <w:tcW w:w="1438" w:type="dxa"/>
            <w:shd w:val="clear" w:color="auto" w:fill="auto"/>
            <w:noWrap w:val="0"/>
            <w:vAlign w:val="center"/>
          </w:tcPr>
          <w:p>
            <w:pPr>
              <w:jc w:val="center"/>
              <w:rPr>
                <w:sz w:val="19"/>
                <w:szCs w:val="19"/>
              </w:rPr>
            </w:pPr>
            <w:r>
              <w:rPr>
                <w:sz w:val="19"/>
                <w:szCs w:val="19"/>
              </w:rPr>
              <w:t>50 0 00 00201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5 000 000,00</w:t>
            </w:r>
          </w:p>
        </w:tc>
        <w:tc>
          <w:tcPr>
            <w:tcW w:w="1597" w:type="dxa"/>
            <w:shd w:val="clear" w:color="auto" w:fill="auto"/>
            <w:noWrap/>
            <w:vAlign w:val="center"/>
          </w:tcPr>
          <w:p>
            <w:pPr>
              <w:jc w:val="center"/>
              <w:rPr>
                <w:sz w:val="19"/>
                <w:szCs w:val="19"/>
              </w:rPr>
            </w:pPr>
            <w:r>
              <w:rPr>
                <w:sz w:val="19"/>
                <w:szCs w:val="19"/>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Иные бюджетные ассигнования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0111</w:t>
            </w:r>
          </w:p>
        </w:tc>
        <w:tc>
          <w:tcPr>
            <w:tcW w:w="1438" w:type="dxa"/>
            <w:shd w:val="clear" w:color="auto" w:fill="auto"/>
            <w:noWrap w:val="0"/>
            <w:vAlign w:val="center"/>
          </w:tcPr>
          <w:p>
            <w:pPr>
              <w:jc w:val="center"/>
              <w:rPr>
                <w:sz w:val="19"/>
                <w:szCs w:val="19"/>
              </w:rPr>
            </w:pPr>
            <w:r>
              <w:rPr>
                <w:sz w:val="19"/>
                <w:szCs w:val="19"/>
              </w:rPr>
              <w:t>50 0 00 00201</w:t>
            </w:r>
          </w:p>
        </w:tc>
        <w:tc>
          <w:tcPr>
            <w:tcW w:w="737" w:type="dxa"/>
            <w:shd w:val="clear" w:color="auto" w:fill="auto"/>
            <w:noWrap w:val="0"/>
            <w:vAlign w:val="center"/>
          </w:tcPr>
          <w:p>
            <w:pPr>
              <w:jc w:val="center"/>
              <w:rPr>
                <w:sz w:val="19"/>
                <w:szCs w:val="19"/>
              </w:rPr>
            </w:pPr>
            <w:r>
              <w:rPr>
                <w:sz w:val="19"/>
                <w:szCs w:val="19"/>
              </w:rPr>
              <w:t>800</w:t>
            </w:r>
          </w:p>
        </w:tc>
        <w:tc>
          <w:tcPr>
            <w:tcW w:w="1718" w:type="dxa"/>
            <w:shd w:val="clear" w:color="auto" w:fill="auto"/>
            <w:noWrap/>
            <w:vAlign w:val="center"/>
          </w:tcPr>
          <w:p>
            <w:pPr>
              <w:jc w:val="center"/>
              <w:rPr>
                <w:sz w:val="19"/>
                <w:szCs w:val="19"/>
              </w:rPr>
            </w:pPr>
            <w:r>
              <w:rPr>
                <w:sz w:val="19"/>
                <w:szCs w:val="19"/>
              </w:rPr>
              <w:t>5 000 000,00</w:t>
            </w:r>
          </w:p>
        </w:tc>
        <w:tc>
          <w:tcPr>
            <w:tcW w:w="1597" w:type="dxa"/>
            <w:shd w:val="clear" w:color="auto" w:fill="auto"/>
            <w:noWrap/>
            <w:vAlign w:val="center"/>
          </w:tcPr>
          <w:p>
            <w:pPr>
              <w:jc w:val="center"/>
              <w:rPr>
                <w:sz w:val="19"/>
                <w:szCs w:val="19"/>
              </w:rPr>
            </w:pPr>
            <w:r>
              <w:rPr>
                <w:sz w:val="19"/>
                <w:szCs w:val="19"/>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0113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80 812 183,13</w:t>
            </w:r>
          </w:p>
        </w:tc>
        <w:tc>
          <w:tcPr>
            <w:tcW w:w="1597" w:type="dxa"/>
            <w:shd w:val="clear" w:color="auto" w:fill="auto"/>
            <w:noWrap/>
            <w:vAlign w:val="center"/>
          </w:tcPr>
          <w:p>
            <w:pPr>
              <w:jc w:val="center"/>
              <w:rPr>
                <w:b/>
                <w:bCs/>
                <w:sz w:val="19"/>
                <w:szCs w:val="19"/>
              </w:rPr>
            </w:pPr>
            <w:r>
              <w:rPr>
                <w:b/>
                <w:bCs/>
                <w:sz w:val="19"/>
                <w:szCs w:val="19"/>
              </w:rPr>
              <w:t>84 097 313,93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муниципального управления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55 881 178,53</w:t>
            </w:r>
          </w:p>
        </w:tc>
        <w:tc>
          <w:tcPr>
            <w:tcW w:w="1597" w:type="dxa"/>
            <w:shd w:val="clear" w:color="auto" w:fill="auto"/>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24 2 00 00000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55 881 178,53</w:t>
            </w:r>
          </w:p>
        </w:tc>
        <w:tc>
          <w:tcPr>
            <w:tcW w:w="1597" w:type="dxa"/>
            <w:shd w:val="clear" w:color="auto" w:fill="auto"/>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"Материально-техническое и организационное обеспечение органа местного самоуправления"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24 2 01 00000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55 881 178,53</w:t>
            </w:r>
          </w:p>
        </w:tc>
        <w:tc>
          <w:tcPr>
            <w:tcW w:w="1597" w:type="dxa"/>
            <w:shd w:val="clear" w:color="auto" w:fill="auto"/>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хозяйственного обслуживания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24 2 01 00499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55 881 178,53</w:t>
            </w:r>
          </w:p>
        </w:tc>
        <w:tc>
          <w:tcPr>
            <w:tcW w:w="1597" w:type="dxa"/>
            <w:shd w:val="clear" w:color="auto" w:fill="auto"/>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24 2 01 00499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39 090 000,00</w:t>
            </w:r>
          </w:p>
        </w:tc>
        <w:tc>
          <w:tcPr>
            <w:tcW w:w="1597" w:type="dxa"/>
            <w:shd w:val="clear" w:color="auto" w:fill="auto"/>
            <w:noWrap/>
            <w:vAlign w:val="center"/>
          </w:tcPr>
          <w:p>
            <w:pPr>
              <w:jc w:val="center"/>
              <w:rPr>
                <w:sz w:val="19"/>
                <w:szCs w:val="19"/>
              </w:rPr>
            </w:pPr>
            <w:r>
              <w:rPr>
                <w:sz w:val="19"/>
                <w:szCs w:val="19"/>
              </w:rPr>
              <w:t>40 650 000,00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24 2 01 00499</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16 791 178,53</w:t>
            </w:r>
          </w:p>
        </w:tc>
        <w:tc>
          <w:tcPr>
            <w:tcW w:w="1597" w:type="dxa"/>
            <w:shd w:val="clear" w:color="auto" w:fill="auto"/>
            <w:noWrap/>
            <w:vAlign w:val="center"/>
          </w:tcPr>
          <w:p>
            <w:pPr>
              <w:jc w:val="center"/>
              <w:rPr>
                <w:sz w:val="19"/>
                <w:szCs w:val="19"/>
              </w:rPr>
            </w:pPr>
            <w:r>
              <w:rPr>
                <w:sz w:val="19"/>
                <w:szCs w:val="19"/>
              </w:rPr>
              <w:t>17 501 985,67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24 931 004,60</w:t>
            </w:r>
          </w:p>
        </w:tc>
        <w:tc>
          <w:tcPr>
            <w:tcW w:w="1597" w:type="dxa"/>
            <w:shd w:val="clear" w:color="auto" w:fill="auto"/>
            <w:noWrap/>
            <w:vAlign w:val="center"/>
          </w:tcPr>
          <w:p>
            <w:pPr>
              <w:jc w:val="center"/>
              <w:rPr>
                <w:sz w:val="19"/>
                <w:szCs w:val="19"/>
              </w:rPr>
            </w:pPr>
            <w:r>
              <w:rPr>
                <w:sz w:val="19"/>
                <w:szCs w:val="19"/>
              </w:rPr>
              <w:t>25 945 328,26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50 0 00 00199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22 205 841,60</w:t>
            </w:r>
          </w:p>
        </w:tc>
        <w:tc>
          <w:tcPr>
            <w:tcW w:w="1597" w:type="dxa"/>
            <w:shd w:val="clear" w:color="auto" w:fill="auto"/>
            <w:noWrap/>
            <w:vAlign w:val="center"/>
          </w:tcPr>
          <w:p>
            <w:pPr>
              <w:jc w:val="center"/>
              <w:rPr>
                <w:sz w:val="19"/>
                <w:szCs w:val="19"/>
              </w:rPr>
            </w:pPr>
            <w:r>
              <w:rPr>
                <w:sz w:val="19"/>
                <w:szCs w:val="19"/>
              </w:rPr>
              <w:t>23 095 563,26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50 0 00 00199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21 410 000,00</w:t>
            </w:r>
          </w:p>
        </w:tc>
        <w:tc>
          <w:tcPr>
            <w:tcW w:w="1597" w:type="dxa"/>
            <w:shd w:val="clear" w:color="auto" w:fill="auto"/>
            <w:noWrap/>
            <w:vAlign w:val="center"/>
          </w:tcPr>
          <w:p>
            <w:pPr>
              <w:jc w:val="center"/>
              <w:rPr>
                <w:sz w:val="19"/>
                <w:szCs w:val="19"/>
              </w:rPr>
            </w:pPr>
            <w:r>
              <w:rPr>
                <w:sz w:val="19"/>
                <w:szCs w:val="19"/>
              </w:rPr>
              <w:t>22 269 000,00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50 0 00 00199</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795 841,60</w:t>
            </w:r>
          </w:p>
        </w:tc>
        <w:tc>
          <w:tcPr>
            <w:tcW w:w="1597" w:type="dxa"/>
            <w:shd w:val="clear" w:color="auto" w:fill="auto"/>
            <w:noWrap/>
            <w:vAlign w:val="center"/>
          </w:tcPr>
          <w:p>
            <w:pPr>
              <w:jc w:val="center"/>
              <w:rPr>
                <w:sz w:val="19"/>
                <w:szCs w:val="19"/>
              </w:rPr>
            </w:pPr>
            <w:r>
              <w:rPr>
                <w:sz w:val="19"/>
                <w:szCs w:val="19"/>
              </w:rPr>
              <w:t>826 563,26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50 0 00 51200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6 798,00</w:t>
            </w:r>
          </w:p>
        </w:tc>
        <w:tc>
          <w:tcPr>
            <w:tcW w:w="1597" w:type="dxa"/>
            <w:shd w:val="clear" w:color="auto" w:fill="auto"/>
            <w:noWrap/>
            <w:vAlign w:val="center"/>
          </w:tcPr>
          <w:p>
            <w:pPr>
              <w:jc w:val="center"/>
              <w:rPr>
                <w:sz w:val="19"/>
                <w:szCs w:val="19"/>
              </w:rPr>
            </w:pPr>
            <w:r>
              <w:rPr>
                <w:sz w:val="19"/>
                <w:szCs w:val="19"/>
              </w:rPr>
              <w:t>6 798,00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50 0 00 51200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6 798,00</w:t>
            </w:r>
          </w:p>
        </w:tc>
        <w:tc>
          <w:tcPr>
            <w:tcW w:w="1597" w:type="dxa"/>
            <w:shd w:val="clear" w:color="auto" w:fill="auto"/>
            <w:noWrap/>
            <w:vAlign w:val="center"/>
          </w:tcPr>
          <w:p>
            <w:pPr>
              <w:jc w:val="center"/>
              <w:rPr>
                <w:sz w:val="19"/>
                <w:szCs w:val="19"/>
              </w:rPr>
            </w:pPr>
            <w:r>
              <w:rPr>
                <w:sz w:val="19"/>
                <w:szCs w:val="19"/>
              </w:rPr>
              <w:t>6 798,00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50 0 00 71010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2 344 600,00</w:t>
            </w:r>
          </w:p>
        </w:tc>
        <w:tc>
          <w:tcPr>
            <w:tcW w:w="1597" w:type="dxa"/>
            <w:shd w:val="clear" w:color="auto" w:fill="auto"/>
            <w:noWrap/>
            <w:vAlign w:val="center"/>
          </w:tcPr>
          <w:p>
            <w:pPr>
              <w:jc w:val="center"/>
              <w:rPr>
                <w:sz w:val="19"/>
                <w:szCs w:val="19"/>
              </w:rPr>
            </w:pPr>
            <w:r>
              <w:rPr>
                <w:sz w:val="19"/>
                <w:szCs w:val="19"/>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50 0 00 71010</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2 224 600,00</w:t>
            </w:r>
          </w:p>
        </w:tc>
        <w:tc>
          <w:tcPr>
            <w:tcW w:w="1597" w:type="dxa"/>
            <w:shd w:val="clear" w:color="auto" w:fill="auto"/>
            <w:noWrap/>
            <w:vAlign w:val="center"/>
          </w:tcPr>
          <w:p>
            <w:pPr>
              <w:jc w:val="center"/>
              <w:rPr>
                <w:sz w:val="19"/>
                <w:szCs w:val="19"/>
              </w:rPr>
            </w:pPr>
            <w:r>
              <w:rPr>
                <w:sz w:val="19"/>
                <w:szCs w:val="19"/>
              </w:rPr>
              <w:t>2 224 600,00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50 0 00 71010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120 000,00</w:t>
            </w:r>
          </w:p>
        </w:tc>
        <w:tc>
          <w:tcPr>
            <w:tcW w:w="1597" w:type="dxa"/>
            <w:shd w:val="clear" w:color="auto" w:fill="auto"/>
            <w:noWrap/>
            <w:vAlign w:val="center"/>
          </w:tcPr>
          <w:p>
            <w:pPr>
              <w:jc w:val="center"/>
              <w:rPr>
                <w:sz w:val="19"/>
                <w:szCs w:val="19"/>
              </w:rPr>
            </w:pPr>
            <w:r>
              <w:rPr>
                <w:sz w:val="19"/>
                <w:szCs w:val="19"/>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50 0 00 71020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11 520,00</w:t>
            </w:r>
          </w:p>
        </w:tc>
        <w:tc>
          <w:tcPr>
            <w:tcW w:w="1597" w:type="dxa"/>
            <w:shd w:val="clear" w:color="auto" w:fill="auto"/>
            <w:noWrap/>
            <w:vAlign w:val="center"/>
          </w:tcPr>
          <w:p>
            <w:pPr>
              <w:jc w:val="center"/>
              <w:rPr>
                <w:sz w:val="19"/>
                <w:szCs w:val="19"/>
              </w:rPr>
            </w:pPr>
            <w:r>
              <w:rPr>
                <w:sz w:val="19"/>
                <w:szCs w:val="19"/>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50 0 00 71020</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10 800,00</w:t>
            </w:r>
          </w:p>
        </w:tc>
        <w:tc>
          <w:tcPr>
            <w:tcW w:w="1597" w:type="dxa"/>
            <w:shd w:val="clear" w:color="auto" w:fill="auto"/>
            <w:noWrap/>
            <w:vAlign w:val="center"/>
          </w:tcPr>
          <w:p>
            <w:pPr>
              <w:jc w:val="center"/>
              <w:rPr>
                <w:sz w:val="19"/>
                <w:szCs w:val="19"/>
              </w:rPr>
            </w:pPr>
            <w:r>
              <w:rPr>
                <w:sz w:val="19"/>
                <w:szCs w:val="19"/>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50 0 00 71020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720,00</w:t>
            </w:r>
          </w:p>
        </w:tc>
        <w:tc>
          <w:tcPr>
            <w:tcW w:w="1597" w:type="dxa"/>
            <w:shd w:val="clear" w:color="auto" w:fill="auto"/>
            <w:noWrap/>
            <w:vAlign w:val="center"/>
          </w:tcPr>
          <w:p>
            <w:pPr>
              <w:jc w:val="center"/>
              <w:rPr>
                <w:sz w:val="19"/>
                <w:szCs w:val="19"/>
              </w:rPr>
            </w:pPr>
            <w:r>
              <w:rPr>
                <w:sz w:val="19"/>
                <w:szCs w:val="19"/>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Проведение на территории Ульяновской области публичных мероприятий</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8 200,00</w:t>
            </w:r>
          </w:p>
        </w:tc>
        <w:tc>
          <w:tcPr>
            <w:tcW w:w="1597" w:type="dxa"/>
            <w:shd w:val="clear" w:color="auto" w:fill="auto"/>
            <w:noWrap/>
            <w:vAlign w:val="center"/>
          </w:tcPr>
          <w:p>
            <w:pPr>
              <w:jc w:val="center"/>
              <w:rPr>
                <w:sz w:val="19"/>
                <w:szCs w:val="19"/>
              </w:rPr>
            </w:pPr>
            <w:r>
              <w:rPr>
                <w:sz w:val="19"/>
                <w:szCs w:val="19"/>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50 0 00 71030</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7 200,00</w:t>
            </w:r>
          </w:p>
        </w:tc>
        <w:tc>
          <w:tcPr>
            <w:tcW w:w="1597" w:type="dxa"/>
            <w:shd w:val="clear" w:color="auto" w:fill="auto"/>
            <w:noWrap/>
            <w:vAlign w:val="center"/>
          </w:tcPr>
          <w:p>
            <w:pPr>
              <w:jc w:val="center"/>
              <w:rPr>
                <w:sz w:val="19"/>
                <w:szCs w:val="19"/>
              </w:rPr>
            </w:pPr>
            <w:r>
              <w:rPr>
                <w:sz w:val="19"/>
                <w:szCs w:val="19"/>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50 0 00 71030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1 000,00</w:t>
            </w:r>
          </w:p>
        </w:tc>
        <w:tc>
          <w:tcPr>
            <w:tcW w:w="1597" w:type="dxa"/>
            <w:shd w:val="clear" w:color="auto" w:fill="auto"/>
            <w:noWrap/>
            <w:vAlign w:val="center"/>
          </w:tcPr>
          <w:p>
            <w:pPr>
              <w:jc w:val="center"/>
              <w:rPr>
                <w:sz w:val="19"/>
                <w:szCs w:val="19"/>
              </w:rPr>
            </w:pPr>
            <w:r>
              <w:rPr>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50 0 00 71040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10 277,50</w:t>
            </w:r>
          </w:p>
        </w:tc>
        <w:tc>
          <w:tcPr>
            <w:tcW w:w="1597" w:type="dxa"/>
            <w:shd w:val="clear" w:color="auto" w:fill="auto"/>
            <w:noWrap/>
            <w:vAlign w:val="center"/>
          </w:tcPr>
          <w:p>
            <w:pPr>
              <w:jc w:val="center"/>
              <w:rPr>
                <w:sz w:val="19"/>
                <w:szCs w:val="19"/>
              </w:rPr>
            </w:pPr>
            <w:r>
              <w:rPr>
                <w:sz w:val="19"/>
                <w:szCs w:val="19"/>
              </w:rPr>
              <w:t>10 277,50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50 0 00 71040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10 277,50</w:t>
            </w:r>
          </w:p>
        </w:tc>
        <w:tc>
          <w:tcPr>
            <w:tcW w:w="1597" w:type="dxa"/>
            <w:shd w:val="clear" w:color="auto" w:fill="auto"/>
            <w:noWrap/>
            <w:vAlign w:val="center"/>
          </w:tcPr>
          <w:p>
            <w:pPr>
              <w:jc w:val="center"/>
              <w:rPr>
                <w:sz w:val="19"/>
                <w:szCs w:val="19"/>
              </w:rPr>
            </w:pPr>
            <w:r>
              <w:rPr>
                <w:sz w:val="19"/>
                <w:szCs w:val="19"/>
              </w:rPr>
              <w:t>10 277,50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3065" w:type="dxa"/>
            <w:shd w:val="clear" w:color="auto" w:fill="auto"/>
            <w:noWrap w:val="0"/>
            <w:vAlign w:val="center"/>
          </w:tcPr>
          <w:p>
            <w:pPr>
              <w:rPr>
                <w:sz w:val="19"/>
                <w:szCs w:val="19"/>
              </w:rPr>
            </w:pPr>
            <w:r>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50 0 00 71050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343 767,50</w:t>
            </w:r>
          </w:p>
        </w:tc>
        <w:tc>
          <w:tcPr>
            <w:tcW w:w="1597" w:type="dxa"/>
            <w:shd w:val="clear" w:color="auto" w:fill="auto"/>
            <w:noWrap/>
            <w:vAlign w:val="center"/>
          </w:tcPr>
          <w:p>
            <w:pPr>
              <w:jc w:val="center"/>
              <w:rPr>
                <w:sz w:val="19"/>
                <w:szCs w:val="19"/>
              </w:rPr>
            </w:pPr>
            <w:r>
              <w:rPr>
                <w:sz w:val="19"/>
                <w:szCs w:val="19"/>
              </w:rPr>
              <w:t>468 369,50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50 0 00 71050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343 767,50</w:t>
            </w:r>
          </w:p>
        </w:tc>
        <w:tc>
          <w:tcPr>
            <w:tcW w:w="1597" w:type="dxa"/>
            <w:shd w:val="clear" w:color="auto" w:fill="auto"/>
            <w:noWrap/>
            <w:vAlign w:val="center"/>
          </w:tcPr>
          <w:p>
            <w:pPr>
              <w:jc w:val="center"/>
              <w:rPr>
                <w:sz w:val="19"/>
                <w:szCs w:val="19"/>
              </w:rPr>
            </w:pPr>
            <w:r>
              <w:rPr>
                <w:sz w:val="19"/>
                <w:szCs w:val="19"/>
              </w:rPr>
              <w:t>468 369,50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НАЦИОНАЛЬНАЯ БЕЗОПАСНОСТЬ И ПРАВООХРАНИТЕЛЬНАЯ ДЕЯТЕЛЬНОСТЬ</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0300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22 145 471,07</w:t>
            </w:r>
          </w:p>
        </w:tc>
        <w:tc>
          <w:tcPr>
            <w:tcW w:w="1597" w:type="dxa"/>
            <w:shd w:val="clear" w:color="auto" w:fill="auto"/>
            <w:noWrap/>
            <w:vAlign w:val="center"/>
          </w:tcPr>
          <w:p>
            <w:pPr>
              <w:jc w:val="center"/>
              <w:rPr>
                <w:b/>
                <w:bCs/>
                <w:sz w:val="19"/>
                <w:szCs w:val="19"/>
              </w:rPr>
            </w:pPr>
            <w:r>
              <w:rPr>
                <w:b/>
                <w:bCs/>
                <w:sz w:val="19"/>
                <w:szCs w:val="19"/>
              </w:rPr>
              <w:t>23 039 113,92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Гражданская оборона</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0309</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22 145 471,07</w:t>
            </w:r>
          </w:p>
        </w:tc>
        <w:tc>
          <w:tcPr>
            <w:tcW w:w="1597" w:type="dxa"/>
            <w:shd w:val="clear" w:color="auto" w:fill="auto"/>
            <w:noWrap/>
            <w:vAlign w:val="center"/>
          </w:tcPr>
          <w:p>
            <w:pPr>
              <w:jc w:val="center"/>
              <w:rPr>
                <w:b/>
                <w:bCs/>
                <w:sz w:val="19"/>
                <w:szCs w:val="19"/>
              </w:rPr>
            </w:pPr>
            <w:r>
              <w:rPr>
                <w:b/>
                <w:bCs/>
                <w:sz w:val="19"/>
                <w:szCs w:val="19"/>
              </w:rPr>
              <w:t>23 039 113,92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0309</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22 145 471,07</w:t>
            </w:r>
          </w:p>
        </w:tc>
        <w:tc>
          <w:tcPr>
            <w:tcW w:w="1597" w:type="dxa"/>
            <w:shd w:val="clear" w:color="auto" w:fill="auto"/>
            <w:noWrap/>
            <w:vAlign w:val="center"/>
          </w:tcPr>
          <w:p>
            <w:pPr>
              <w:jc w:val="center"/>
              <w:rPr>
                <w:sz w:val="19"/>
                <w:szCs w:val="19"/>
              </w:rPr>
            </w:pPr>
            <w:r>
              <w:rPr>
                <w:sz w:val="19"/>
                <w:szCs w:val="19"/>
              </w:rPr>
              <w:t>23 039 113,92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в сфере гражданской защиты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0309</w:t>
            </w:r>
          </w:p>
        </w:tc>
        <w:tc>
          <w:tcPr>
            <w:tcW w:w="1438" w:type="dxa"/>
            <w:shd w:val="clear" w:color="auto" w:fill="auto"/>
            <w:noWrap w:val="0"/>
            <w:vAlign w:val="center"/>
          </w:tcPr>
          <w:p>
            <w:pPr>
              <w:jc w:val="center"/>
              <w:rPr>
                <w:sz w:val="19"/>
                <w:szCs w:val="19"/>
              </w:rPr>
            </w:pPr>
            <w:r>
              <w:rPr>
                <w:sz w:val="19"/>
                <w:szCs w:val="19"/>
              </w:rPr>
              <w:t>50 0 00 00599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22 145 471,07</w:t>
            </w:r>
          </w:p>
        </w:tc>
        <w:tc>
          <w:tcPr>
            <w:tcW w:w="1597" w:type="dxa"/>
            <w:shd w:val="clear" w:color="auto" w:fill="auto"/>
            <w:noWrap/>
            <w:vAlign w:val="center"/>
          </w:tcPr>
          <w:p>
            <w:pPr>
              <w:jc w:val="center"/>
              <w:rPr>
                <w:sz w:val="19"/>
                <w:szCs w:val="19"/>
              </w:rPr>
            </w:pPr>
            <w:r>
              <w:rPr>
                <w:sz w:val="19"/>
                <w:szCs w:val="19"/>
              </w:rPr>
              <w:t>23 039 113,92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0309</w:t>
            </w:r>
          </w:p>
        </w:tc>
        <w:tc>
          <w:tcPr>
            <w:tcW w:w="1438" w:type="dxa"/>
            <w:shd w:val="clear" w:color="auto" w:fill="auto"/>
            <w:noWrap w:val="0"/>
            <w:vAlign w:val="center"/>
          </w:tcPr>
          <w:p>
            <w:pPr>
              <w:jc w:val="center"/>
              <w:rPr>
                <w:sz w:val="19"/>
                <w:szCs w:val="19"/>
              </w:rPr>
            </w:pPr>
            <w:r>
              <w:rPr>
                <w:sz w:val="19"/>
                <w:szCs w:val="19"/>
              </w:rPr>
              <w:t>50 0 00 00599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19 550 000,00</w:t>
            </w:r>
          </w:p>
        </w:tc>
        <w:tc>
          <w:tcPr>
            <w:tcW w:w="1597" w:type="dxa"/>
            <w:shd w:val="clear" w:color="auto" w:fill="auto"/>
            <w:noWrap/>
            <w:vAlign w:val="center"/>
          </w:tcPr>
          <w:p>
            <w:pPr>
              <w:jc w:val="center"/>
              <w:rPr>
                <w:sz w:val="19"/>
                <w:szCs w:val="19"/>
              </w:rPr>
            </w:pPr>
            <w:r>
              <w:rPr>
                <w:sz w:val="19"/>
                <w:szCs w:val="19"/>
              </w:rPr>
              <w:t>20 330 000,00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0309</w:t>
            </w:r>
          </w:p>
        </w:tc>
        <w:tc>
          <w:tcPr>
            <w:tcW w:w="1438" w:type="dxa"/>
            <w:shd w:val="clear" w:color="auto" w:fill="auto"/>
            <w:noWrap w:val="0"/>
            <w:vAlign w:val="center"/>
          </w:tcPr>
          <w:p>
            <w:pPr>
              <w:jc w:val="center"/>
              <w:rPr>
                <w:sz w:val="19"/>
                <w:szCs w:val="19"/>
              </w:rPr>
            </w:pPr>
            <w:r>
              <w:rPr>
                <w:sz w:val="19"/>
                <w:szCs w:val="19"/>
              </w:rPr>
              <w:t>50 0 00 00599</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2 595 471,07</w:t>
            </w:r>
          </w:p>
        </w:tc>
        <w:tc>
          <w:tcPr>
            <w:tcW w:w="1597" w:type="dxa"/>
            <w:shd w:val="clear" w:color="auto" w:fill="auto"/>
            <w:noWrap/>
            <w:vAlign w:val="center"/>
          </w:tcPr>
          <w:p>
            <w:pPr>
              <w:jc w:val="center"/>
              <w:rPr>
                <w:sz w:val="19"/>
                <w:szCs w:val="19"/>
              </w:rPr>
            </w:pPr>
            <w:r>
              <w:rPr>
                <w:sz w:val="19"/>
                <w:szCs w:val="19"/>
              </w:rPr>
              <w:t>2 709 113,92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ОБРАЗОВАНИЕ</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0700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2 708 608,80</w:t>
            </w:r>
          </w:p>
        </w:tc>
        <w:tc>
          <w:tcPr>
            <w:tcW w:w="1597" w:type="dxa"/>
            <w:shd w:val="clear" w:color="auto" w:fill="auto"/>
            <w:noWrap/>
            <w:vAlign w:val="center"/>
          </w:tcPr>
          <w:p>
            <w:pPr>
              <w:jc w:val="center"/>
              <w:rPr>
                <w:b/>
                <w:bCs/>
                <w:sz w:val="19"/>
                <w:szCs w:val="19"/>
              </w:rPr>
            </w:pPr>
            <w:r>
              <w:rPr>
                <w:b/>
                <w:bCs/>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Молодежная политика</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0707</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2 708 608,80</w:t>
            </w:r>
          </w:p>
        </w:tc>
        <w:tc>
          <w:tcPr>
            <w:tcW w:w="1597" w:type="dxa"/>
            <w:shd w:val="clear" w:color="auto" w:fill="auto"/>
            <w:noWrap/>
            <w:vAlign w:val="center"/>
          </w:tcPr>
          <w:p>
            <w:pPr>
              <w:jc w:val="center"/>
              <w:rPr>
                <w:b/>
                <w:bCs/>
                <w:sz w:val="19"/>
                <w:szCs w:val="19"/>
              </w:rPr>
            </w:pPr>
            <w:r>
              <w:rPr>
                <w:b/>
                <w:bCs/>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0707</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2 708 608,80</w:t>
            </w:r>
          </w:p>
        </w:tc>
        <w:tc>
          <w:tcPr>
            <w:tcW w:w="1597" w:type="dxa"/>
            <w:shd w:val="clear" w:color="auto" w:fill="auto"/>
            <w:noWrap/>
            <w:vAlign w:val="center"/>
          </w:tcPr>
          <w:p>
            <w:pPr>
              <w:jc w:val="center"/>
              <w:rPr>
                <w:sz w:val="19"/>
                <w:szCs w:val="19"/>
              </w:rPr>
            </w:pPr>
            <w:r>
              <w:rPr>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0707</w:t>
            </w:r>
          </w:p>
        </w:tc>
        <w:tc>
          <w:tcPr>
            <w:tcW w:w="1438" w:type="dxa"/>
            <w:shd w:val="clear" w:color="auto" w:fill="auto"/>
            <w:noWrap w:val="0"/>
            <w:vAlign w:val="center"/>
          </w:tcPr>
          <w:p>
            <w:pPr>
              <w:jc w:val="center"/>
              <w:rPr>
                <w:sz w:val="19"/>
                <w:szCs w:val="19"/>
              </w:rPr>
            </w:pPr>
            <w:r>
              <w:rPr>
                <w:sz w:val="19"/>
                <w:szCs w:val="19"/>
              </w:rPr>
              <w:t>50 0 00 00199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2 708 608,80</w:t>
            </w:r>
          </w:p>
        </w:tc>
        <w:tc>
          <w:tcPr>
            <w:tcW w:w="1597" w:type="dxa"/>
            <w:shd w:val="clear" w:color="auto" w:fill="auto"/>
            <w:noWrap/>
            <w:vAlign w:val="center"/>
          </w:tcPr>
          <w:p>
            <w:pPr>
              <w:jc w:val="center"/>
              <w:rPr>
                <w:sz w:val="19"/>
                <w:szCs w:val="19"/>
              </w:rPr>
            </w:pPr>
            <w:r>
              <w:rPr>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0707</w:t>
            </w:r>
          </w:p>
        </w:tc>
        <w:tc>
          <w:tcPr>
            <w:tcW w:w="1438" w:type="dxa"/>
            <w:shd w:val="clear" w:color="auto" w:fill="auto"/>
            <w:noWrap w:val="0"/>
            <w:vAlign w:val="center"/>
          </w:tcPr>
          <w:p>
            <w:pPr>
              <w:jc w:val="center"/>
              <w:rPr>
                <w:sz w:val="19"/>
                <w:szCs w:val="19"/>
              </w:rPr>
            </w:pPr>
            <w:r>
              <w:rPr>
                <w:sz w:val="19"/>
                <w:szCs w:val="19"/>
              </w:rPr>
              <w:t>50 0 00 00199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2 411 000,00</w:t>
            </w:r>
          </w:p>
        </w:tc>
        <w:tc>
          <w:tcPr>
            <w:tcW w:w="1597" w:type="dxa"/>
            <w:shd w:val="clear" w:color="auto" w:fill="auto"/>
            <w:noWrap/>
            <w:vAlign w:val="center"/>
          </w:tcPr>
          <w:p>
            <w:pPr>
              <w:jc w:val="center"/>
              <w:rPr>
                <w:sz w:val="19"/>
                <w:szCs w:val="19"/>
              </w:rPr>
            </w:pPr>
            <w:r>
              <w:rPr>
                <w:sz w:val="19"/>
                <w:szCs w:val="19"/>
              </w:rPr>
              <w:t>2 515 000,00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0707</w:t>
            </w:r>
          </w:p>
        </w:tc>
        <w:tc>
          <w:tcPr>
            <w:tcW w:w="1438" w:type="dxa"/>
            <w:shd w:val="clear" w:color="auto" w:fill="auto"/>
            <w:noWrap w:val="0"/>
            <w:vAlign w:val="center"/>
          </w:tcPr>
          <w:p>
            <w:pPr>
              <w:jc w:val="center"/>
              <w:rPr>
                <w:sz w:val="19"/>
                <w:szCs w:val="19"/>
              </w:rPr>
            </w:pPr>
            <w:r>
              <w:rPr>
                <w:sz w:val="19"/>
                <w:szCs w:val="19"/>
              </w:rPr>
              <w:t>50 0 00 00199</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297 608,80</w:t>
            </w:r>
          </w:p>
        </w:tc>
        <w:tc>
          <w:tcPr>
            <w:tcW w:w="1597" w:type="dxa"/>
            <w:shd w:val="clear" w:color="auto" w:fill="auto"/>
            <w:noWrap/>
            <w:vAlign w:val="center"/>
          </w:tcPr>
          <w:p>
            <w:pPr>
              <w:jc w:val="center"/>
              <w:rPr>
                <w:sz w:val="19"/>
                <w:szCs w:val="19"/>
              </w:rPr>
            </w:pPr>
            <w:r>
              <w:rPr>
                <w:sz w:val="19"/>
                <w:szCs w:val="19"/>
              </w:rPr>
              <w:t>309 385,15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СОЦИАЛЬНАЯ ПОЛИТИКА</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1000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89 004 106,94</w:t>
            </w:r>
          </w:p>
        </w:tc>
        <w:tc>
          <w:tcPr>
            <w:tcW w:w="1597" w:type="dxa"/>
            <w:shd w:val="clear" w:color="auto" w:fill="auto"/>
            <w:noWrap/>
            <w:vAlign w:val="center"/>
          </w:tcPr>
          <w:p>
            <w:pPr>
              <w:jc w:val="center"/>
              <w:rPr>
                <w:b/>
                <w:bCs/>
                <w:sz w:val="19"/>
                <w:szCs w:val="19"/>
              </w:rPr>
            </w:pPr>
            <w:r>
              <w:rPr>
                <w:b/>
                <w:bCs/>
                <w:sz w:val="19"/>
                <w:szCs w:val="19"/>
              </w:rPr>
              <w:t>112 029 340,32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Пенсионное обеспечение</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1001</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9 656 427,11</w:t>
            </w:r>
          </w:p>
        </w:tc>
        <w:tc>
          <w:tcPr>
            <w:tcW w:w="1597" w:type="dxa"/>
            <w:shd w:val="clear" w:color="auto" w:fill="auto"/>
            <w:noWrap/>
            <w:vAlign w:val="center"/>
          </w:tcPr>
          <w:p>
            <w:pPr>
              <w:jc w:val="center"/>
              <w:rPr>
                <w:b/>
                <w:bCs/>
                <w:sz w:val="19"/>
                <w:szCs w:val="19"/>
              </w:rPr>
            </w:pPr>
            <w:r>
              <w:rPr>
                <w:b/>
                <w:bCs/>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1001</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9 656 427,11</w:t>
            </w:r>
          </w:p>
        </w:tc>
        <w:tc>
          <w:tcPr>
            <w:tcW w:w="1597" w:type="dxa"/>
            <w:shd w:val="clear" w:color="auto" w:fill="auto"/>
            <w:noWrap/>
            <w:vAlign w:val="center"/>
          </w:tcPr>
          <w:p>
            <w:pPr>
              <w:jc w:val="center"/>
              <w:rPr>
                <w:sz w:val="19"/>
                <w:szCs w:val="19"/>
              </w:rPr>
            </w:pPr>
            <w:r>
              <w:rPr>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1001</w:t>
            </w:r>
          </w:p>
        </w:tc>
        <w:tc>
          <w:tcPr>
            <w:tcW w:w="1438" w:type="dxa"/>
            <w:shd w:val="clear" w:color="auto" w:fill="auto"/>
            <w:noWrap w:val="0"/>
            <w:vAlign w:val="center"/>
          </w:tcPr>
          <w:p>
            <w:pPr>
              <w:jc w:val="center"/>
              <w:rPr>
                <w:sz w:val="19"/>
                <w:szCs w:val="19"/>
              </w:rPr>
            </w:pPr>
            <w:r>
              <w:rPr>
                <w:sz w:val="19"/>
                <w:szCs w:val="19"/>
              </w:rPr>
              <w:t>50 0 00 00501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9 656 427,11</w:t>
            </w:r>
          </w:p>
        </w:tc>
        <w:tc>
          <w:tcPr>
            <w:tcW w:w="1597" w:type="dxa"/>
            <w:shd w:val="clear" w:color="auto" w:fill="auto"/>
            <w:noWrap/>
            <w:vAlign w:val="center"/>
          </w:tcPr>
          <w:p>
            <w:pPr>
              <w:jc w:val="center"/>
              <w:rPr>
                <w:sz w:val="19"/>
                <w:szCs w:val="19"/>
              </w:rPr>
            </w:pPr>
            <w:r>
              <w:rPr>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1001</w:t>
            </w:r>
          </w:p>
        </w:tc>
        <w:tc>
          <w:tcPr>
            <w:tcW w:w="1438" w:type="dxa"/>
            <w:shd w:val="clear" w:color="auto" w:fill="auto"/>
            <w:noWrap w:val="0"/>
            <w:vAlign w:val="center"/>
          </w:tcPr>
          <w:p>
            <w:pPr>
              <w:jc w:val="center"/>
              <w:rPr>
                <w:sz w:val="19"/>
                <w:szCs w:val="19"/>
              </w:rPr>
            </w:pPr>
            <w:r>
              <w:rPr>
                <w:sz w:val="19"/>
                <w:szCs w:val="19"/>
              </w:rPr>
              <w:t>50 0 00 00501</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9 656 427,11</w:t>
            </w:r>
          </w:p>
        </w:tc>
        <w:tc>
          <w:tcPr>
            <w:tcW w:w="1597" w:type="dxa"/>
            <w:shd w:val="clear" w:color="auto" w:fill="auto"/>
            <w:noWrap/>
            <w:vAlign w:val="center"/>
          </w:tcPr>
          <w:p>
            <w:pPr>
              <w:jc w:val="center"/>
              <w:rPr>
                <w:sz w:val="19"/>
                <w:szCs w:val="19"/>
              </w:rPr>
            </w:pPr>
            <w:r>
              <w:rPr>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Социальное обеспечение населения</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1003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4 209 724,83</w:t>
            </w:r>
          </w:p>
        </w:tc>
        <w:tc>
          <w:tcPr>
            <w:tcW w:w="1597" w:type="dxa"/>
            <w:shd w:val="clear" w:color="auto" w:fill="auto"/>
            <w:noWrap/>
            <w:vAlign w:val="center"/>
          </w:tcPr>
          <w:p>
            <w:pPr>
              <w:jc w:val="center"/>
              <w:rPr>
                <w:b/>
                <w:bCs/>
                <w:sz w:val="19"/>
                <w:szCs w:val="19"/>
              </w:rPr>
            </w:pPr>
            <w:r>
              <w:rPr>
                <w:b/>
                <w:bCs/>
                <w:sz w:val="19"/>
                <w:szCs w:val="19"/>
              </w:rPr>
              <w:t>4 230 848,21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"Обеспечение жильём молодых семей"</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21 0 00 00000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2 331 884,83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Основное мероприятие "Оплата свидетельств"</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21 0 01 00000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2 331 884,83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Реализация мероприятий по обеспечению жильем молодых семей</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21 0 01 L4970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2 331 884,83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21 0 01 L4970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2 331 884,83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1 877 840,00</w:t>
            </w:r>
          </w:p>
        </w:tc>
        <w:tc>
          <w:tcPr>
            <w:tcW w:w="1597" w:type="dxa"/>
            <w:shd w:val="clear" w:color="auto" w:fill="auto"/>
            <w:noWrap/>
            <w:vAlign w:val="center"/>
          </w:tcPr>
          <w:p>
            <w:pPr>
              <w:jc w:val="center"/>
              <w:rPr>
                <w:sz w:val="19"/>
                <w:szCs w:val="19"/>
              </w:rPr>
            </w:pPr>
            <w:r>
              <w:rPr>
                <w:sz w:val="19"/>
                <w:szCs w:val="19"/>
              </w:rPr>
              <w:t>4 230 848,21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Положение о муниципальных наградах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50 0 00 00502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235 000,00</w:t>
            </w:r>
          </w:p>
        </w:tc>
        <w:tc>
          <w:tcPr>
            <w:tcW w:w="1597" w:type="dxa"/>
            <w:shd w:val="clear" w:color="auto" w:fill="auto"/>
            <w:noWrap/>
            <w:vAlign w:val="center"/>
          </w:tcPr>
          <w:p>
            <w:pPr>
              <w:jc w:val="center"/>
              <w:rPr>
                <w:sz w:val="19"/>
                <w:szCs w:val="19"/>
              </w:rPr>
            </w:pPr>
            <w:r>
              <w:rPr>
                <w:sz w:val="19"/>
                <w:szCs w:val="19"/>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50 0 00 00502</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235 000,00</w:t>
            </w:r>
          </w:p>
        </w:tc>
        <w:tc>
          <w:tcPr>
            <w:tcW w:w="1597" w:type="dxa"/>
            <w:shd w:val="clear" w:color="auto" w:fill="auto"/>
            <w:noWrap/>
            <w:vAlign w:val="center"/>
          </w:tcPr>
          <w:p>
            <w:pPr>
              <w:jc w:val="center"/>
              <w:rPr>
                <w:sz w:val="19"/>
                <w:szCs w:val="19"/>
              </w:rPr>
            </w:pPr>
            <w:r>
              <w:rPr>
                <w:sz w:val="19"/>
                <w:szCs w:val="19"/>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Комплекс мер по социальной поддержке отдельных категорий граждан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1 620 000,00</w:t>
            </w:r>
          </w:p>
        </w:tc>
        <w:tc>
          <w:tcPr>
            <w:tcW w:w="1597" w:type="dxa"/>
            <w:shd w:val="clear" w:color="auto" w:fill="auto"/>
            <w:noWrap/>
            <w:vAlign w:val="center"/>
          </w:tcPr>
          <w:p>
            <w:pPr>
              <w:jc w:val="center"/>
              <w:rPr>
                <w:sz w:val="19"/>
                <w:szCs w:val="19"/>
              </w:rPr>
            </w:pPr>
            <w:r>
              <w:rPr>
                <w:sz w:val="19"/>
                <w:szCs w:val="19"/>
              </w:rPr>
              <w:t>1 640 000,00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Социальная поддержка граждан, здоровье или имущество которых пострадало в результате пожара</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50 0 00 00701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180 000,00</w:t>
            </w:r>
          </w:p>
        </w:tc>
        <w:tc>
          <w:tcPr>
            <w:tcW w:w="1597" w:type="dxa"/>
            <w:shd w:val="clear" w:color="auto" w:fill="auto"/>
            <w:noWrap/>
            <w:vAlign w:val="center"/>
          </w:tcPr>
          <w:p>
            <w:pPr>
              <w:jc w:val="center"/>
              <w:rPr>
                <w:sz w:val="19"/>
                <w:szCs w:val="19"/>
              </w:rPr>
            </w:pPr>
            <w:r>
              <w:rPr>
                <w:sz w:val="19"/>
                <w:szCs w:val="19"/>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50 0 00 00701</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180 000,00</w:t>
            </w:r>
          </w:p>
        </w:tc>
        <w:tc>
          <w:tcPr>
            <w:tcW w:w="1597" w:type="dxa"/>
            <w:shd w:val="clear" w:color="auto" w:fill="auto"/>
            <w:noWrap/>
            <w:vAlign w:val="center"/>
          </w:tcPr>
          <w:p>
            <w:pPr>
              <w:jc w:val="center"/>
              <w:rPr>
                <w:sz w:val="19"/>
                <w:szCs w:val="19"/>
              </w:rPr>
            </w:pPr>
            <w:r>
              <w:rPr>
                <w:sz w:val="19"/>
                <w:szCs w:val="19"/>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Предоставление услуги "Социальное такси"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500 000,00</w:t>
            </w:r>
          </w:p>
        </w:tc>
        <w:tc>
          <w:tcPr>
            <w:tcW w:w="1597" w:type="dxa"/>
            <w:shd w:val="clear" w:color="auto" w:fill="auto"/>
            <w:noWrap/>
            <w:vAlign w:val="center"/>
          </w:tcPr>
          <w:p>
            <w:pPr>
              <w:jc w:val="center"/>
              <w:rPr>
                <w:sz w:val="19"/>
                <w:szCs w:val="19"/>
              </w:rPr>
            </w:pPr>
            <w:r>
              <w:rPr>
                <w:sz w:val="19"/>
                <w:szCs w:val="19"/>
              </w:rPr>
              <w:t>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50 0 00 00702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500 000,00</w:t>
            </w:r>
          </w:p>
        </w:tc>
        <w:tc>
          <w:tcPr>
            <w:tcW w:w="1597" w:type="dxa"/>
            <w:shd w:val="clear" w:color="auto" w:fill="auto"/>
            <w:noWrap/>
            <w:vAlign w:val="center"/>
          </w:tcPr>
          <w:p>
            <w:pPr>
              <w:jc w:val="center"/>
              <w:rPr>
                <w:sz w:val="19"/>
                <w:szCs w:val="19"/>
              </w:rPr>
            </w:pPr>
            <w:r>
              <w:rPr>
                <w:sz w:val="19"/>
                <w:szCs w:val="19"/>
              </w:rPr>
              <w:t>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50 0 00 00709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100 000,00</w:t>
            </w:r>
          </w:p>
        </w:tc>
        <w:tc>
          <w:tcPr>
            <w:tcW w:w="1597" w:type="dxa"/>
            <w:shd w:val="clear" w:color="auto" w:fill="auto"/>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50 0 00 00709</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100 000,00</w:t>
            </w:r>
          </w:p>
        </w:tc>
        <w:tc>
          <w:tcPr>
            <w:tcW w:w="1597" w:type="dxa"/>
            <w:shd w:val="clear" w:color="auto" w:fill="auto"/>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Социальная поддержка семьи ребенка, страдающего заболеванием дцп, спастическая диплегия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50 0 00 00710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100 000,00</w:t>
            </w:r>
          </w:p>
        </w:tc>
        <w:tc>
          <w:tcPr>
            <w:tcW w:w="1597" w:type="dxa"/>
            <w:shd w:val="clear" w:color="auto" w:fill="auto"/>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50 0 00 00710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100 000,00</w:t>
            </w:r>
          </w:p>
        </w:tc>
        <w:tc>
          <w:tcPr>
            <w:tcW w:w="1597" w:type="dxa"/>
            <w:shd w:val="clear" w:color="auto" w:fill="auto"/>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Социальная поддержка семьи ребенка-инвалида, страдающего заболеванием буллезный дистрофический эпидермолиз</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50 0 00 00715</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100 000,00</w:t>
            </w:r>
          </w:p>
        </w:tc>
        <w:tc>
          <w:tcPr>
            <w:tcW w:w="1597" w:type="dxa"/>
            <w:shd w:val="clear" w:color="auto" w:fill="auto"/>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50 0 00 00715</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100 000,00</w:t>
            </w:r>
          </w:p>
        </w:tc>
        <w:tc>
          <w:tcPr>
            <w:tcW w:w="1597" w:type="dxa"/>
            <w:shd w:val="clear" w:color="auto" w:fill="auto"/>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3065" w:type="dxa"/>
            <w:shd w:val="clear" w:color="auto" w:fill="auto"/>
            <w:noWrap w:val="0"/>
            <w:vAlign w:val="center"/>
          </w:tcPr>
          <w:p>
            <w:pPr>
              <w:rPr>
                <w:sz w:val="19"/>
                <w:szCs w:val="19"/>
              </w:rPr>
            </w:pPr>
            <w:r>
              <w:rPr>
                <w:sz w:val="19"/>
                <w:szCs w:val="19"/>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50 0 00 00719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640 000,00</w:t>
            </w:r>
          </w:p>
        </w:tc>
        <w:tc>
          <w:tcPr>
            <w:tcW w:w="1597" w:type="dxa"/>
            <w:shd w:val="clear" w:color="auto" w:fill="auto"/>
            <w:noWrap/>
            <w:vAlign w:val="center"/>
          </w:tcPr>
          <w:p>
            <w:pPr>
              <w:jc w:val="center"/>
              <w:rPr>
                <w:sz w:val="19"/>
                <w:szCs w:val="19"/>
              </w:rPr>
            </w:pPr>
            <w:r>
              <w:rPr>
                <w:sz w:val="19"/>
                <w:szCs w:val="19"/>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50 0 00 00719</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640 000,00</w:t>
            </w:r>
          </w:p>
        </w:tc>
        <w:tc>
          <w:tcPr>
            <w:tcW w:w="1597" w:type="dxa"/>
            <w:shd w:val="clear" w:color="auto" w:fill="auto"/>
            <w:noWrap/>
            <w:vAlign w:val="center"/>
          </w:tcPr>
          <w:p>
            <w:pPr>
              <w:jc w:val="center"/>
              <w:rPr>
                <w:sz w:val="19"/>
                <w:szCs w:val="19"/>
              </w:rPr>
            </w:pPr>
            <w:r>
              <w:rPr>
                <w:sz w:val="19"/>
                <w:szCs w:val="19"/>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50 0 00 70950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20 000,00</w:t>
            </w:r>
          </w:p>
        </w:tc>
        <w:tc>
          <w:tcPr>
            <w:tcW w:w="1597" w:type="dxa"/>
            <w:shd w:val="clear" w:color="auto" w:fill="auto"/>
            <w:noWrap/>
            <w:vAlign w:val="center"/>
          </w:tcPr>
          <w:p>
            <w:pPr>
              <w:jc w:val="center"/>
              <w:rPr>
                <w:sz w:val="19"/>
                <w:szCs w:val="19"/>
              </w:rPr>
            </w:pPr>
            <w:r>
              <w:rPr>
                <w:sz w:val="19"/>
                <w:szCs w:val="19"/>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50 0 00 70950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20 000,00</w:t>
            </w:r>
          </w:p>
        </w:tc>
        <w:tc>
          <w:tcPr>
            <w:tcW w:w="1597" w:type="dxa"/>
            <w:shd w:val="clear" w:color="auto" w:fill="auto"/>
            <w:noWrap/>
            <w:vAlign w:val="center"/>
          </w:tcPr>
          <w:p>
            <w:pPr>
              <w:jc w:val="center"/>
              <w:rPr>
                <w:sz w:val="19"/>
                <w:szCs w:val="19"/>
              </w:rPr>
            </w:pPr>
            <w:r>
              <w:rPr>
                <w:sz w:val="19"/>
                <w:szCs w:val="19"/>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Реализация мероприятий по обеспечению жильем молодых семей</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L4970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0,00</w:t>
            </w:r>
          </w:p>
        </w:tc>
        <w:tc>
          <w:tcPr>
            <w:tcW w:w="1597" w:type="dxa"/>
            <w:shd w:val="clear" w:color="auto" w:fill="auto"/>
            <w:noWrap/>
            <w:vAlign w:val="center"/>
          </w:tcPr>
          <w:p>
            <w:pPr>
              <w:jc w:val="center"/>
              <w:rPr>
                <w:sz w:val="19"/>
                <w:szCs w:val="19"/>
              </w:rPr>
            </w:pPr>
            <w:r>
              <w:rPr>
                <w:sz w:val="19"/>
                <w:szCs w:val="19"/>
              </w:rPr>
              <w:t>2 333 008,21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L4970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0,00</w:t>
            </w:r>
          </w:p>
        </w:tc>
        <w:tc>
          <w:tcPr>
            <w:tcW w:w="1597" w:type="dxa"/>
            <w:shd w:val="clear" w:color="auto" w:fill="auto"/>
            <w:noWrap/>
            <w:vAlign w:val="center"/>
          </w:tcPr>
          <w:p>
            <w:pPr>
              <w:jc w:val="center"/>
              <w:rPr>
                <w:sz w:val="19"/>
                <w:szCs w:val="19"/>
              </w:rPr>
            </w:pPr>
            <w:r>
              <w:rPr>
                <w:sz w:val="19"/>
                <w:szCs w:val="19"/>
              </w:rPr>
              <w:t>2 333 008,21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S0950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2 840,00</w:t>
            </w:r>
          </w:p>
        </w:tc>
        <w:tc>
          <w:tcPr>
            <w:tcW w:w="1597" w:type="dxa"/>
            <w:shd w:val="clear" w:color="auto" w:fill="auto"/>
            <w:noWrap/>
            <w:vAlign w:val="center"/>
          </w:tcPr>
          <w:p>
            <w:pPr>
              <w:jc w:val="center"/>
              <w:rPr>
                <w:sz w:val="19"/>
                <w:szCs w:val="19"/>
              </w:rPr>
            </w:pPr>
            <w:r>
              <w:rPr>
                <w:sz w:val="19"/>
                <w:szCs w:val="19"/>
              </w:rPr>
              <w:t>2 840,00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S0950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2 840,00</w:t>
            </w:r>
          </w:p>
        </w:tc>
        <w:tc>
          <w:tcPr>
            <w:tcW w:w="1597" w:type="dxa"/>
            <w:shd w:val="clear" w:color="auto" w:fill="auto"/>
            <w:noWrap/>
            <w:vAlign w:val="center"/>
          </w:tcPr>
          <w:p>
            <w:pPr>
              <w:jc w:val="center"/>
              <w:rPr>
                <w:sz w:val="19"/>
                <w:szCs w:val="19"/>
              </w:rPr>
            </w:pPr>
            <w:r>
              <w:rPr>
                <w:sz w:val="19"/>
                <w:szCs w:val="19"/>
              </w:rPr>
              <w:t>2 840,00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Охрана семьи и детства</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1004</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70 454 955,00</w:t>
            </w:r>
          </w:p>
        </w:tc>
        <w:tc>
          <w:tcPr>
            <w:tcW w:w="1597" w:type="dxa"/>
            <w:shd w:val="clear" w:color="auto" w:fill="auto"/>
            <w:noWrap/>
            <w:vAlign w:val="center"/>
          </w:tcPr>
          <w:p>
            <w:pPr>
              <w:jc w:val="center"/>
              <w:rPr>
                <w:b/>
                <w:bCs/>
                <w:sz w:val="19"/>
                <w:szCs w:val="19"/>
              </w:rPr>
            </w:pPr>
            <w:r>
              <w:rPr>
                <w:b/>
                <w:bCs/>
                <w:sz w:val="19"/>
                <w:szCs w:val="19"/>
              </w:rPr>
              <w:t>95 250 753,00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70 454 955,00</w:t>
            </w:r>
          </w:p>
        </w:tc>
        <w:tc>
          <w:tcPr>
            <w:tcW w:w="1597" w:type="dxa"/>
            <w:shd w:val="clear" w:color="auto" w:fill="auto"/>
            <w:noWrap/>
            <w:vAlign w:val="center"/>
          </w:tcPr>
          <w:p>
            <w:pPr>
              <w:jc w:val="center"/>
              <w:rPr>
                <w:sz w:val="19"/>
                <w:szCs w:val="19"/>
              </w:rPr>
            </w:pPr>
            <w:r>
              <w:rPr>
                <w:sz w:val="19"/>
                <w:szCs w:val="19"/>
              </w:rPr>
              <w:t>95 250 753,00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3065" w:type="dxa"/>
            <w:shd w:val="clear" w:color="auto" w:fill="auto"/>
            <w:noWrap w:val="0"/>
            <w:vAlign w:val="center"/>
          </w:tcPr>
          <w:p>
            <w:pPr>
              <w:rPr>
                <w:sz w:val="19"/>
                <w:szCs w:val="19"/>
              </w:rPr>
            </w:pPr>
            <w:r>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50 0 00 71040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2 045 222,50</w:t>
            </w:r>
          </w:p>
        </w:tc>
        <w:tc>
          <w:tcPr>
            <w:tcW w:w="1597" w:type="dxa"/>
            <w:shd w:val="clear" w:color="auto" w:fill="auto"/>
            <w:noWrap/>
            <w:vAlign w:val="center"/>
          </w:tcPr>
          <w:p>
            <w:pPr>
              <w:jc w:val="center"/>
              <w:rPr>
                <w:sz w:val="19"/>
                <w:szCs w:val="19"/>
              </w:rPr>
            </w:pPr>
            <w:r>
              <w:rPr>
                <w:sz w:val="19"/>
                <w:szCs w:val="19"/>
              </w:rPr>
              <w:t>2 045 222,50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50 0 00 71040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2 045 222,50</w:t>
            </w:r>
          </w:p>
        </w:tc>
        <w:tc>
          <w:tcPr>
            <w:tcW w:w="1597" w:type="dxa"/>
            <w:shd w:val="clear" w:color="auto" w:fill="auto"/>
            <w:noWrap/>
            <w:vAlign w:val="center"/>
          </w:tcPr>
          <w:p>
            <w:pPr>
              <w:jc w:val="center"/>
              <w:rPr>
                <w:sz w:val="19"/>
                <w:szCs w:val="19"/>
              </w:rPr>
            </w:pPr>
            <w:r>
              <w:rPr>
                <w:sz w:val="19"/>
                <w:szCs w:val="19"/>
              </w:rPr>
              <w:t>2 045 222,50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50 0 00 71050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68 409 732,50</w:t>
            </w:r>
          </w:p>
        </w:tc>
        <w:tc>
          <w:tcPr>
            <w:tcW w:w="1597" w:type="dxa"/>
            <w:shd w:val="clear" w:color="auto" w:fill="auto"/>
            <w:noWrap/>
            <w:vAlign w:val="center"/>
          </w:tcPr>
          <w:p>
            <w:pPr>
              <w:jc w:val="center"/>
              <w:rPr>
                <w:sz w:val="19"/>
                <w:szCs w:val="19"/>
              </w:rPr>
            </w:pPr>
            <w:r>
              <w:rPr>
                <w:sz w:val="19"/>
                <w:szCs w:val="19"/>
              </w:rPr>
              <w:t>93 205 530,50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50 0 00 71050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24 627 503,70</w:t>
            </w:r>
          </w:p>
        </w:tc>
        <w:tc>
          <w:tcPr>
            <w:tcW w:w="1597" w:type="dxa"/>
            <w:shd w:val="clear" w:color="auto" w:fill="auto"/>
            <w:noWrap/>
            <w:vAlign w:val="center"/>
          </w:tcPr>
          <w:p>
            <w:pPr>
              <w:jc w:val="center"/>
              <w:rPr>
                <w:sz w:val="19"/>
                <w:szCs w:val="19"/>
              </w:rPr>
            </w:pPr>
            <w:r>
              <w:rPr>
                <w:sz w:val="19"/>
                <w:szCs w:val="19"/>
              </w:rPr>
              <w:t>33 553 990,98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50 0 00 71050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43 782 228,80</w:t>
            </w:r>
          </w:p>
        </w:tc>
        <w:tc>
          <w:tcPr>
            <w:tcW w:w="1597" w:type="dxa"/>
            <w:shd w:val="clear" w:color="auto" w:fill="auto"/>
            <w:noWrap/>
            <w:vAlign w:val="center"/>
          </w:tcPr>
          <w:p>
            <w:pPr>
              <w:jc w:val="center"/>
              <w:rPr>
                <w:sz w:val="19"/>
                <w:szCs w:val="19"/>
              </w:rPr>
            </w:pPr>
            <w:r>
              <w:rPr>
                <w:sz w:val="19"/>
                <w:szCs w:val="19"/>
              </w:rPr>
              <w:t>59 651 539,52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вопросы в области социальной политики</w:t>
            </w:r>
          </w:p>
        </w:tc>
        <w:tc>
          <w:tcPr>
            <w:tcW w:w="628" w:type="dxa"/>
            <w:shd w:val="clear" w:color="auto" w:fill="auto"/>
            <w:noWrap w:val="0"/>
            <w:vAlign w:val="center"/>
          </w:tcPr>
          <w:p>
            <w:pPr>
              <w:jc w:val="center"/>
              <w:rPr>
                <w:b/>
                <w:bCs/>
                <w:sz w:val="19"/>
                <w:szCs w:val="19"/>
              </w:rPr>
            </w:pPr>
            <w:r>
              <w:rPr>
                <w:b/>
                <w:bCs/>
                <w:sz w:val="19"/>
                <w:szCs w:val="19"/>
              </w:rPr>
              <w:t>446</w:t>
            </w:r>
          </w:p>
        </w:tc>
        <w:tc>
          <w:tcPr>
            <w:tcW w:w="745" w:type="dxa"/>
            <w:shd w:val="clear" w:color="auto" w:fill="auto"/>
            <w:noWrap w:val="0"/>
            <w:vAlign w:val="center"/>
          </w:tcPr>
          <w:p>
            <w:pPr>
              <w:jc w:val="center"/>
              <w:rPr>
                <w:b/>
                <w:bCs/>
                <w:sz w:val="19"/>
                <w:szCs w:val="19"/>
              </w:rPr>
            </w:pPr>
            <w:r>
              <w:rPr>
                <w:b/>
                <w:bCs/>
                <w:sz w:val="19"/>
                <w:szCs w:val="19"/>
              </w:rPr>
              <w:t>1006</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4 683 000,00</w:t>
            </w:r>
          </w:p>
        </w:tc>
        <w:tc>
          <w:tcPr>
            <w:tcW w:w="1597" w:type="dxa"/>
            <w:shd w:val="clear" w:color="auto" w:fill="auto"/>
            <w:noWrap/>
            <w:vAlign w:val="center"/>
          </w:tcPr>
          <w:p>
            <w:pPr>
              <w:jc w:val="center"/>
              <w:rPr>
                <w:b/>
                <w:bCs/>
                <w:sz w:val="19"/>
                <w:szCs w:val="19"/>
              </w:rPr>
            </w:pPr>
            <w:r>
              <w:rPr>
                <w:b/>
                <w:bCs/>
                <w:sz w:val="19"/>
                <w:szCs w:val="19"/>
              </w:rPr>
              <w:t>4 683 000,00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065" w:type="dxa"/>
            <w:shd w:val="clear" w:color="auto" w:fill="auto"/>
            <w:noWrap w:val="0"/>
            <w:vAlign w:val="center"/>
          </w:tcPr>
          <w:p>
            <w:pPr>
              <w:rPr>
                <w:sz w:val="19"/>
                <w:szCs w:val="19"/>
              </w:rPr>
            </w:pPr>
            <w:r>
              <w:rPr>
                <w:sz w:val="19"/>
                <w:szCs w:val="19"/>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22 0 00 00000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450 000,00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"Перечисление социальной выплаты работникам муниципальных учреждений"</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22 0 01 00000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450 000,00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22 0 01 70260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225 000,00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22 0 01 70260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225 000,00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22 0 01 S0260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225 000,00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22 0 01 S0260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225 000,00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4 233 000,00</w:t>
            </w:r>
          </w:p>
        </w:tc>
        <w:tc>
          <w:tcPr>
            <w:tcW w:w="1597" w:type="dxa"/>
            <w:shd w:val="clear" w:color="auto" w:fill="auto"/>
            <w:noWrap/>
            <w:vAlign w:val="center"/>
          </w:tcPr>
          <w:p>
            <w:pPr>
              <w:jc w:val="center"/>
              <w:rPr>
                <w:sz w:val="19"/>
                <w:szCs w:val="19"/>
              </w:rPr>
            </w:pPr>
            <w:r>
              <w:rPr>
                <w:sz w:val="19"/>
                <w:szCs w:val="19"/>
              </w:rPr>
              <w:t>4 683 000,00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50 0 00 70260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0,00</w:t>
            </w:r>
          </w:p>
        </w:tc>
        <w:tc>
          <w:tcPr>
            <w:tcW w:w="1597" w:type="dxa"/>
            <w:shd w:val="clear" w:color="auto" w:fill="auto"/>
            <w:noWrap/>
            <w:vAlign w:val="center"/>
          </w:tcPr>
          <w:p>
            <w:pPr>
              <w:jc w:val="center"/>
              <w:rPr>
                <w:sz w:val="19"/>
                <w:szCs w:val="19"/>
              </w:rPr>
            </w:pPr>
            <w:r>
              <w:rPr>
                <w:sz w:val="19"/>
                <w:szCs w:val="19"/>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50 0 00 70260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0,00</w:t>
            </w:r>
          </w:p>
        </w:tc>
        <w:tc>
          <w:tcPr>
            <w:tcW w:w="1597" w:type="dxa"/>
            <w:shd w:val="clear" w:color="auto" w:fill="auto"/>
            <w:noWrap/>
            <w:vAlign w:val="center"/>
          </w:tcPr>
          <w:p>
            <w:pPr>
              <w:jc w:val="center"/>
              <w:rPr>
                <w:sz w:val="19"/>
                <w:szCs w:val="19"/>
              </w:rPr>
            </w:pPr>
            <w:r>
              <w:rPr>
                <w:sz w:val="19"/>
                <w:szCs w:val="19"/>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Опека и попечительство в отношении несовершеннолетних</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50 0 00 71060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4 233 000,00</w:t>
            </w:r>
          </w:p>
        </w:tc>
        <w:tc>
          <w:tcPr>
            <w:tcW w:w="1597" w:type="dxa"/>
            <w:shd w:val="clear" w:color="auto" w:fill="auto"/>
            <w:noWrap/>
            <w:vAlign w:val="center"/>
          </w:tcPr>
          <w:p>
            <w:pPr>
              <w:jc w:val="center"/>
              <w:rPr>
                <w:sz w:val="19"/>
                <w:szCs w:val="19"/>
              </w:rPr>
            </w:pPr>
            <w:r>
              <w:rPr>
                <w:sz w:val="19"/>
                <w:szCs w:val="19"/>
              </w:rPr>
              <w:t>4 233 000,00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50 0 00 71060</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4 032 649,66</w:t>
            </w:r>
          </w:p>
        </w:tc>
        <w:tc>
          <w:tcPr>
            <w:tcW w:w="1597" w:type="dxa"/>
            <w:shd w:val="clear" w:color="auto" w:fill="auto"/>
            <w:noWrap/>
            <w:vAlign w:val="center"/>
          </w:tcPr>
          <w:p>
            <w:pPr>
              <w:jc w:val="center"/>
              <w:rPr>
                <w:sz w:val="19"/>
                <w:szCs w:val="19"/>
              </w:rPr>
            </w:pPr>
            <w:r>
              <w:rPr>
                <w:sz w:val="19"/>
                <w:szCs w:val="19"/>
              </w:rPr>
              <w:t>4 032 649,66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50 0 00 71060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200 350,34</w:t>
            </w:r>
          </w:p>
        </w:tc>
        <w:tc>
          <w:tcPr>
            <w:tcW w:w="1597" w:type="dxa"/>
            <w:shd w:val="clear" w:color="auto" w:fill="auto"/>
            <w:noWrap/>
            <w:vAlign w:val="center"/>
          </w:tcPr>
          <w:p>
            <w:pPr>
              <w:jc w:val="center"/>
              <w:rPr>
                <w:sz w:val="19"/>
                <w:szCs w:val="19"/>
              </w:rPr>
            </w:pPr>
            <w:r>
              <w:rPr>
                <w:sz w:val="19"/>
                <w:szCs w:val="19"/>
              </w:rPr>
              <w:t>200 350,34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S0260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0,00</w:t>
            </w:r>
          </w:p>
        </w:tc>
        <w:tc>
          <w:tcPr>
            <w:tcW w:w="1597" w:type="dxa"/>
            <w:shd w:val="clear" w:color="auto" w:fill="auto"/>
            <w:noWrap/>
            <w:vAlign w:val="center"/>
          </w:tcPr>
          <w:p>
            <w:pPr>
              <w:jc w:val="center"/>
              <w:rPr>
                <w:sz w:val="19"/>
                <w:szCs w:val="19"/>
              </w:rPr>
            </w:pPr>
            <w:r>
              <w:rPr>
                <w:sz w:val="19"/>
                <w:szCs w:val="19"/>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446</w:t>
            </w:r>
          </w:p>
        </w:tc>
        <w:tc>
          <w:tcPr>
            <w:tcW w:w="745" w:type="dxa"/>
            <w:shd w:val="clear" w:color="auto" w:fill="auto"/>
            <w:noWrap w:val="0"/>
            <w:vAlign w:val="center"/>
          </w:tcPr>
          <w:p>
            <w:pPr>
              <w:jc w:val="center"/>
              <w:rPr>
                <w:sz w:val="19"/>
                <w:szCs w:val="19"/>
              </w:rPr>
            </w:pPr>
            <w:r>
              <w:rPr>
                <w:sz w:val="19"/>
                <w:szCs w:val="19"/>
              </w:rPr>
              <w:t>1006</w:t>
            </w:r>
          </w:p>
        </w:tc>
        <w:tc>
          <w:tcPr>
            <w:tcW w:w="1438" w:type="dxa"/>
            <w:shd w:val="clear" w:color="auto" w:fill="auto"/>
            <w:noWrap w:val="0"/>
            <w:vAlign w:val="center"/>
          </w:tcPr>
          <w:p>
            <w:pPr>
              <w:jc w:val="center"/>
              <w:rPr>
                <w:sz w:val="19"/>
                <w:szCs w:val="19"/>
              </w:rPr>
            </w:pPr>
            <w:r>
              <w:rPr>
                <w:sz w:val="19"/>
                <w:szCs w:val="19"/>
              </w:rPr>
              <w:t>50 0 00 S0260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0,00</w:t>
            </w:r>
          </w:p>
        </w:tc>
        <w:tc>
          <w:tcPr>
            <w:tcW w:w="1597" w:type="dxa"/>
            <w:shd w:val="clear" w:color="auto" w:fill="auto"/>
            <w:noWrap/>
            <w:vAlign w:val="center"/>
          </w:tcPr>
          <w:p>
            <w:pPr>
              <w:jc w:val="center"/>
              <w:rPr>
                <w:sz w:val="19"/>
                <w:szCs w:val="19"/>
              </w:rPr>
            </w:pPr>
            <w:r>
              <w:rPr>
                <w:sz w:val="19"/>
                <w:szCs w:val="19"/>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КОМИТЕТ ПО ЖИЛИЩНО-КОММУНАЛЬНОМУ КОМПЛЕКСУ АДМИНИСТРАЦИИ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322 535 421,00</w:t>
            </w:r>
          </w:p>
        </w:tc>
        <w:tc>
          <w:tcPr>
            <w:tcW w:w="1597" w:type="dxa"/>
            <w:shd w:val="clear" w:color="auto" w:fill="auto"/>
            <w:noWrap/>
            <w:vAlign w:val="center"/>
          </w:tcPr>
          <w:p>
            <w:pPr>
              <w:jc w:val="center"/>
              <w:rPr>
                <w:b/>
                <w:bCs/>
                <w:sz w:val="19"/>
                <w:szCs w:val="19"/>
              </w:rPr>
            </w:pPr>
            <w:r>
              <w:rPr>
                <w:b/>
                <w:bCs/>
                <w:sz w:val="19"/>
                <w:szCs w:val="19"/>
              </w:rPr>
              <w:t>323 398 322,00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10 505 780,33</w:t>
            </w:r>
          </w:p>
        </w:tc>
        <w:tc>
          <w:tcPr>
            <w:tcW w:w="1597" w:type="dxa"/>
            <w:shd w:val="clear" w:color="auto" w:fill="auto"/>
            <w:noWrap/>
            <w:vAlign w:val="center"/>
          </w:tcPr>
          <w:p>
            <w:pPr>
              <w:jc w:val="center"/>
              <w:rPr>
                <w:b/>
                <w:bCs/>
                <w:sz w:val="19"/>
                <w:szCs w:val="19"/>
              </w:rPr>
            </w:pPr>
            <w:r>
              <w:rPr>
                <w:b/>
                <w:bCs/>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0113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10 505 780,33</w:t>
            </w:r>
          </w:p>
        </w:tc>
        <w:tc>
          <w:tcPr>
            <w:tcW w:w="1597" w:type="dxa"/>
            <w:shd w:val="clear" w:color="auto" w:fill="auto"/>
            <w:noWrap/>
            <w:vAlign w:val="center"/>
          </w:tcPr>
          <w:p>
            <w:pPr>
              <w:jc w:val="center"/>
              <w:rPr>
                <w:b/>
                <w:bCs/>
                <w:sz w:val="19"/>
                <w:szCs w:val="19"/>
              </w:rPr>
            </w:pPr>
            <w:r>
              <w:rPr>
                <w:b/>
                <w:bCs/>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10 505 780,33</w:t>
            </w:r>
          </w:p>
        </w:tc>
        <w:tc>
          <w:tcPr>
            <w:tcW w:w="1597" w:type="dxa"/>
            <w:shd w:val="clear" w:color="auto" w:fill="auto"/>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04 0 04 00000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10 505 780,33</w:t>
            </w:r>
          </w:p>
        </w:tc>
        <w:tc>
          <w:tcPr>
            <w:tcW w:w="1597" w:type="dxa"/>
            <w:shd w:val="clear" w:color="auto" w:fill="auto"/>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04 0 04 00199</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10 505 780,33</w:t>
            </w:r>
          </w:p>
        </w:tc>
        <w:tc>
          <w:tcPr>
            <w:tcW w:w="1597" w:type="dxa"/>
            <w:shd w:val="clear" w:color="auto" w:fill="auto"/>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04 0 04 00199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10 505 780,33</w:t>
            </w:r>
          </w:p>
        </w:tc>
        <w:tc>
          <w:tcPr>
            <w:tcW w:w="1597" w:type="dxa"/>
            <w:shd w:val="clear" w:color="auto" w:fill="auto"/>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НАЦИОНАЛЬНАЯ ЭКОНОМИКА</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0400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169 714 278,41</w:t>
            </w:r>
          </w:p>
        </w:tc>
        <w:tc>
          <w:tcPr>
            <w:tcW w:w="1597" w:type="dxa"/>
            <w:shd w:val="clear" w:color="auto" w:fill="auto"/>
            <w:noWrap/>
            <w:vAlign w:val="center"/>
          </w:tcPr>
          <w:p>
            <w:pPr>
              <w:jc w:val="center"/>
              <w:rPr>
                <w:b/>
                <w:bCs/>
                <w:sz w:val="19"/>
                <w:szCs w:val="19"/>
              </w:rPr>
            </w:pPr>
            <w:r>
              <w:rPr>
                <w:b/>
                <w:bCs/>
                <w:sz w:val="19"/>
                <w:szCs w:val="19"/>
              </w:rPr>
              <w:t>167 725 128,01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Сельское хозяйство и рыболовство</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0405</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111 700,00</w:t>
            </w:r>
          </w:p>
        </w:tc>
        <w:tc>
          <w:tcPr>
            <w:tcW w:w="1597" w:type="dxa"/>
            <w:shd w:val="clear" w:color="auto" w:fill="auto"/>
            <w:noWrap/>
            <w:vAlign w:val="center"/>
          </w:tcPr>
          <w:p>
            <w:pPr>
              <w:jc w:val="center"/>
              <w:rPr>
                <w:b/>
                <w:bCs/>
                <w:sz w:val="19"/>
                <w:szCs w:val="19"/>
              </w:rPr>
            </w:pPr>
            <w:r>
              <w:rPr>
                <w:b/>
                <w:bCs/>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0405</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111 700,00</w:t>
            </w:r>
          </w:p>
        </w:tc>
        <w:tc>
          <w:tcPr>
            <w:tcW w:w="1597" w:type="dxa"/>
            <w:shd w:val="clear" w:color="auto" w:fill="auto"/>
            <w:noWrap/>
            <w:vAlign w:val="center"/>
          </w:tcPr>
          <w:p>
            <w:pPr>
              <w:jc w:val="center"/>
              <w:rPr>
                <w:sz w:val="19"/>
                <w:szCs w:val="19"/>
              </w:rPr>
            </w:pPr>
            <w:r>
              <w:rPr>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"Развитие благоустройства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0405</w:t>
            </w:r>
          </w:p>
        </w:tc>
        <w:tc>
          <w:tcPr>
            <w:tcW w:w="1438" w:type="dxa"/>
            <w:shd w:val="clear" w:color="auto" w:fill="auto"/>
            <w:noWrap w:val="0"/>
            <w:vAlign w:val="center"/>
          </w:tcPr>
          <w:p>
            <w:pPr>
              <w:jc w:val="center"/>
              <w:rPr>
                <w:sz w:val="19"/>
                <w:szCs w:val="19"/>
              </w:rPr>
            </w:pPr>
            <w:r>
              <w:rPr>
                <w:sz w:val="19"/>
                <w:szCs w:val="19"/>
              </w:rPr>
              <w:t>04 0 03 00000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111 700,00</w:t>
            </w:r>
          </w:p>
        </w:tc>
        <w:tc>
          <w:tcPr>
            <w:tcW w:w="1597" w:type="dxa"/>
            <w:shd w:val="clear" w:color="auto" w:fill="auto"/>
            <w:noWrap/>
            <w:vAlign w:val="center"/>
          </w:tcPr>
          <w:p>
            <w:pPr>
              <w:jc w:val="center"/>
              <w:rPr>
                <w:sz w:val="19"/>
                <w:szCs w:val="19"/>
              </w:rPr>
            </w:pPr>
            <w:r>
              <w:rPr>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Организация мероприятий при осуществлении деятельности по обращению с животными без владельцев</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0405</w:t>
            </w:r>
          </w:p>
        </w:tc>
        <w:tc>
          <w:tcPr>
            <w:tcW w:w="1438" w:type="dxa"/>
            <w:shd w:val="clear" w:color="auto" w:fill="auto"/>
            <w:noWrap w:val="0"/>
            <w:vAlign w:val="center"/>
          </w:tcPr>
          <w:p>
            <w:pPr>
              <w:jc w:val="center"/>
              <w:rPr>
                <w:sz w:val="19"/>
                <w:szCs w:val="19"/>
              </w:rPr>
            </w:pPr>
            <w:r>
              <w:rPr>
                <w:sz w:val="19"/>
                <w:szCs w:val="19"/>
              </w:rPr>
              <w:t>04 0 03 71100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111 700,00</w:t>
            </w:r>
          </w:p>
        </w:tc>
        <w:tc>
          <w:tcPr>
            <w:tcW w:w="1597" w:type="dxa"/>
            <w:shd w:val="clear" w:color="auto" w:fill="auto"/>
            <w:noWrap/>
            <w:vAlign w:val="center"/>
          </w:tcPr>
          <w:p>
            <w:pPr>
              <w:jc w:val="center"/>
              <w:rPr>
                <w:sz w:val="19"/>
                <w:szCs w:val="19"/>
              </w:rPr>
            </w:pPr>
            <w:r>
              <w:rPr>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0405</w:t>
            </w:r>
          </w:p>
        </w:tc>
        <w:tc>
          <w:tcPr>
            <w:tcW w:w="1438" w:type="dxa"/>
            <w:shd w:val="clear" w:color="auto" w:fill="auto"/>
            <w:noWrap w:val="0"/>
            <w:vAlign w:val="center"/>
          </w:tcPr>
          <w:p>
            <w:pPr>
              <w:jc w:val="center"/>
              <w:rPr>
                <w:sz w:val="19"/>
                <w:szCs w:val="19"/>
              </w:rPr>
            </w:pPr>
            <w:r>
              <w:rPr>
                <w:sz w:val="19"/>
                <w:szCs w:val="19"/>
              </w:rPr>
              <w:t>04 0 03 71100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111 700,00</w:t>
            </w:r>
          </w:p>
        </w:tc>
        <w:tc>
          <w:tcPr>
            <w:tcW w:w="1597" w:type="dxa"/>
            <w:shd w:val="clear" w:color="auto" w:fill="auto"/>
            <w:noWrap/>
            <w:vAlign w:val="center"/>
          </w:tcPr>
          <w:p>
            <w:pPr>
              <w:jc w:val="center"/>
              <w:rPr>
                <w:sz w:val="19"/>
                <w:szCs w:val="19"/>
              </w:rPr>
            </w:pPr>
            <w:r>
              <w:rPr>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Транспорт</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0408</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871 052,63</w:t>
            </w:r>
          </w:p>
        </w:tc>
        <w:tc>
          <w:tcPr>
            <w:tcW w:w="1597" w:type="dxa"/>
            <w:shd w:val="clear" w:color="auto" w:fill="auto"/>
            <w:noWrap/>
            <w:vAlign w:val="center"/>
          </w:tcPr>
          <w:p>
            <w:pPr>
              <w:jc w:val="center"/>
              <w:rPr>
                <w:b/>
                <w:bCs/>
                <w:sz w:val="19"/>
                <w:szCs w:val="19"/>
              </w:rPr>
            </w:pPr>
            <w:r>
              <w:rPr>
                <w:b/>
                <w:bCs/>
                <w:sz w:val="19"/>
                <w:szCs w:val="19"/>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0408</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871 052,63</w:t>
            </w:r>
          </w:p>
        </w:tc>
        <w:tc>
          <w:tcPr>
            <w:tcW w:w="1597" w:type="dxa"/>
            <w:shd w:val="clear" w:color="auto" w:fill="auto"/>
            <w:noWrap/>
            <w:vAlign w:val="center"/>
          </w:tcPr>
          <w:p>
            <w:pPr>
              <w:jc w:val="center"/>
              <w:rPr>
                <w:sz w:val="19"/>
                <w:szCs w:val="19"/>
              </w:rPr>
            </w:pPr>
            <w:r>
              <w:rPr>
                <w:sz w:val="19"/>
                <w:szCs w:val="19"/>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"Развитие сферы пассажирских перевозок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0408</w:t>
            </w:r>
          </w:p>
        </w:tc>
        <w:tc>
          <w:tcPr>
            <w:tcW w:w="1438" w:type="dxa"/>
            <w:shd w:val="clear" w:color="auto" w:fill="auto"/>
            <w:noWrap w:val="0"/>
            <w:vAlign w:val="center"/>
          </w:tcPr>
          <w:p>
            <w:pPr>
              <w:jc w:val="center"/>
              <w:rPr>
                <w:sz w:val="19"/>
                <w:szCs w:val="19"/>
              </w:rPr>
            </w:pPr>
            <w:r>
              <w:rPr>
                <w:sz w:val="19"/>
                <w:szCs w:val="19"/>
              </w:rPr>
              <w:t>04 0 06 00000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871 052,63</w:t>
            </w:r>
          </w:p>
        </w:tc>
        <w:tc>
          <w:tcPr>
            <w:tcW w:w="1597" w:type="dxa"/>
            <w:shd w:val="clear" w:color="auto" w:fill="auto"/>
            <w:noWrap/>
            <w:vAlign w:val="center"/>
          </w:tcPr>
          <w:p>
            <w:pPr>
              <w:jc w:val="center"/>
              <w:rPr>
                <w:sz w:val="19"/>
                <w:szCs w:val="19"/>
              </w:rPr>
            </w:pPr>
            <w:r>
              <w:rPr>
                <w:sz w:val="19"/>
                <w:szCs w:val="19"/>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065" w:type="dxa"/>
            <w:shd w:val="clear" w:color="auto" w:fill="auto"/>
            <w:noWrap w:val="0"/>
            <w:vAlign w:val="center"/>
          </w:tcPr>
          <w:p>
            <w:pPr>
              <w:rPr>
                <w:sz w:val="19"/>
                <w:szCs w:val="19"/>
              </w:rPr>
            </w:pPr>
            <w:r>
              <w:rPr>
                <w:sz w:val="19"/>
                <w:szCs w:val="19"/>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0408</w:t>
            </w:r>
          </w:p>
        </w:tc>
        <w:tc>
          <w:tcPr>
            <w:tcW w:w="1438" w:type="dxa"/>
            <w:shd w:val="clear" w:color="auto" w:fill="auto"/>
            <w:noWrap w:val="0"/>
            <w:vAlign w:val="center"/>
          </w:tcPr>
          <w:p>
            <w:pPr>
              <w:jc w:val="center"/>
              <w:rPr>
                <w:sz w:val="19"/>
                <w:szCs w:val="19"/>
              </w:rPr>
            </w:pPr>
            <w:r>
              <w:rPr>
                <w:sz w:val="19"/>
                <w:szCs w:val="19"/>
              </w:rPr>
              <w:t>04 0 06 72370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827 500,00</w:t>
            </w:r>
          </w:p>
        </w:tc>
        <w:tc>
          <w:tcPr>
            <w:tcW w:w="1597" w:type="dxa"/>
            <w:shd w:val="clear" w:color="auto" w:fill="auto"/>
            <w:noWrap/>
            <w:vAlign w:val="center"/>
          </w:tcPr>
          <w:p>
            <w:pPr>
              <w:jc w:val="center"/>
              <w:rPr>
                <w:sz w:val="19"/>
                <w:szCs w:val="19"/>
              </w:rPr>
            </w:pPr>
            <w:r>
              <w:rPr>
                <w:sz w:val="19"/>
                <w:szCs w:val="19"/>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0408</w:t>
            </w:r>
          </w:p>
        </w:tc>
        <w:tc>
          <w:tcPr>
            <w:tcW w:w="1438" w:type="dxa"/>
            <w:shd w:val="clear" w:color="auto" w:fill="auto"/>
            <w:noWrap w:val="0"/>
            <w:vAlign w:val="center"/>
          </w:tcPr>
          <w:p>
            <w:pPr>
              <w:jc w:val="center"/>
              <w:rPr>
                <w:sz w:val="19"/>
                <w:szCs w:val="19"/>
              </w:rPr>
            </w:pPr>
            <w:r>
              <w:rPr>
                <w:sz w:val="19"/>
                <w:szCs w:val="19"/>
              </w:rPr>
              <w:t>04 0 06 72370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827 500,00</w:t>
            </w:r>
          </w:p>
        </w:tc>
        <w:tc>
          <w:tcPr>
            <w:tcW w:w="1597" w:type="dxa"/>
            <w:shd w:val="clear" w:color="auto" w:fill="auto"/>
            <w:noWrap/>
            <w:vAlign w:val="center"/>
          </w:tcPr>
          <w:p>
            <w:pPr>
              <w:jc w:val="center"/>
              <w:rPr>
                <w:sz w:val="19"/>
                <w:szCs w:val="19"/>
              </w:rPr>
            </w:pPr>
            <w:r>
              <w:rPr>
                <w:sz w:val="19"/>
                <w:szCs w:val="19"/>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0408</w:t>
            </w:r>
          </w:p>
        </w:tc>
        <w:tc>
          <w:tcPr>
            <w:tcW w:w="1438" w:type="dxa"/>
            <w:shd w:val="clear" w:color="auto" w:fill="auto"/>
            <w:noWrap w:val="0"/>
            <w:vAlign w:val="center"/>
          </w:tcPr>
          <w:p>
            <w:pPr>
              <w:jc w:val="center"/>
              <w:rPr>
                <w:sz w:val="19"/>
                <w:szCs w:val="19"/>
              </w:rPr>
            </w:pPr>
            <w:r>
              <w:rPr>
                <w:sz w:val="19"/>
                <w:szCs w:val="19"/>
              </w:rPr>
              <w:t>04 0 06 S2370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43 552,63</w:t>
            </w:r>
          </w:p>
        </w:tc>
        <w:tc>
          <w:tcPr>
            <w:tcW w:w="1597" w:type="dxa"/>
            <w:shd w:val="clear" w:color="auto" w:fill="auto"/>
            <w:noWrap/>
            <w:vAlign w:val="center"/>
          </w:tcPr>
          <w:p>
            <w:pPr>
              <w:jc w:val="center"/>
              <w:rPr>
                <w:sz w:val="19"/>
                <w:szCs w:val="19"/>
              </w:rPr>
            </w:pPr>
            <w:r>
              <w:rPr>
                <w:sz w:val="19"/>
                <w:szCs w:val="19"/>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0408</w:t>
            </w:r>
          </w:p>
        </w:tc>
        <w:tc>
          <w:tcPr>
            <w:tcW w:w="1438" w:type="dxa"/>
            <w:shd w:val="clear" w:color="auto" w:fill="auto"/>
            <w:noWrap w:val="0"/>
            <w:vAlign w:val="center"/>
          </w:tcPr>
          <w:p>
            <w:pPr>
              <w:jc w:val="center"/>
              <w:rPr>
                <w:sz w:val="19"/>
                <w:szCs w:val="19"/>
              </w:rPr>
            </w:pPr>
            <w:r>
              <w:rPr>
                <w:sz w:val="19"/>
                <w:szCs w:val="19"/>
              </w:rPr>
              <w:t>04 0 06 S2370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43 552,63</w:t>
            </w:r>
          </w:p>
        </w:tc>
        <w:tc>
          <w:tcPr>
            <w:tcW w:w="1597" w:type="dxa"/>
            <w:shd w:val="clear" w:color="auto" w:fill="auto"/>
            <w:noWrap/>
            <w:vAlign w:val="center"/>
          </w:tcPr>
          <w:p>
            <w:pPr>
              <w:jc w:val="center"/>
              <w:rPr>
                <w:sz w:val="19"/>
                <w:szCs w:val="19"/>
              </w:rPr>
            </w:pPr>
            <w:r>
              <w:rPr>
                <w:sz w:val="19"/>
                <w:szCs w:val="19"/>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Дорожное хозяйство (дорожные фонды)</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0409</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168 731 525,78</w:t>
            </w:r>
          </w:p>
        </w:tc>
        <w:tc>
          <w:tcPr>
            <w:tcW w:w="1597" w:type="dxa"/>
            <w:shd w:val="clear" w:color="auto" w:fill="auto"/>
            <w:noWrap/>
            <w:vAlign w:val="center"/>
          </w:tcPr>
          <w:p>
            <w:pPr>
              <w:jc w:val="center"/>
              <w:rPr>
                <w:b/>
                <w:bCs/>
                <w:sz w:val="19"/>
                <w:szCs w:val="19"/>
              </w:rPr>
            </w:pPr>
            <w:r>
              <w:rPr>
                <w:b/>
                <w:bCs/>
                <w:sz w:val="19"/>
                <w:szCs w:val="19"/>
              </w:rPr>
              <w:t>165 701 222,75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168 731 525,78</w:t>
            </w:r>
          </w:p>
        </w:tc>
        <w:tc>
          <w:tcPr>
            <w:tcW w:w="1597" w:type="dxa"/>
            <w:shd w:val="clear" w:color="auto" w:fill="auto"/>
            <w:noWrap/>
            <w:vAlign w:val="center"/>
          </w:tcPr>
          <w:p>
            <w:pPr>
              <w:jc w:val="center"/>
              <w:rPr>
                <w:sz w:val="19"/>
                <w:szCs w:val="19"/>
              </w:rPr>
            </w:pPr>
            <w:r>
              <w:rPr>
                <w:sz w:val="19"/>
                <w:szCs w:val="19"/>
              </w:rPr>
              <w:t>165 701 222,75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"Развитие дорожного хозяйства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168 731 525,78</w:t>
            </w:r>
          </w:p>
        </w:tc>
        <w:tc>
          <w:tcPr>
            <w:tcW w:w="1597" w:type="dxa"/>
            <w:shd w:val="clear" w:color="auto" w:fill="auto"/>
            <w:noWrap/>
            <w:vAlign w:val="center"/>
          </w:tcPr>
          <w:p>
            <w:pPr>
              <w:jc w:val="center"/>
              <w:rPr>
                <w:sz w:val="19"/>
                <w:szCs w:val="19"/>
              </w:rPr>
            </w:pPr>
            <w:r>
              <w:rPr>
                <w:sz w:val="19"/>
                <w:szCs w:val="19"/>
              </w:rPr>
              <w:t>165 701 222,75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04 0 01 00362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6 105 263,16</w:t>
            </w:r>
          </w:p>
        </w:tc>
        <w:tc>
          <w:tcPr>
            <w:tcW w:w="1597" w:type="dxa"/>
            <w:shd w:val="clear" w:color="auto" w:fill="auto"/>
            <w:noWrap/>
            <w:vAlign w:val="center"/>
          </w:tcPr>
          <w:p>
            <w:pPr>
              <w:jc w:val="center"/>
              <w:rPr>
                <w:sz w:val="19"/>
                <w:szCs w:val="19"/>
              </w:rPr>
            </w:pPr>
            <w:r>
              <w:rPr>
                <w:sz w:val="19"/>
                <w:szCs w:val="19"/>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04 0 01 00362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6 105 263,16</w:t>
            </w:r>
          </w:p>
        </w:tc>
        <w:tc>
          <w:tcPr>
            <w:tcW w:w="1597" w:type="dxa"/>
            <w:shd w:val="clear" w:color="auto" w:fill="auto"/>
            <w:noWrap/>
            <w:vAlign w:val="center"/>
          </w:tcPr>
          <w:p>
            <w:pPr>
              <w:jc w:val="center"/>
              <w:rPr>
                <w:sz w:val="19"/>
                <w:szCs w:val="19"/>
              </w:rPr>
            </w:pPr>
            <w:r>
              <w:rPr>
                <w:sz w:val="19"/>
                <w:szCs w:val="19"/>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04 0 01 70603</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15 000 000,00</w:t>
            </w:r>
          </w:p>
        </w:tc>
        <w:tc>
          <w:tcPr>
            <w:tcW w:w="1597" w:type="dxa"/>
            <w:shd w:val="clear" w:color="auto" w:fill="auto"/>
            <w:noWrap/>
            <w:vAlign w:val="center"/>
          </w:tcPr>
          <w:p>
            <w:pPr>
              <w:jc w:val="center"/>
              <w:rPr>
                <w:sz w:val="19"/>
                <w:szCs w:val="19"/>
              </w:rPr>
            </w:pPr>
            <w:r>
              <w:rPr>
                <w:sz w:val="19"/>
                <w:szCs w:val="19"/>
              </w:rPr>
              <w:t>12 000 000,00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04 0 01 70603</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15 000 000,00</w:t>
            </w:r>
          </w:p>
        </w:tc>
        <w:tc>
          <w:tcPr>
            <w:tcW w:w="1597" w:type="dxa"/>
            <w:shd w:val="clear" w:color="auto" w:fill="auto"/>
            <w:noWrap/>
            <w:vAlign w:val="center"/>
          </w:tcPr>
          <w:p>
            <w:pPr>
              <w:jc w:val="center"/>
              <w:rPr>
                <w:sz w:val="19"/>
                <w:szCs w:val="19"/>
              </w:rPr>
            </w:pPr>
            <w:r>
              <w:rPr>
                <w:sz w:val="19"/>
                <w:szCs w:val="19"/>
              </w:rPr>
              <w:t>12 000 000,00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6" w:hRule="atLeast"/>
        </w:trPr>
        <w:tc>
          <w:tcPr>
            <w:tcW w:w="3065" w:type="dxa"/>
            <w:shd w:val="clear" w:color="auto" w:fill="auto"/>
            <w:noWrap w:val="0"/>
            <w:vAlign w:val="center"/>
          </w:tcPr>
          <w:p>
            <w:pPr>
              <w:rPr>
                <w:sz w:val="19"/>
                <w:szCs w:val="19"/>
              </w:rPr>
            </w:pPr>
            <w:r>
              <w:rPr>
                <w:sz w:val="19"/>
                <w:szCs w:val="19"/>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04 0 01 70604</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146 000 000,00</w:t>
            </w:r>
          </w:p>
        </w:tc>
        <w:tc>
          <w:tcPr>
            <w:tcW w:w="1597" w:type="dxa"/>
            <w:shd w:val="clear" w:color="auto" w:fill="auto"/>
            <w:noWrap/>
            <w:vAlign w:val="center"/>
          </w:tcPr>
          <w:p>
            <w:pPr>
              <w:jc w:val="center"/>
              <w:rPr>
                <w:sz w:val="19"/>
                <w:szCs w:val="19"/>
              </w:rPr>
            </w:pPr>
            <w:r>
              <w:rPr>
                <w:sz w:val="19"/>
                <w:szCs w:val="19"/>
              </w:rPr>
              <w:t>146 000 000,00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04 0 01 70604</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146 000 000,00</w:t>
            </w:r>
          </w:p>
        </w:tc>
        <w:tc>
          <w:tcPr>
            <w:tcW w:w="1597" w:type="dxa"/>
            <w:shd w:val="clear" w:color="auto" w:fill="auto"/>
            <w:noWrap/>
            <w:vAlign w:val="center"/>
          </w:tcPr>
          <w:p>
            <w:pPr>
              <w:jc w:val="center"/>
              <w:rPr>
                <w:sz w:val="19"/>
                <w:szCs w:val="19"/>
              </w:rPr>
            </w:pPr>
            <w:r>
              <w:rPr>
                <w:sz w:val="19"/>
                <w:szCs w:val="19"/>
              </w:rPr>
              <w:t>146 000 000,00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3065" w:type="dxa"/>
            <w:shd w:val="clear" w:color="auto" w:fill="auto"/>
            <w:noWrap w:val="0"/>
            <w:vAlign w:val="center"/>
          </w:tcPr>
          <w:p>
            <w:pPr>
              <w:rPr>
                <w:sz w:val="19"/>
                <w:szCs w:val="19"/>
              </w:rPr>
            </w:pPr>
            <w:r>
              <w:rPr>
                <w:sz w:val="19"/>
                <w:szCs w:val="19"/>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S0603</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151 515,15</w:t>
            </w:r>
          </w:p>
        </w:tc>
        <w:tc>
          <w:tcPr>
            <w:tcW w:w="1597" w:type="dxa"/>
            <w:shd w:val="clear" w:color="auto" w:fill="auto"/>
            <w:noWrap/>
            <w:vAlign w:val="center"/>
          </w:tcPr>
          <w:p>
            <w:pPr>
              <w:jc w:val="center"/>
              <w:rPr>
                <w:sz w:val="19"/>
                <w:szCs w:val="19"/>
              </w:rPr>
            </w:pPr>
            <w:r>
              <w:rPr>
                <w:sz w:val="19"/>
                <w:szCs w:val="19"/>
              </w:rPr>
              <w:t>121 212,12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S0603</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151 515,15</w:t>
            </w:r>
          </w:p>
        </w:tc>
        <w:tc>
          <w:tcPr>
            <w:tcW w:w="1597" w:type="dxa"/>
            <w:shd w:val="clear" w:color="auto" w:fill="auto"/>
            <w:noWrap/>
            <w:vAlign w:val="center"/>
          </w:tcPr>
          <w:p>
            <w:pPr>
              <w:jc w:val="center"/>
              <w:rPr>
                <w:sz w:val="19"/>
                <w:szCs w:val="19"/>
              </w:rPr>
            </w:pPr>
            <w:r>
              <w:rPr>
                <w:sz w:val="19"/>
                <w:szCs w:val="19"/>
              </w:rPr>
              <w:t>121 212,12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6" w:hRule="atLeast"/>
        </w:trPr>
        <w:tc>
          <w:tcPr>
            <w:tcW w:w="3065" w:type="dxa"/>
            <w:shd w:val="clear" w:color="auto" w:fill="auto"/>
            <w:noWrap w:val="0"/>
            <w:vAlign w:val="center"/>
          </w:tcPr>
          <w:p>
            <w:pPr>
              <w:rPr>
                <w:sz w:val="19"/>
                <w:szCs w:val="19"/>
              </w:rPr>
            </w:pPr>
            <w:r>
              <w:rPr>
                <w:sz w:val="19"/>
                <w:szCs w:val="19"/>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S0604</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1 474 747,47</w:t>
            </w:r>
          </w:p>
        </w:tc>
        <w:tc>
          <w:tcPr>
            <w:tcW w:w="1597" w:type="dxa"/>
            <w:shd w:val="clear" w:color="auto" w:fill="auto"/>
            <w:noWrap/>
            <w:vAlign w:val="center"/>
          </w:tcPr>
          <w:p>
            <w:pPr>
              <w:jc w:val="center"/>
              <w:rPr>
                <w:sz w:val="19"/>
                <w:szCs w:val="19"/>
              </w:rPr>
            </w:pPr>
            <w:r>
              <w:rPr>
                <w:sz w:val="19"/>
                <w:szCs w:val="19"/>
              </w:rPr>
              <w:t>1 474 747,47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0409</w:t>
            </w:r>
          </w:p>
        </w:tc>
        <w:tc>
          <w:tcPr>
            <w:tcW w:w="1438" w:type="dxa"/>
            <w:shd w:val="clear" w:color="auto" w:fill="auto"/>
            <w:noWrap w:val="0"/>
            <w:vAlign w:val="center"/>
          </w:tcPr>
          <w:p>
            <w:pPr>
              <w:jc w:val="center"/>
              <w:rPr>
                <w:sz w:val="19"/>
                <w:szCs w:val="19"/>
              </w:rPr>
            </w:pPr>
            <w:r>
              <w:rPr>
                <w:sz w:val="19"/>
                <w:szCs w:val="19"/>
              </w:rPr>
              <w:t>04 0 01 S0604</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1 474 747,47</w:t>
            </w:r>
          </w:p>
        </w:tc>
        <w:tc>
          <w:tcPr>
            <w:tcW w:w="1597" w:type="dxa"/>
            <w:shd w:val="clear" w:color="auto" w:fill="auto"/>
            <w:noWrap/>
            <w:vAlign w:val="center"/>
          </w:tcPr>
          <w:p>
            <w:pPr>
              <w:jc w:val="center"/>
              <w:rPr>
                <w:sz w:val="19"/>
                <w:szCs w:val="19"/>
              </w:rPr>
            </w:pPr>
            <w:r>
              <w:rPr>
                <w:sz w:val="19"/>
                <w:szCs w:val="19"/>
              </w:rPr>
              <w:t>1 474 747,47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ЖИЛИЩНО-КОММУНАЛЬНОЕ ХОЗЯЙСТВО</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0500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139 902 274,98</w:t>
            </w:r>
          </w:p>
        </w:tc>
        <w:tc>
          <w:tcPr>
            <w:tcW w:w="1597" w:type="dxa"/>
            <w:shd w:val="clear" w:color="auto" w:fill="auto"/>
            <w:noWrap/>
            <w:vAlign w:val="center"/>
          </w:tcPr>
          <w:p>
            <w:pPr>
              <w:jc w:val="center"/>
              <w:rPr>
                <w:b/>
                <w:bCs/>
                <w:sz w:val="19"/>
                <w:szCs w:val="19"/>
              </w:rPr>
            </w:pPr>
            <w:r>
              <w:rPr>
                <w:b/>
                <w:bCs/>
                <w:sz w:val="19"/>
                <w:szCs w:val="19"/>
              </w:rPr>
              <w:t>142 334 095,16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Коммунальное хозяйство</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0502</w:t>
            </w:r>
          </w:p>
        </w:tc>
        <w:tc>
          <w:tcPr>
            <w:tcW w:w="1438" w:type="dxa"/>
            <w:shd w:val="clear" w:color="auto" w:fill="auto"/>
            <w:noWrap w:val="0"/>
            <w:vAlign w:val="center"/>
          </w:tcPr>
          <w:p>
            <w:pPr>
              <w:jc w:val="center"/>
              <w:rPr>
                <w:sz w:val="19"/>
                <w:szCs w:val="19"/>
              </w:rPr>
            </w:pPr>
            <w:r>
              <w:rPr>
                <w:sz w:val="19"/>
                <w:szCs w:val="19"/>
              </w:rPr>
              <w:t> </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b/>
                <w:bCs/>
                <w:sz w:val="19"/>
                <w:szCs w:val="19"/>
              </w:rPr>
            </w:pPr>
            <w:r>
              <w:rPr>
                <w:b/>
                <w:bCs/>
                <w:sz w:val="19"/>
                <w:szCs w:val="19"/>
              </w:rPr>
              <w:t>122 313,54</w:t>
            </w:r>
          </w:p>
        </w:tc>
        <w:tc>
          <w:tcPr>
            <w:tcW w:w="1597" w:type="dxa"/>
            <w:shd w:val="clear" w:color="auto" w:fill="auto"/>
            <w:noWrap/>
            <w:vAlign w:val="center"/>
          </w:tcPr>
          <w:p>
            <w:pPr>
              <w:jc w:val="center"/>
              <w:rPr>
                <w:b/>
                <w:bCs/>
                <w:sz w:val="19"/>
                <w:szCs w:val="19"/>
              </w:rPr>
            </w:pPr>
            <w:r>
              <w:rPr>
                <w:b/>
                <w:bCs/>
                <w:sz w:val="19"/>
                <w:szCs w:val="19"/>
              </w:rPr>
              <w:t>122 314,58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0502</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122 313,54</w:t>
            </w:r>
          </w:p>
        </w:tc>
        <w:tc>
          <w:tcPr>
            <w:tcW w:w="1597" w:type="dxa"/>
            <w:shd w:val="clear" w:color="auto" w:fill="auto"/>
            <w:noWrap/>
            <w:vAlign w:val="center"/>
          </w:tcPr>
          <w:p>
            <w:pPr>
              <w:jc w:val="center"/>
              <w:rPr>
                <w:sz w:val="19"/>
                <w:szCs w:val="19"/>
              </w:rPr>
            </w:pPr>
            <w:r>
              <w:rPr>
                <w:sz w:val="19"/>
                <w:szCs w:val="19"/>
              </w:rPr>
              <w:t>122 314,58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"Развитие благоустройства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0502</w:t>
            </w:r>
          </w:p>
        </w:tc>
        <w:tc>
          <w:tcPr>
            <w:tcW w:w="1438" w:type="dxa"/>
            <w:shd w:val="clear" w:color="auto" w:fill="auto"/>
            <w:noWrap w:val="0"/>
            <w:vAlign w:val="center"/>
          </w:tcPr>
          <w:p>
            <w:pPr>
              <w:jc w:val="center"/>
              <w:rPr>
                <w:sz w:val="19"/>
                <w:szCs w:val="19"/>
              </w:rPr>
            </w:pPr>
            <w:r>
              <w:rPr>
                <w:sz w:val="19"/>
                <w:szCs w:val="19"/>
              </w:rPr>
              <w:t>04 0 03 00000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122 313,54</w:t>
            </w:r>
          </w:p>
        </w:tc>
        <w:tc>
          <w:tcPr>
            <w:tcW w:w="1597" w:type="dxa"/>
            <w:shd w:val="clear" w:color="auto" w:fill="auto"/>
            <w:noWrap/>
            <w:vAlign w:val="center"/>
          </w:tcPr>
          <w:p>
            <w:pPr>
              <w:jc w:val="center"/>
              <w:rPr>
                <w:sz w:val="19"/>
                <w:szCs w:val="19"/>
              </w:rPr>
            </w:pPr>
            <w:r>
              <w:rPr>
                <w:sz w:val="19"/>
                <w:szCs w:val="19"/>
              </w:rPr>
              <w:t>122 314,58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0502</w:t>
            </w:r>
          </w:p>
        </w:tc>
        <w:tc>
          <w:tcPr>
            <w:tcW w:w="1438" w:type="dxa"/>
            <w:shd w:val="clear" w:color="auto" w:fill="auto"/>
            <w:noWrap w:val="0"/>
            <w:vAlign w:val="center"/>
          </w:tcPr>
          <w:p>
            <w:pPr>
              <w:jc w:val="center"/>
              <w:rPr>
                <w:sz w:val="19"/>
                <w:szCs w:val="19"/>
              </w:rPr>
            </w:pPr>
            <w:r>
              <w:rPr>
                <w:sz w:val="19"/>
                <w:szCs w:val="19"/>
              </w:rPr>
              <w:t>04 0 03 70070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117 421,00</w:t>
            </w:r>
          </w:p>
        </w:tc>
        <w:tc>
          <w:tcPr>
            <w:tcW w:w="1597" w:type="dxa"/>
            <w:shd w:val="clear" w:color="auto" w:fill="auto"/>
            <w:noWrap/>
            <w:vAlign w:val="center"/>
          </w:tcPr>
          <w:p>
            <w:pPr>
              <w:jc w:val="center"/>
              <w:rPr>
                <w:sz w:val="19"/>
                <w:szCs w:val="19"/>
              </w:rPr>
            </w:pPr>
            <w:r>
              <w:rPr>
                <w:sz w:val="19"/>
                <w:szCs w:val="19"/>
              </w:rPr>
              <w:t>117 422,00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0502</w:t>
            </w:r>
          </w:p>
        </w:tc>
        <w:tc>
          <w:tcPr>
            <w:tcW w:w="1438" w:type="dxa"/>
            <w:shd w:val="clear" w:color="auto" w:fill="auto"/>
            <w:noWrap w:val="0"/>
            <w:vAlign w:val="center"/>
          </w:tcPr>
          <w:p>
            <w:pPr>
              <w:jc w:val="center"/>
              <w:rPr>
                <w:sz w:val="19"/>
                <w:szCs w:val="19"/>
              </w:rPr>
            </w:pPr>
            <w:r>
              <w:rPr>
                <w:sz w:val="19"/>
                <w:szCs w:val="19"/>
              </w:rPr>
              <w:t>04 0 03 70070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117 421,00</w:t>
            </w:r>
          </w:p>
        </w:tc>
        <w:tc>
          <w:tcPr>
            <w:tcW w:w="1597" w:type="dxa"/>
            <w:shd w:val="clear" w:color="auto" w:fill="auto"/>
            <w:noWrap/>
            <w:vAlign w:val="center"/>
          </w:tcPr>
          <w:p>
            <w:pPr>
              <w:jc w:val="center"/>
              <w:rPr>
                <w:sz w:val="19"/>
                <w:szCs w:val="19"/>
              </w:rPr>
            </w:pPr>
            <w:r>
              <w:rPr>
                <w:sz w:val="19"/>
                <w:szCs w:val="19"/>
              </w:rPr>
              <w:t>117 422,00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0502</w:t>
            </w:r>
          </w:p>
        </w:tc>
        <w:tc>
          <w:tcPr>
            <w:tcW w:w="1438" w:type="dxa"/>
            <w:shd w:val="clear" w:color="auto" w:fill="auto"/>
            <w:noWrap w:val="0"/>
            <w:vAlign w:val="center"/>
          </w:tcPr>
          <w:p>
            <w:pPr>
              <w:jc w:val="center"/>
              <w:rPr>
                <w:sz w:val="19"/>
                <w:szCs w:val="19"/>
              </w:rPr>
            </w:pPr>
            <w:r>
              <w:rPr>
                <w:sz w:val="19"/>
                <w:szCs w:val="19"/>
              </w:rPr>
              <w:t>04 0 03 S0070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4 892,54</w:t>
            </w:r>
          </w:p>
        </w:tc>
        <w:tc>
          <w:tcPr>
            <w:tcW w:w="1597" w:type="dxa"/>
            <w:shd w:val="clear" w:color="auto" w:fill="auto"/>
            <w:noWrap/>
            <w:vAlign w:val="center"/>
          </w:tcPr>
          <w:p>
            <w:pPr>
              <w:jc w:val="center"/>
              <w:rPr>
                <w:sz w:val="19"/>
                <w:szCs w:val="19"/>
              </w:rPr>
            </w:pPr>
            <w:r>
              <w:rPr>
                <w:sz w:val="19"/>
                <w:szCs w:val="19"/>
              </w:rPr>
              <w:t>4 892,58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0502</w:t>
            </w:r>
          </w:p>
        </w:tc>
        <w:tc>
          <w:tcPr>
            <w:tcW w:w="1438" w:type="dxa"/>
            <w:shd w:val="clear" w:color="auto" w:fill="auto"/>
            <w:noWrap w:val="0"/>
            <w:vAlign w:val="center"/>
          </w:tcPr>
          <w:p>
            <w:pPr>
              <w:jc w:val="center"/>
              <w:rPr>
                <w:sz w:val="19"/>
                <w:szCs w:val="19"/>
              </w:rPr>
            </w:pPr>
            <w:r>
              <w:rPr>
                <w:sz w:val="19"/>
                <w:szCs w:val="19"/>
              </w:rPr>
              <w:t>04 0 03 S0070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4 892,54</w:t>
            </w:r>
          </w:p>
        </w:tc>
        <w:tc>
          <w:tcPr>
            <w:tcW w:w="1597" w:type="dxa"/>
            <w:shd w:val="clear" w:color="auto" w:fill="auto"/>
            <w:noWrap/>
            <w:vAlign w:val="center"/>
          </w:tcPr>
          <w:p>
            <w:pPr>
              <w:jc w:val="center"/>
              <w:rPr>
                <w:sz w:val="19"/>
                <w:szCs w:val="19"/>
              </w:rPr>
            </w:pPr>
            <w:r>
              <w:rPr>
                <w:sz w:val="19"/>
                <w:szCs w:val="19"/>
              </w:rPr>
              <w:t>4 892,58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Благоустройство</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0503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18 870 208,99</w:t>
            </w:r>
          </w:p>
        </w:tc>
        <w:tc>
          <w:tcPr>
            <w:tcW w:w="1597" w:type="dxa"/>
            <w:shd w:val="clear" w:color="auto" w:fill="auto"/>
            <w:noWrap/>
            <w:vAlign w:val="center"/>
          </w:tcPr>
          <w:p>
            <w:pPr>
              <w:jc w:val="center"/>
              <w:rPr>
                <w:b/>
                <w:bCs/>
                <w:sz w:val="19"/>
                <w:szCs w:val="19"/>
              </w:rPr>
            </w:pPr>
            <w:r>
              <w:rPr>
                <w:b/>
                <w:bCs/>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0503</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18 870 208,99</w:t>
            </w:r>
          </w:p>
        </w:tc>
        <w:tc>
          <w:tcPr>
            <w:tcW w:w="1597" w:type="dxa"/>
            <w:shd w:val="clear" w:color="auto" w:fill="auto"/>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"Развитие благоустройства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0503</w:t>
            </w:r>
          </w:p>
        </w:tc>
        <w:tc>
          <w:tcPr>
            <w:tcW w:w="1438" w:type="dxa"/>
            <w:shd w:val="clear" w:color="auto" w:fill="auto"/>
            <w:noWrap w:val="0"/>
            <w:vAlign w:val="center"/>
          </w:tcPr>
          <w:p>
            <w:pPr>
              <w:jc w:val="center"/>
              <w:rPr>
                <w:sz w:val="19"/>
                <w:szCs w:val="19"/>
              </w:rPr>
            </w:pPr>
            <w:r>
              <w:rPr>
                <w:sz w:val="19"/>
                <w:szCs w:val="19"/>
              </w:rPr>
              <w:t>04 0 03 00000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18 870 208,99</w:t>
            </w:r>
          </w:p>
        </w:tc>
        <w:tc>
          <w:tcPr>
            <w:tcW w:w="1597" w:type="dxa"/>
            <w:shd w:val="clear" w:color="auto" w:fill="auto"/>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Уличное освещение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0503</w:t>
            </w:r>
          </w:p>
        </w:tc>
        <w:tc>
          <w:tcPr>
            <w:tcW w:w="1438" w:type="dxa"/>
            <w:shd w:val="clear" w:color="auto" w:fill="auto"/>
            <w:noWrap w:val="0"/>
            <w:vAlign w:val="center"/>
          </w:tcPr>
          <w:p>
            <w:pPr>
              <w:jc w:val="center"/>
              <w:rPr>
                <w:sz w:val="19"/>
                <w:szCs w:val="19"/>
              </w:rPr>
            </w:pPr>
            <w:r>
              <w:rPr>
                <w:sz w:val="19"/>
                <w:szCs w:val="19"/>
              </w:rPr>
              <w:t>04 0 03 00361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18 870 208,99</w:t>
            </w:r>
          </w:p>
        </w:tc>
        <w:tc>
          <w:tcPr>
            <w:tcW w:w="1597" w:type="dxa"/>
            <w:shd w:val="clear" w:color="auto" w:fill="auto"/>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0503</w:t>
            </w:r>
          </w:p>
        </w:tc>
        <w:tc>
          <w:tcPr>
            <w:tcW w:w="1438" w:type="dxa"/>
            <w:shd w:val="clear" w:color="auto" w:fill="auto"/>
            <w:noWrap w:val="0"/>
            <w:vAlign w:val="center"/>
          </w:tcPr>
          <w:p>
            <w:pPr>
              <w:jc w:val="center"/>
              <w:rPr>
                <w:sz w:val="19"/>
                <w:szCs w:val="19"/>
              </w:rPr>
            </w:pPr>
            <w:r>
              <w:rPr>
                <w:sz w:val="19"/>
                <w:szCs w:val="19"/>
              </w:rPr>
              <w:t>04 0 03 00361</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18 870 208,99</w:t>
            </w:r>
          </w:p>
        </w:tc>
        <w:tc>
          <w:tcPr>
            <w:tcW w:w="1597" w:type="dxa"/>
            <w:shd w:val="clear" w:color="auto" w:fill="auto"/>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Другие вопросы в области жилищно-коммунального хозяйства</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0505</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120 909 752,45</w:t>
            </w:r>
          </w:p>
        </w:tc>
        <w:tc>
          <w:tcPr>
            <w:tcW w:w="1597" w:type="dxa"/>
            <w:shd w:val="clear" w:color="auto" w:fill="auto"/>
            <w:noWrap/>
            <w:vAlign w:val="center"/>
          </w:tcPr>
          <w:p>
            <w:pPr>
              <w:jc w:val="center"/>
              <w:rPr>
                <w:b/>
                <w:bCs/>
                <w:sz w:val="19"/>
                <w:szCs w:val="19"/>
              </w:rPr>
            </w:pPr>
            <w:r>
              <w:rPr>
                <w:b/>
                <w:bCs/>
                <w:sz w:val="19"/>
                <w:szCs w:val="19"/>
              </w:rPr>
              <w:t>121 038 796,25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120 894 752,45</w:t>
            </w:r>
          </w:p>
        </w:tc>
        <w:tc>
          <w:tcPr>
            <w:tcW w:w="1597" w:type="dxa"/>
            <w:shd w:val="clear" w:color="auto" w:fill="auto"/>
            <w:noWrap/>
            <w:vAlign w:val="center"/>
          </w:tcPr>
          <w:p>
            <w:pPr>
              <w:jc w:val="center"/>
              <w:rPr>
                <w:sz w:val="19"/>
                <w:szCs w:val="19"/>
              </w:rPr>
            </w:pPr>
            <w:r>
              <w:rPr>
                <w:sz w:val="19"/>
                <w:szCs w:val="19"/>
              </w:rPr>
              <w:t>121 023 796,25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04 0 04 00000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104 187 085,85</w:t>
            </w:r>
          </w:p>
        </w:tc>
        <w:tc>
          <w:tcPr>
            <w:tcW w:w="1597" w:type="dxa"/>
            <w:shd w:val="clear" w:color="auto" w:fill="auto"/>
            <w:noWrap/>
            <w:vAlign w:val="center"/>
          </w:tcPr>
          <w:p>
            <w:pPr>
              <w:jc w:val="center"/>
              <w:rPr>
                <w:sz w:val="19"/>
                <w:szCs w:val="19"/>
              </w:rPr>
            </w:pPr>
            <w:r>
              <w:rPr>
                <w:sz w:val="19"/>
                <w:szCs w:val="19"/>
              </w:rPr>
              <w:t>104 316 129,65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04 0 04 00199</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88 834 545,25</w:t>
            </w:r>
          </w:p>
        </w:tc>
        <w:tc>
          <w:tcPr>
            <w:tcW w:w="1597" w:type="dxa"/>
            <w:shd w:val="clear" w:color="auto" w:fill="auto"/>
            <w:noWrap/>
            <w:vAlign w:val="center"/>
          </w:tcPr>
          <w:p>
            <w:pPr>
              <w:jc w:val="center"/>
              <w:rPr>
                <w:sz w:val="19"/>
                <w:szCs w:val="19"/>
              </w:rPr>
            </w:pPr>
            <w:r>
              <w:rPr>
                <w:sz w:val="19"/>
                <w:szCs w:val="19"/>
              </w:rPr>
              <w:t>88 963 589,05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04 0 04 00199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88 700 864,93</w:t>
            </w:r>
          </w:p>
        </w:tc>
        <w:tc>
          <w:tcPr>
            <w:tcW w:w="1597" w:type="dxa"/>
            <w:shd w:val="clear" w:color="auto" w:fill="auto"/>
            <w:noWrap/>
            <w:vAlign w:val="center"/>
          </w:tcPr>
          <w:p>
            <w:pPr>
              <w:jc w:val="center"/>
              <w:rPr>
                <w:sz w:val="19"/>
                <w:szCs w:val="19"/>
              </w:rPr>
            </w:pPr>
            <w:r>
              <w:rPr>
                <w:sz w:val="19"/>
                <w:szCs w:val="19"/>
              </w:rPr>
              <w:t>88 824 549,57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04 0 04 00199</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133 680,32</w:t>
            </w:r>
          </w:p>
        </w:tc>
        <w:tc>
          <w:tcPr>
            <w:tcW w:w="1597" w:type="dxa"/>
            <w:shd w:val="clear" w:color="auto" w:fill="auto"/>
            <w:noWrap/>
            <w:vAlign w:val="center"/>
          </w:tcPr>
          <w:p>
            <w:pPr>
              <w:jc w:val="center"/>
              <w:rPr>
                <w:sz w:val="19"/>
                <w:szCs w:val="19"/>
              </w:rPr>
            </w:pPr>
            <w:r>
              <w:rPr>
                <w:sz w:val="19"/>
                <w:szCs w:val="19"/>
              </w:rPr>
              <w:t>139 039,48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Приобретение техники и оборудования в лизинг</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04 0 04 00316</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15 352 540,60</w:t>
            </w:r>
          </w:p>
        </w:tc>
        <w:tc>
          <w:tcPr>
            <w:tcW w:w="1597" w:type="dxa"/>
            <w:shd w:val="clear" w:color="auto" w:fill="auto"/>
            <w:noWrap/>
            <w:vAlign w:val="center"/>
          </w:tcPr>
          <w:p>
            <w:pPr>
              <w:jc w:val="center"/>
              <w:rPr>
                <w:sz w:val="19"/>
                <w:szCs w:val="19"/>
              </w:rPr>
            </w:pPr>
            <w:r>
              <w:rPr>
                <w:sz w:val="19"/>
                <w:szCs w:val="19"/>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04 0 04 00316</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15 352 540,60</w:t>
            </w:r>
          </w:p>
        </w:tc>
        <w:tc>
          <w:tcPr>
            <w:tcW w:w="1597" w:type="dxa"/>
            <w:shd w:val="clear" w:color="auto" w:fill="auto"/>
            <w:noWrap/>
            <w:vAlign w:val="center"/>
          </w:tcPr>
          <w:p>
            <w:pPr>
              <w:jc w:val="center"/>
              <w:rPr>
                <w:sz w:val="19"/>
                <w:szCs w:val="19"/>
              </w:rPr>
            </w:pPr>
            <w:r>
              <w:rPr>
                <w:sz w:val="19"/>
                <w:szCs w:val="19"/>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04 0 05 00000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16 707 666,60</w:t>
            </w:r>
          </w:p>
        </w:tc>
        <w:tc>
          <w:tcPr>
            <w:tcW w:w="1597" w:type="dxa"/>
            <w:shd w:val="clear" w:color="auto" w:fill="auto"/>
            <w:noWrap/>
            <w:vAlign w:val="center"/>
          </w:tcPr>
          <w:p>
            <w:pPr>
              <w:jc w:val="center"/>
              <w:rPr>
                <w:sz w:val="19"/>
                <w:szCs w:val="19"/>
              </w:rPr>
            </w:pPr>
            <w:r>
              <w:rPr>
                <w:sz w:val="19"/>
                <w:szCs w:val="19"/>
              </w:rPr>
              <w:t>16 707 666,60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04 0 05 00102</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16 707 666,60</w:t>
            </w:r>
          </w:p>
        </w:tc>
        <w:tc>
          <w:tcPr>
            <w:tcW w:w="1597" w:type="dxa"/>
            <w:shd w:val="clear" w:color="auto" w:fill="auto"/>
            <w:noWrap/>
            <w:vAlign w:val="center"/>
          </w:tcPr>
          <w:p>
            <w:pPr>
              <w:jc w:val="center"/>
              <w:rPr>
                <w:sz w:val="19"/>
                <w:szCs w:val="19"/>
              </w:rPr>
            </w:pPr>
            <w:r>
              <w:rPr>
                <w:sz w:val="19"/>
                <w:szCs w:val="19"/>
              </w:rPr>
              <w:t>16 707 666,60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04 0 05 00102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16 707 666,60</w:t>
            </w:r>
          </w:p>
        </w:tc>
        <w:tc>
          <w:tcPr>
            <w:tcW w:w="1597" w:type="dxa"/>
            <w:shd w:val="clear" w:color="auto" w:fill="auto"/>
            <w:noWrap/>
            <w:vAlign w:val="center"/>
          </w:tcPr>
          <w:p>
            <w:pPr>
              <w:jc w:val="center"/>
              <w:rPr>
                <w:sz w:val="19"/>
                <w:szCs w:val="19"/>
              </w:rPr>
            </w:pPr>
            <w:r>
              <w:rPr>
                <w:sz w:val="19"/>
                <w:szCs w:val="19"/>
              </w:rPr>
              <w:t>16 707 666,60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15 000,00</w:t>
            </w:r>
          </w:p>
        </w:tc>
        <w:tc>
          <w:tcPr>
            <w:tcW w:w="1597" w:type="dxa"/>
            <w:shd w:val="clear" w:color="auto" w:fill="auto"/>
            <w:noWrap/>
            <w:vAlign w:val="center"/>
          </w:tcPr>
          <w:p>
            <w:pPr>
              <w:jc w:val="center"/>
              <w:rPr>
                <w:sz w:val="19"/>
                <w:szCs w:val="19"/>
              </w:rPr>
            </w:pPr>
            <w:r>
              <w:rPr>
                <w:sz w:val="19"/>
                <w:szCs w:val="19"/>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Установление нормативов потребления населением твёрдого топлива</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50 0 00 71110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15 000,00</w:t>
            </w:r>
          </w:p>
        </w:tc>
        <w:tc>
          <w:tcPr>
            <w:tcW w:w="1597" w:type="dxa"/>
            <w:shd w:val="clear" w:color="auto" w:fill="auto"/>
            <w:noWrap/>
            <w:vAlign w:val="center"/>
          </w:tcPr>
          <w:p>
            <w:pPr>
              <w:jc w:val="center"/>
              <w:rPr>
                <w:sz w:val="19"/>
                <w:szCs w:val="19"/>
              </w:rPr>
            </w:pPr>
            <w:r>
              <w:rPr>
                <w:sz w:val="19"/>
                <w:szCs w:val="19"/>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0505</w:t>
            </w:r>
          </w:p>
        </w:tc>
        <w:tc>
          <w:tcPr>
            <w:tcW w:w="1438" w:type="dxa"/>
            <w:shd w:val="clear" w:color="auto" w:fill="auto"/>
            <w:noWrap w:val="0"/>
            <w:vAlign w:val="center"/>
          </w:tcPr>
          <w:p>
            <w:pPr>
              <w:jc w:val="center"/>
              <w:rPr>
                <w:sz w:val="19"/>
                <w:szCs w:val="19"/>
              </w:rPr>
            </w:pPr>
            <w:r>
              <w:rPr>
                <w:sz w:val="19"/>
                <w:szCs w:val="19"/>
              </w:rPr>
              <w:t>50 0 00 71110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15 000,00</w:t>
            </w:r>
          </w:p>
        </w:tc>
        <w:tc>
          <w:tcPr>
            <w:tcW w:w="1597" w:type="dxa"/>
            <w:shd w:val="clear" w:color="auto" w:fill="auto"/>
            <w:noWrap/>
            <w:vAlign w:val="center"/>
          </w:tcPr>
          <w:p>
            <w:pPr>
              <w:jc w:val="center"/>
              <w:rPr>
                <w:sz w:val="19"/>
                <w:szCs w:val="19"/>
              </w:rPr>
            </w:pPr>
            <w:r>
              <w:rPr>
                <w:sz w:val="19"/>
                <w:szCs w:val="19"/>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ОХРАНА ОКРУЖАЮЩЕЙ СРЕДЫ</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0600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2 413 087,28</w:t>
            </w:r>
          </w:p>
        </w:tc>
        <w:tc>
          <w:tcPr>
            <w:tcW w:w="1597" w:type="dxa"/>
            <w:shd w:val="clear" w:color="auto" w:fill="auto"/>
            <w:noWrap/>
            <w:vAlign w:val="center"/>
          </w:tcPr>
          <w:p>
            <w:pPr>
              <w:jc w:val="center"/>
              <w:rPr>
                <w:b/>
                <w:bCs/>
                <w:sz w:val="19"/>
                <w:szCs w:val="19"/>
              </w:rPr>
            </w:pPr>
            <w:r>
              <w:rPr>
                <w:b/>
                <w:bCs/>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Охрана объектов растительного и животного мира и среды их обитания</w:t>
            </w:r>
          </w:p>
        </w:tc>
        <w:tc>
          <w:tcPr>
            <w:tcW w:w="628" w:type="dxa"/>
            <w:shd w:val="clear" w:color="auto" w:fill="auto"/>
            <w:noWrap w:val="0"/>
            <w:vAlign w:val="center"/>
          </w:tcPr>
          <w:p>
            <w:pPr>
              <w:jc w:val="center"/>
              <w:rPr>
                <w:b/>
                <w:bCs/>
                <w:sz w:val="19"/>
                <w:szCs w:val="19"/>
              </w:rPr>
            </w:pPr>
            <w:r>
              <w:rPr>
                <w:b/>
                <w:bCs/>
                <w:sz w:val="19"/>
                <w:szCs w:val="19"/>
              </w:rPr>
              <w:t>448</w:t>
            </w:r>
          </w:p>
        </w:tc>
        <w:tc>
          <w:tcPr>
            <w:tcW w:w="745" w:type="dxa"/>
            <w:shd w:val="clear" w:color="auto" w:fill="auto"/>
            <w:noWrap w:val="0"/>
            <w:vAlign w:val="center"/>
          </w:tcPr>
          <w:p>
            <w:pPr>
              <w:jc w:val="center"/>
              <w:rPr>
                <w:b/>
                <w:bCs/>
                <w:sz w:val="19"/>
                <w:szCs w:val="19"/>
              </w:rPr>
            </w:pPr>
            <w:r>
              <w:rPr>
                <w:b/>
                <w:bCs/>
                <w:sz w:val="19"/>
                <w:szCs w:val="19"/>
              </w:rPr>
              <w:t>0603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2 413 087,28</w:t>
            </w:r>
          </w:p>
        </w:tc>
        <w:tc>
          <w:tcPr>
            <w:tcW w:w="1597" w:type="dxa"/>
            <w:shd w:val="clear" w:color="auto" w:fill="auto"/>
            <w:noWrap/>
            <w:vAlign w:val="center"/>
          </w:tcPr>
          <w:p>
            <w:pPr>
              <w:jc w:val="center"/>
              <w:rPr>
                <w:b/>
                <w:bCs/>
                <w:sz w:val="19"/>
                <w:szCs w:val="19"/>
              </w:rPr>
            </w:pPr>
            <w:r>
              <w:rPr>
                <w:b/>
                <w:bCs/>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0603</w:t>
            </w:r>
          </w:p>
        </w:tc>
        <w:tc>
          <w:tcPr>
            <w:tcW w:w="1438" w:type="dxa"/>
            <w:shd w:val="clear" w:color="auto" w:fill="auto"/>
            <w:noWrap w:val="0"/>
            <w:vAlign w:val="center"/>
          </w:tcPr>
          <w:p>
            <w:pPr>
              <w:jc w:val="center"/>
              <w:rPr>
                <w:sz w:val="19"/>
                <w:szCs w:val="19"/>
              </w:rPr>
            </w:pPr>
            <w:r>
              <w:rPr>
                <w:sz w:val="19"/>
                <w:szCs w:val="19"/>
              </w:rPr>
              <w:t>04 0 00 00000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2 413 087,28</w:t>
            </w:r>
          </w:p>
        </w:tc>
        <w:tc>
          <w:tcPr>
            <w:tcW w:w="1597" w:type="dxa"/>
            <w:shd w:val="clear" w:color="auto" w:fill="auto"/>
            <w:noWrap/>
            <w:vAlign w:val="center"/>
          </w:tcPr>
          <w:p>
            <w:pPr>
              <w:jc w:val="center"/>
              <w:rPr>
                <w:sz w:val="19"/>
                <w:szCs w:val="19"/>
              </w:rPr>
            </w:pPr>
            <w:r>
              <w:rPr>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0603</w:t>
            </w:r>
          </w:p>
        </w:tc>
        <w:tc>
          <w:tcPr>
            <w:tcW w:w="1438" w:type="dxa"/>
            <w:shd w:val="clear" w:color="auto" w:fill="auto"/>
            <w:noWrap w:val="0"/>
            <w:vAlign w:val="center"/>
          </w:tcPr>
          <w:p>
            <w:pPr>
              <w:jc w:val="center"/>
              <w:rPr>
                <w:sz w:val="19"/>
                <w:szCs w:val="19"/>
              </w:rPr>
            </w:pPr>
            <w:r>
              <w:rPr>
                <w:sz w:val="19"/>
                <w:szCs w:val="19"/>
              </w:rPr>
              <w:t>04 0 04 00000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2 413 087,28</w:t>
            </w:r>
          </w:p>
        </w:tc>
        <w:tc>
          <w:tcPr>
            <w:tcW w:w="1597" w:type="dxa"/>
            <w:shd w:val="clear" w:color="auto" w:fill="auto"/>
            <w:noWrap/>
            <w:vAlign w:val="center"/>
          </w:tcPr>
          <w:p>
            <w:pPr>
              <w:jc w:val="center"/>
              <w:rPr>
                <w:sz w:val="19"/>
                <w:szCs w:val="19"/>
              </w:rPr>
            </w:pPr>
            <w:r>
              <w:rPr>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казенных природоохранных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0603</w:t>
            </w:r>
          </w:p>
        </w:tc>
        <w:tc>
          <w:tcPr>
            <w:tcW w:w="1438" w:type="dxa"/>
            <w:shd w:val="clear" w:color="auto" w:fill="auto"/>
            <w:noWrap w:val="0"/>
            <w:vAlign w:val="center"/>
          </w:tcPr>
          <w:p>
            <w:pPr>
              <w:jc w:val="center"/>
              <w:rPr>
                <w:sz w:val="19"/>
                <w:szCs w:val="19"/>
              </w:rPr>
            </w:pPr>
            <w:r>
              <w:rPr>
                <w:sz w:val="19"/>
                <w:szCs w:val="19"/>
              </w:rPr>
              <w:t>04 0 04 00699</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2 413 087,28</w:t>
            </w:r>
          </w:p>
        </w:tc>
        <w:tc>
          <w:tcPr>
            <w:tcW w:w="1597" w:type="dxa"/>
            <w:shd w:val="clear" w:color="auto" w:fill="auto"/>
            <w:noWrap/>
            <w:vAlign w:val="center"/>
          </w:tcPr>
          <w:p>
            <w:pPr>
              <w:jc w:val="center"/>
              <w:rPr>
                <w:sz w:val="19"/>
                <w:szCs w:val="19"/>
              </w:rPr>
            </w:pPr>
            <w:r>
              <w:rPr>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448</w:t>
            </w:r>
          </w:p>
        </w:tc>
        <w:tc>
          <w:tcPr>
            <w:tcW w:w="745" w:type="dxa"/>
            <w:shd w:val="clear" w:color="auto" w:fill="auto"/>
            <w:noWrap w:val="0"/>
            <w:vAlign w:val="center"/>
          </w:tcPr>
          <w:p>
            <w:pPr>
              <w:jc w:val="center"/>
              <w:rPr>
                <w:sz w:val="19"/>
                <w:szCs w:val="19"/>
              </w:rPr>
            </w:pPr>
            <w:r>
              <w:rPr>
                <w:sz w:val="19"/>
                <w:szCs w:val="19"/>
              </w:rPr>
              <w:t>0603</w:t>
            </w:r>
          </w:p>
        </w:tc>
        <w:tc>
          <w:tcPr>
            <w:tcW w:w="1438" w:type="dxa"/>
            <w:shd w:val="clear" w:color="auto" w:fill="auto"/>
            <w:noWrap w:val="0"/>
            <w:vAlign w:val="center"/>
          </w:tcPr>
          <w:p>
            <w:pPr>
              <w:jc w:val="center"/>
              <w:rPr>
                <w:sz w:val="19"/>
                <w:szCs w:val="19"/>
              </w:rPr>
            </w:pPr>
            <w:r>
              <w:rPr>
                <w:sz w:val="19"/>
                <w:szCs w:val="19"/>
              </w:rPr>
              <w:t>04 0 04 00699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2 413 087,28</w:t>
            </w:r>
          </w:p>
        </w:tc>
        <w:tc>
          <w:tcPr>
            <w:tcW w:w="1597" w:type="dxa"/>
            <w:shd w:val="clear" w:color="auto" w:fill="auto"/>
            <w:noWrap/>
            <w:vAlign w:val="center"/>
          </w:tcPr>
          <w:p>
            <w:pPr>
              <w:jc w:val="center"/>
              <w:rPr>
                <w:sz w:val="19"/>
                <w:szCs w:val="19"/>
              </w:rPr>
            </w:pPr>
            <w:r>
              <w:rPr>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УПРАВЛЕНИЕ ПО ДЕЛАМ КУЛЬТУРЫ И ИСКУССТВА АДМИНИСТРАЦИИ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224 280 100,00</w:t>
            </w:r>
          </w:p>
        </w:tc>
        <w:tc>
          <w:tcPr>
            <w:tcW w:w="1597" w:type="dxa"/>
            <w:shd w:val="clear" w:color="auto" w:fill="auto"/>
            <w:noWrap/>
            <w:vAlign w:val="center"/>
          </w:tcPr>
          <w:p>
            <w:pPr>
              <w:jc w:val="center"/>
              <w:rPr>
                <w:b/>
                <w:bCs/>
                <w:sz w:val="19"/>
                <w:szCs w:val="19"/>
              </w:rPr>
            </w:pPr>
            <w:r>
              <w:rPr>
                <w:b/>
                <w:bCs/>
                <w:sz w:val="19"/>
                <w:szCs w:val="19"/>
              </w:rPr>
              <w:t>227 676 500,00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0100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b/>
                <w:bCs/>
                <w:sz w:val="19"/>
                <w:szCs w:val="19"/>
              </w:rPr>
            </w:pPr>
            <w:r>
              <w:rPr>
                <w:b/>
                <w:bCs/>
                <w:sz w:val="19"/>
                <w:szCs w:val="19"/>
              </w:rPr>
              <w:t>5 098 208,66</w:t>
            </w:r>
          </w:p>
        </w:tc>
        <w:tc>
          <w:tcPr>
            <w:tcW w:w="1597" w:type="dxa"/>
            <w:shd w:val="clear" w:color="auto" w:fill="auto"/>
            <w:noWrap/>
            <w:vAlign w:val="center"/>
          </w:tcPr>
          <w:p>
            <w:pPr>
              <w:jc w:val="center"/>
              <w:rPr>
                <w:b/>
                <w:bCs/>
                <w:sz w:val="19"/>
                <w:szCs w:val="19"/>
              </w:rPr>
            </w:pPr>
            <w:r>
              <w:rPr>
                <w:b/>
                <w:bCs/>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общегосударственные вопросы</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0113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b/>
                <w:bCs/>
                <w:sz w:val="19"/>
                <w:szCs w:val="19"/>
              </w:rPr>
            </w:pPr>
            <w:r>
              <w:rPr>
                <w:b/>
                <w:bCs/>
                <w:sz w:val="19"/>
                <w:szCs w:val="19"/>
              </w:rPr>
              <w:t>5 098 208,66</w:t>
            </w:r>
          </w:p>
        </w:tc>
        <w:tc>
          <w:tcPr>
            <w:tcW w:w="1597" w:type="dxa"/>
            <w:shd w:val="clear" w:color="auto" w:fill="auto"/>
            <w:noWrap/>
            <w:vAlign w:val="center"/>
          </w:tcPr>
          <w:p>
            <w:pPr>
              <w:jc w:val="center"/>
              <w:rPr>
                <w:b/>
                <w:bCs/>
                <w:sz w:val="19"/>
                <w:szCs w:val="19"/>
              </w:rPr>
            </w:pPr>
            <w:r>
              <w:rPr>
                <w:b/>
                <w:bCs/>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5 098 208,66</w:t>
            </w:r>
          </w:p>
        </w:tc>
        <w:tc>
          <w:tcPr>
            <w:tcW w:w="1597" w:type="dxa"/>
            <w:shd w:val="clear" w:color="auto" w:fill="auto"/>
            <w:noWrap/>
            <w:vAlign w:val="center"/>
          </w:tcPr>
          <w:p>
            <w:pPr>
              <w:jc w:val="center"/>
              <w:rPr>
                <w:sz w:val="19"/>
                <w:szCs w:val="19"/>
              </w:rPr>
            </w:pPr>
            <w:r>
              <w:rPr>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"Сохранение архивных фондов и архивных документов"</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05 5 00 00000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5 098 208,66</w:t>
            </w:r>
          </w:p>
        </w:tc>
        <w:tc>
          <w:tcPr>
            <w:tcW w:w="1597" w:type="dxa"/>
            <w:shd w:val="clear" w:color="auto" w:fill="auto"/>
            <w:noWrap/>
            <w:vAlign w:val="center"/>
          </w:tcPr>
          <w:p>
            <w:pPr>
              <w:jc w:val="center"/>
              <w:rPr>
                <w:sz w:val="19"/>
                <w:szCs w:val="19"/>
              </w:rPr>
            </w:pPr>
            <w:r>
              <w:rPr>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"Сохранение архивных фондов и архивных документов"</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05 5 01 00000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5 098 208,66</w:t>
            </w:r>
          </w:p>
        </w:tc>
        <w:tc>
          <w:tcPr>
            <w:tcW w:w="1597" w:type="dxa"/>
            <w:shd w:val="clear" w:color="auto" w:fill="auto"/>
            <w:noWrap/>
            <w:vAlign w:val="center"/>
          </w:tcPr>
          <w:p>
            <w:pPr>
              <w:jc w:val="center"/>
              <w:rPr>
                <w:sz w:val="19"/>
                <w:szCs w:val="19"/>
              </w:rPr>
            </w:pPr>
            <w:r>
              <w:rPr>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05 5 01 00199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4 870 508,66</w:t>
            </w:r>
          </w:p>
        </w:tc>
        <w:tc>
          <w:tcPr>
            <w:tcW w:w="1597" w:type="dxa"/>
            <w:shd w:val="clear" w:color="auto" w:fill="auto"/>
            <w:noWrap/>
            <w:vAlign w:val="center"/>
          </w:tcPr>
          <w:p>
            <w:pPr>
              <w:jc w:val="center"/>
              <w:rPr>
                <w:sz w:val="19"/>
                <w:szCs w:val="19"/>
              </w:rPr>
            </w:pPr>
            <w:r>
              <w:rPr>
                <w:sz w:val="19"/>
                <w:szCs w:val="19"/>
              </w:rPr>
              <w:t>4 572 447,86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05 5 01 00199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4 279 310,03</w:t>
            </w:r>
          </w:p>
        </w:tc>
        <w:tc>
          <w:tcPr>
            <w:tcW w:w="1597" w:type="dxa"/>
            <w:shd w:val="clear" w:color="auto" w:fill="auto"/>
            <w:noWrap/>
            <w:vAlign w:val="center"/>
          </w:tcPr>
          <w:p>
            <w:pPr>
              <w:jc w:val="center"/>
              <w:rPr>
                <w:sz w:val="19"/>
                <w:szCs w:val="19"/>
              </w:rPr>
            </w:pPr>
            <w:r>
              <w:rPr>
                <w:sz w:val="19"/>
                <w:szCs w:val="19"/>
              </w:rPr>
              <w:t>3 774 359,57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05 5 01 00199</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591 198,63</w:t>
            </w:r>
          </w:p>
        </w:tc>
        <w:tc>
          <w:tcPr>
            <w:tcW w:w="1597" w:type="dxa"/>
            <w:shd w:val="clear" w:color="auto" w:fill="auto"/>
            <w:noWrap/>
            <w:vAlign w:val="center"/>
          </w:tcPr>
          <w:p>
            <w:pPr>
              <w:jc w:val="center"/>
              <w:rPr>
                <w:sz w:val="19"/>
                <w:szCs w:val="19"/>
              </w:rPr>
            </w:pPr>
            <w:r>
              <w:rPr>
                <w:sz w:val="19"/>
                <w:szCs w:val="19"/>
              </w:rPr>
              <w:t>798 088,29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05 5 01 71320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227 700,00</w:t>
            </w:r>
          </w:p>
        </w:tc>
        <w:tc>
          <w:tcPr>
            <w:tcW w:w="1597" w:type="dxa"/>
            <w:shd w:val="clear" w:color="auto" w:fill="auto"/>
            <w:noWrap/>
            <w:vAlign w:val="center"/>
          </w:tcPr>
          <w:p>
            <w:pPr>
              <w:jc w:val="center"/>
              <w:rPr>
                <w:sz w:val="19"/>
                <w:szCs w:val="19"/>
              </w:rPr>
            </w:pPr>
            <w:r>
              <w:rPr>
                <w:sz w:val="19"/>
                <w:szCs w:val="19"/>
              </w:rPr>
              <w:t>236 700,00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0113</w:t>
            </w:r>
          </w:p>
        </w:tc>
        <w:tc>
          <w:tcPr>
            <w:tcW w:w="1438" w:type="dxa"/>
            <w:shd w:val="clear" w:color="auto" w:fill="auto"/>
            <w:noWrap w:val="0"/>
            <w:vAlign w:val="center"/>
          </w:tcPr>
          <w:p>
            <w:pPr>
              <w:jc w:val="center"/>
              <w:rPr>
                <w:sz w:val="19"/>
                <w:szCs w:val="19"/>
              </w:rPr>
            </w:pPr>
            <w:r>
              <w:rPr>
                <w:sz w:val="19"/>
                <w:szCs w:val="19"/>
              </w:rPr>
              <w:t>05 5 01 71320</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227 700,00</w:t>
            </w:r>
          </w:p>
        </w:tc>
        <w:tc>
          <w:tcPr>
            <w:tcW w:w="1597" w:type="dxa"/>
            <w:shd w:val="clear" w:color="auto" w:fill="auto"/>
            <w:noWrap/>
            <w:vAlign w:val="center"/>
          </w:tcPr>
          <w:p>
            <w:pPr>
              <w:jc w:val="center"/>
              <w:rPr>
                <w:sz w:val="19"/>
                <w:szCs w:val="19"/>
              </w:rPr>
            </w:pPr>
            <w:r>
              <w:rPr>
                <w:sz w:val="19"/>
                <w:szCs w:val="19"/>
              </w:rPr>
              <w:t>236 700,00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ОБРАЗОВАНИЕ</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0700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84 129 745,68</w:t>
            </w:r>
          </w:p>
        </w:tc>
        <w:tc>
          <w:tcPr>
            <w:tcW w:w="1597" w:type="dxa"/>
            <w:shd w:val="clear" w:color="auto" w:fill="auto"/>
            <w:noWrap/>
            <w:vAlign w:val="center"/>
          </w:tcPr>
          <w:p>
            <w:pPr>
              <w:jc w:val="center"/>
              <w:rPr>
                <w:b/>
                <w:bCs/>
                <w:sz w:val="19"/>
                <w:szCs w:val="19"/>
              </w:rPr>
            </w:pPr>
            <w:r>
              <w:rPr>
                <w:b/>
                <w:bCs/>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Дополнительное образование детей</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0703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84 129 745,68</w:t>
            </w:r>
          </w:p>
        </w:tc>
        <w:tc>
          <w:tcPr>
            <w:tcW w:w="1597" w:type="dxa"/>
            <w:shd w:val="clear" w:color="auto" w:fill="auto"/>
            <w:noWrap/>
            <w:vAlign w:val="center"/>
          </w:tcPr>
          <w:p>
            <w:pPr>
              <w:jc w:val="center"/>
              <w:rPr>
                <w:b/>
                <w:bCs/>
                <w:sz w:val="19"/>
                <w:szCs w:val="19"/>
              </w:rPr>
            </w:pPr>
            <w:r>
              <w:rPr>
                <w:b/>
                <w:bCs/>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05 0 00 00000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84 129 745,68</w:t>
            </w:r>
          </w:p>
        </w:tc>
        <w:tc>
          <w:tcPr>
            <w:tcW w:w="1597" w:type="dxa"/>
            <w:shd w:val="clear" w:color="auto" w:fill="auto"/>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"Развитие системы дополнительного образования сферы культуры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05 2 00 00000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84 129 745,68</w:t>
            </w:r>
          </w:p>
        </w:tc>
        <w:tc>
          <w:tcPr>
            <w:tcW w:w="1597" w:type="dxa"/>
            <w:shd w:val="clear" w:color="auto" w:fill="auto"/>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05 2 01 00000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84 129 745,68</w:t>
            </w:r>
          </w:p>
        </w:tc>
        <w:tc>
          <w:tcPr>
            <w:tcW w:w="1597" w:type="dxa"/>
            <w:shd w:val="clear" w:color="auto" w:fill="auto"/>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05 2 01 00098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84 129 745,68</w:t>
            </w:r>
          </w:p>
        </w:tc>
        <w:tc>
          <w:tcPr>
            <w:tcW w:w="1597" w:type="dxa"/>
            <w:shd w:val="clear" w:color="auto" w:fill="auto"/>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05 2 01 00098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84 129 745,68</w:t>
            </w:r>
          </w:p>
        </w:tc>
        <w:tc>
          <w:tcPr>
            <w:tcW w:w="1597" w:type="dxa"/>
            <w:shd w:val="clear" w:color="auto" w:fill="auto"/>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КУЛЬТУРА, КИНЕМАТОГРАФИЯ</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0800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135 044 145,66</w:t>
            </w:r>
          </w:p>
        </w:tc>
        <w:tc>
          <w:tcPr>
            <w:tcW w:w="1597" w:type="dxa"/>
            <w:shd w:val="clear" w:color="auto" w:fill="auto"/>
            <w:noWrap/>
            <w:vAlign w:val="center"/>
          </w:tcPr>
          <w:p>
            <w:pPr>
              <w:jc w:val="center"/>
              <w:rPr>
                <w:b/>
                <w:bCs/>
                <w:sz w:val="19"/>
                <w:szCs w:val="19"/>
              </w:rPr>
            </w:pPr>
            <w:r>
              <w:rPr>
                <w:b/>
                <w:bCs/>
                <w:sz w:val="19"/>
                <w:szCs w:val="19"/>
              </w:rPr>
              <w:t>136 408 806,46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Культура</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0801</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103 172 184,05</w:t>
            </w:r>
          </w:p>
        </w:tc>
        <w:tc>
          <w:tcPr>
            <w:tcW w:w="1597" w:type="dxa"/>
            <w:shd w:val="clear" w:color="auto" w:fill="auto"/>
            <w:noWrap/>
            <w:vAlign w:val="center"/>
          </w:tcPr>
          <w:p>
            <w:pPr>
              <w:jc w:val="center"/>
              <w:rPr>
                <w:b/>
                <w:bCs/>
                <w:sz w:val="19"/>
                <w:szCs w:val="19"/>
              </w:rPr>
            </w:pPr>
            <w:r>
              <w:rPr>
                <w:b/>
                <w:bCs/>
                <w:sz w:val="19"/>
                <w:szCs w:val="19"/>
              </w:rPr>
              <w:t>104 536 844,85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103 172 184,05</w:t>
            </w:r>
          </w:p>
        </w:tc>
        <w:tc>
          <w:tcPr>
            <w:tcW w:w="1597" w:type="dxa"/>
            <w:shd w:val="clear" w:color="auto" w:fill="auto"/>
            <w:noWrap/>
            <w:vAlign w:val="center"/>
          </w:tcPr>
          <w:p>
            <w:pPr>
              <w:jc w:val="center"/>
              <w:rPr>
                <w:sz w:val="19"/>
                <w:szCs w:val="19"/>
              </w:rPr>
            </w:pPr>
            <w:r>
              <w:rPr>
                <w:sz w:val="19"/>
                <w:szCs w:val="19"/>
              </w:rPr>
              <w:t>104 536 844,85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"Организация культурного досуга населения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67 866 725,59</w:t>
            </w:r>
          </w:p>
        </w:tc>
        <w:tc>
          <w:tcPr>
            <w:tcW w:w="1597" w:type="dxa"/>
            <w:shd w:val="clear" w:color="auto" w:fill="auto"/>
            <w:noWrap/>
            <w:vAlign w:val="center"/>
          </w:tcPr>
          <w:p>
            <w:pPr>
              <w:jc w:val="center"/>
              <w:rPr>
                <w:sz w:val="19"/>
                <w:szCs w:val="19"/>
              </w:rPr>
            </w:pPr>
            <w:r>
              <w:rPr>
                <w:sz w:val="19"/>
                <w:szCs w:val="19"/>
              </w:rPr>
              <w:t>68 294 093,59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29 567 949,55</w:t>
            </w:r>
          </w:p>
        </w:tc>
        <w:tc>
          <w:tcPr>
            <w:tcW w:w="1597" w:type="dxa"/>
            <w:shd w:val="clear" w:color="auto" w:fill="auto"/>
            <w:noWrap/>
            <w:vAlign w:val="center"/>
          </w:tcPr>
          <w:p>
            <w:pPr>
              <w:jc w:val="center"/>
              <w:rPr>
                <w:sz w:val="19"/>
                <w:szCs w:val="19"/>
              </w:rPr>
            </w:pPr>
            <w:r>
              <w:rPr>
                <w:sz w:val="19"/>
                <w:szCs w:val="19"/>
              </w:rPr>
              <w:t>30 167 949,55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05 1 01 00097</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29 567 949,55</w:t>
            </w:r>
          </w:p>
        </w:tc>
        <w:tc>
          <w:tcPr>
            <w:tcW w:w="1597" w:type="dxa"/>
            <w:shd w:val="clear" w:color="auto" w:fill="auto"/>
            <w:noWrap/>
            <w:vAlign w:val="center"/>
          </w:tcPr>
          <w:p>
            <w:pPr>
              <w:jc w:val="center"/>
              <w:rPr>
                <w:sz w:val="19"/>
                <w:szCs w:val="19"/>
              </w:rPr>
            </w:pPr>
            <w:r>
              <w:rPr>
                <w:sz w:val="19"/>
                <w:szCs w:val="19"/>
              </w:rPr>
              <w:t>30 167 949,55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05 1 01 00097</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29 567 949,55</w:t>
            </w:r>
          </w:p>
        </w:tc>
        <w:tc>
          <w:tcPr>
            <w:tcW w:w="1597" w:type="dxa"/>
            <w:shd w:val="clear" w:color="auto" w:fill="auto"/>
            <w:noWrap/>
            <w:vAlign w:val="center"/>
          </w:tcPr>
          <w:p>
            <w:pPr>
              <w:jc w:val="center"/>
              <w:rPr>
                <w:sz w:val="19"/>
                <w:szCs w:val="19"/>
              </w:rPr>
            </w:pPr>
            <w:r>
              <w:rPr>
                <w:sz w:val="19"/>
                <w:szCs w:val="19"/>
              </w:rPr>
              <w:t>30 167 949,55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33 479 723,04</w:t>
            </w:r>
          </w:p>
        </w:tc>
        <w:tc>
          <w:tcPr>
            <w:tcW w:w="1597" w:type="dxa"/>
            <w:shd w:val="clear" w:color="auto" w:fill="auto"/>
            <w:noWrap/>
            <w:vAlign w:val="center"/>
          </w:tcPr>
          <w:p>
            <w:pPr>
              <w:jc w:val="center"/>
              <w:rPr>
                <w:sz w:val="19"/>
                <w:szCs w:val="19"/>
              </w:rPr>
            </w:pPr>
            <w:r>
              <w:rPr>
                <w:sz w:val="19"/>
                <w:szCs w:val="19"/>
              </w:rPr>
              <w:t>33 479 723,04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05 1 02 00098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33 479 723,04</w:t>
            </w:r>
          </w:p>
        </w:tc>
        <w:tc>
          <w:tcPr>
            <w:tcW w:w="1597" w:type="dxa"/>
            <w:shd w:val="clear" w:color="auto" w:fill="auto"/>
            <w:noWrap/>
            <w:vAlign w:val="center"/>
          </w:tcPr>
          <w:p>
            <w:pPr>
              <w:jc w:val="center"/>
              <w:rPr>
                <w:sz w:val="19"/>
                <w:szCs w:val="19"/>
              </w:rPr>
            </w:pPr>
            <w:r>
              <w:rPr>
                <w:sz w:val="19"/>
                <w:szCs w:val="19"/>
              </w:rPr>
              <w:t>33 479 723,04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05 1 02 00098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33 479 723,04</w:t>
            </w:r>
          </w:p>
        </w:tc>
        <w:tc>
          <w:tcPr>
            <w:tcW w:w="1597" w:type="dxa"/>
            <w:shd w:val="clear" w:color="auto" w:fill="auto"/>
            <w:noWrap/>
            <w:vAlign w:val="center"/>
          </w:tcPr>
          <w:p>
            <w:pPr>
              <w:jc w:val="center"/>
              <w:rPr>
                <w:sz w:val="19"/>
                <w:szCs w:val="19"/>
              </w:rPr>
            </w:pPr>
            <w:r>
              <w:rPr>
                <w:sz w:val="19"/>
                <w:szCs w:val="19"/>
              </w:rPr>
              <w:t>33 479 723,04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субсидий на иные цели"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05 1 03 00000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4 819 053,00</w:t>
            </w:r>
          </w:p>
        </w:tc>
        <w:tc>
          <w:tcPr>
            <w:tcW w:w="1597" w:type="dxa"/>
            <w:shd w:val="clear" w:color="auto" w:fill="auto"/>
            <w:noWrap/>
            <w:vAlign w:val="center"/>
          </w:tcPr>
          <w:p>
            <w:pPr>
              <w:jc w:val="center"/>
              <w:rPr>
                <w:sz w:val="19"/>
                <w:szCs w:val="19"/>
              </w:rPr>
            </w:pPr>
            <w:r>
              <w:rPr>
                <w:sz w:val="19"/>
                <w:szCs w:val="19"/>
              </w:rPr>
              <w:t>4 646 421,00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03 L4660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4 819 053,00</w:t>
            </w:r>
          </w:p>
        </w:tc>
        <w:tc>
          <w:tcPr>
            <w:tcW w:w="1597" w:type="dxa"/>
            <w:shd w:val="clear" w:color="auto" w:fill="auto"/>
            <w:noWrap/>
            <w:vAlign w:val="center"/>
          </w:tcPr>
          <w:p>
            <w:pPr>
              <w:jc w:val="center"/>
              <w:rPr>
                <w:sz w:val="19"/>
                <w:szCs w:val="19"/>
              </w:rPr>
            </w:pPr>
            <w:r>
              <w:rPr>
                <w:sz w:val="19"/>
                <w:szCs w:val="19"/>
              </w:rPr>
              <w:t>4 646 421,00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1 03 L4660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4 819 053,00</w:t>
            </w:r>
          </w:p>
        </w:tc>
        <w:tc>
          <w:tcPr>
            <w:tcW w:w="1597" w:type="dxa"/>
            <w:shd w:val="clear" w:color="auto" w:fill="auto"/>
            <w:noWrap/>
            <w:vAlign w:val="center"/>
          </w:tcPr>
          <w:p>
            <w:pPr>
              <w:jc w:val="center"/>
              <w:rPr>
                <w:sz w:val="19"/>
                <w:szCs w:val="19"/>
              </w:rPr>
            </w:pPr>
            <w:r>
              <w:rPr>
                <w:sz w:val="19"/>
                <w:szCs w:val="19"/>
              </w:rPr>
              <w:t>4 646 421,00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"Сохранение культурного и исторического наследия"</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05 3 00 00000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35 305 458,46</w:t>
            </w:r>
          </w:p>
        </w:tc>
        <w:tc>
          <w:tcPr>
            <w:tcW w:w="1597" w:type="dxa"/>
            <w:shd w:val="clear" w:color="auto" w:fill="auto"/>
            <w:noWrap/>
            <w:vAlign w:val="center"/>
          </w:tcPr>
          <w:p>
            <w:pPr>
              <w:jc w:val="center"/>
              <w:rPr>
                <w:sz w:val="19"/>
                <w:szCs w:val="19"/>
              </w:rPr>
            </w:pPr>
            <w:r>
              <w:rPr>
                <w:sz w:val="19"/>
                <w:szCs w:val="19"/>
              </w:rPr>
              <w:t>36 242 751,26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05 3 01 00000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34 863 833,46</w:t>
            </w:r>
          </w:p>
        </w:tc>
        <w:tc>
          <w:tcPr>
            <w:tcW w:w="1597" w:type="dxa"/>
            <w:shd w:val="clear" w:color="auto" w:fill="auto"/>
            <w:noWrap/>
            <w:vAlign w:val="center"/>
          </w:tcPr>
          <w:p>
            <w:pPr>
              <w:jc w:val="center"/>
              <w:rPr>
                <w:sz w:val="19"/>
                <w:szCs w:val="19"/>
              </w:rPr>
            </w:pPr>
            <w:r>
              <w:rPr>
                <w:sz w:val="19"/>
                <w:szCs w:val="19"/>
              </w:rPr>
              <w:t>36 242 751,26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05 3 01 00098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34 863 833,46</w:t>
            </w:r>
          </w:p>
        </w:tc>
        <w:tc>
          <w:tcPr>
            <w:tcW w:w="1597" w:type="dxa"/>
            <w:shd w:val="clear" w:color="auto" w:fill="auto"/>
            <w:noWrap/>
            <w:vAlign w:val="center"/>
          </w:tcPr>
          <w:p>
            <w:pPr>
              <w:jc w:val="center"/>
              <w:rPr>
                <w:sz w:val="19"/>
                <w:szCs w:val="19"/>
              </w:rPr>
            </w:pPr>
            <w:r>
              <w:rPr>
                <w:sz w:val="19"/>
                <w:szCs w:val="19"/>
              </w:rPr>
              <w:t>36 242 751,26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05 3 01 00098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34 863 833,46</w:t>
            </w:r>
          </w:p>
        </w:tc>
        <w:tc>
          <w:tcPr>
            <w:tcW w:w="1597" w:type="dxa"/>
            <w:shd w:val="clear" w:color="auto" w:fill="auto"/>
            <w:noWrap/>
            <w:vAlign w:val="center"/>
          </w:tcPr>
          <w:p>
            <w:pPr>
              <w:jc w:val="center"/>
              <w:rPr>
                <w:sz w:val="19"/>
                <w:szCs w:val="19"/>
              </w:rPr>
            </w:pPr>
            <w:r>
              <w:rPr>
                <w:sz w:val="19"/>
                <w:szCs w:val="19"/>
              </w:rPr>
              <w:t>36 242 751,26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субсидии на иные цели"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05 3 02 00000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441 625,00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3 02 L5191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441 625,00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0801</w:t>
            </w:r>
          </w:p>
        </w:tc>
        <w:tc>
          <w:tcPr>
            <w:tcW w:w="1438" w:type="dxa"/>
            <w:shd w:val="clear" w:color="auto" w:fill="auto"/>
            <w:noWrap w:val="0"/>
            <w:vAlign w:val="center"/>
          </w:tcPr>
          <w:p>
            <w:pPr>
              <w:jc w:val="center"/>
              <w:rPr>
                <w:sz w:val="19"/>
                <w:szCs w:val="19"/>
              </w:rPr>
            </w:pPr>
            <w:r>
              <w:rPr>
                <w:sz w:val="19"/>
                <w:szCs w:val="19"/>
              </w:rPr>
              <w:t>05 3 02 L5191</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441 625,00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вопросы в области культуры, кинематографии</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0804</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31 871 961,61</w:t>
            </w:r>
          </w:p>
        </w:tc>
        <w:tc>
          <w:tcPr>
            <w:tcW w:w="1597" w:type="dxa"/>
            <w:shd w:val="clear" w:color="auto" w:fill="auto"/>
            <w:noWrap/>
            <w:vAlign w:val="center"/>
          </w:tcPr>
          <w:p>
            <w:pPr>
              <w:jc w:val="center"/>
              <w:rPr>
                <w:b/>
                <w:bCs/>
                <w:sz w:val="19"/>
                <w:szCs w:val="19"/>
              </w:rPr>
            </w:pPr>
            <w:r>
              <w:rPr>
                <w:b/>
                <w:bCs/>
                <w:sz w:val="19"/>
                <w:szCs w:val="19"/>
              </w:rPr>
              <w:t>31 871 961,61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31 871 961,61</w:t>
            </w:r>
          </w:p>
        </w:tc>
        <w:tc>
          <w:tcPr>
            <w:tcW w:w="1597" w:type="dxa"/>
            <w:shd w:val="clear" w:color="auto" w:fill="auto"/>
            <w:noWrap/>
            <w:vAlign w:val="center"/>
          </w:tcPr>
          <w:p>
            <w:pPr>
              <w:jc w:val="center"/>
              <w:rPr>
                <w:sz w:val="19"/>
                <w:szCs w:val="19"/>
              </w:rPr>
            </w:pPr>
            <w:r>
              <w:rPr>
                <w:sz w:val="19"/>
                <w:szCs w:val="19"/>
              </w:rPr>
              <w:t>31 871 961,61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31 871 961,61</w:t>
            </w:r>
          </w:p>
        </w:tc>
        <w:tc>
          <w:tcPr>
            <w:tcW w:w="1597" w:type="dxa"/>
            <w:shd w:val="clear" w:color="auto" w:fill="auto"/>
            <w:noWrap/>
            <w:vAlign w:val="center"/>
          </w:tcPr>
          <w:p>
            <w:pPr>
              <w:jc w:val="center"/>
              <w:rPr>
                <w:sz w:val="19"/>
                <w:szCs w:val="19"/>
              </w:rPr>
            </w:pPr>
            <w:r>
              <w:rPr>
                <w:sz w:val="19"/>
                <w:szCs w:val="19"/>
              </w:rPr>
              <w:t>31 871 961,61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деятельности Управления по делам культуры и искусства"</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11 266 400,24</w:t>
            </w:r>
          </w:p>
        </w:tc>
        <w:tc>
          <w:tcPr>
            <w:tcW w:w="1597" w:type="dxa"/>
            <w:shd w:val="clear" w:color="auto" w:fill="auto"/>
            <w:noWrap/>
            <w:vAlign w:val="center"/>
          </w:tcPr>
          <w:p>
            <w:pPr>
              <w:jc w:val="center"/>
              <w:rPr>
                <w:sz w:val="19"/>
                <w:szCs w:val="19"/>
              </w:rPr>
            </w:pPr>
            <w:r>
              <w:rPr>
                <w:sz w:val="19"/>
                <w:szCs w:val="19"/>
              </w:rPr>
              <w:t>11 266 400,24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05 4 01 00102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5 111 154,84</w:t>
            </w:r>
          </w:p>
        </w:tc>
        <w:tc>
          <w:tcPr>
            <w:tcW w:w="1597" w:type="dxa"/>
            <w:shd w:val="clear" w:color="auto" w:fill="auto"/>
            <w:noWrap/>
            <w:vAlign w:val="center"/>
          </w:tcPr>
          <w:p>
            <w:pPr>
              <w:jc w:val="center"/>
              <w:rPr>
                <w:sz w:val="19"/>
                <w:szCs w:val="19"/>
              </w:rPr>
            </w:pPr>
            <w:r>
              <w:rPr>
                <w:sz w:val="19"/>
                <w:szCs w:val="19"/>
              </w:rPr>
              <w:t>5 111 154,84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05 4 01 00102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4 968 317,64</w:t>
            </w:r>
          </w:p>
        </w:tc>
        <w:tc>
          <w:tcPr>
            <w:tcW w:w="1597" w:type="dxa"/>
            <w:shd w:val="clear" w:color="auto" w:fill="auto"/>
            <w:noWrap/>
            <w:vAlign w:val="center"/>
          </w:tcPr>
          <w:p>
            <w:pPr>
              <w:jc w:val="center"/>
              <w:rPr>
                <w:sz w:val="19"/>
                <w:szCs w:val="19"/>
              </w:rPr>
            </w:pPr>
            <w:r>
              <w:rPr>
                <w:sz w:val="19"/>
                <w:szCs w:val="19"/>
              </w:rPr>
              <w:t>4 968 317,64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05 4 01 00102</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142 837,20</w:t>
            </w:r>
          </w:p>
        </w:tc>
        <w:tc>
          <w:tcPr>
            <w:tcW w:w="1597" w:type="dxa"/>
            <w:shd w:val="clear" w:color="auto" w:fill="auto"/>
            <w:noWrap/>
            <w:vAlign w:val="center"/>
          </w:tcPr>
          <w:p>
            <w:pPr>
              <w:jc w:val="center"/>
              <w:rPr>
                <w:sz w:val="19"/>
                <w:szCs w:val="19"/>
              </w:rPr>
            </w:pPr>
            <w:r>
              <w:rPr>
                <w:sz w:val="19"/>
                <w:szCs w:val="19"/>
              </w:rPr>
              <w:t>142 837,20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05 4 01 00106</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6 155 245,40</w:t>
            </w:r>
          </w:p>
        </w:tc>
        <w:tc>
          <w:tcPr>
            <w:tcW w:w="1597" w:type="dxa"/>
            <w:shd w:val="clear" w:color="auto" w:fill="auto"/>
            <w:noWrap/>
            <w:vAlign w:val="center"/>
          </w:tcPr>
          <w:p>
            <w:pPr>
              <w:jc w:val="center"/>
              <w:rPr>
                <w:sz w:val="19"/>
                <w:szCs w:val="19"/>
              </w:rPr>
            </w:pPr>
            <w:r>
              <w:rPr>
                <w:sz w:val="19"/>
                <w:szCs w:val="19"/>
              </w:rPr>
              <w:t>6 155 245,40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05 4 01 00106</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5 958 073,18</w:t>
            </w:r>
          </w:p>
        </w:tc>
        <w:tc>
          <w:tcPr>
            <w:tcW w:w="1597" w:type="dxa"/>
            <w:shd w:val="clear" w:color="auto" w:fill="auto"/>
            <w:noWrap/>
            <w:vAlign w:val="center"/>
          </w:tcPr>
          <w:p>
            <w:pPr>
              <w:jc w:val="center"/>
              <w:rPr>
                <w:sz w:val="19"/>
                <w:szCs w:val="19"/>
              </w:rPr>
            </w:pPr>
            <w:r>
              <w:rPr>
                <w:sz w:val="19"/>
                <w:szCs w:val="19"/>
              </w:rPr>
              <w:t>5 958 073,18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05 4 01 00106</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197 172,22</w:t>
            </w:r>
          </w:p>
        </w:tc>
        <w:tc>
          <w:tcPr>
            <w:tcW w:w="1597" w:type="dxa"/>
            <w:shd w:val="clear" w:color="auto" w:fill="auto"/>
            <w:noWrap/>
            <w:vAlign w:val="center"/>
          </w:tcPr>
          <w:p>
            <w:pPr>
              <w:jc w:val="center"/>
              <w:rPr>
                <w:sz w:val="19"/>
                <w:szCs w:val="19"/>
              </w:rPr>
            </w:pPr>
            <w:r>
              <w:rPr>
                <w:sz w:val="19"/>
                <w:szCs w:val="19"/>
              </w:rPr>
              <w:t>197 172,22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деятельности учреждений культуры"</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20 605 561,37</w:t>
            </w:r>
          </w:p>
        </w:tc>
        <w:tc>
          <w:tcPr>
            <w:tcW w:w="1597" w:type="dxa"/>
            <w:shd w:val="clear" w:color="auto" w:fill="auto"/>
            <w:noWrap/>
            <w:vAlign w:val="center"/>
          </w:tcPr>
          <w:p>
            <w:pPr>
              <w:jc w:val="center"/>
              <w:rPr>
                <w:sz w:val="19"/>
                <w:szCs w:val="19"/>
              </w:rPr>
            </w:pPr>
            <w:r>
              <w:rPr>
                <w:sz w:val="19"/>
                <w:szCs w:val="19"/>
              </w:rPr>
              <w:t>20 605 561,37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хозяйственного обслуживания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05 4 02 00499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20 605 561,37</w:t>
            </w:r>
          </w:p>
        </w:tc>
        <w:tc>
          <w:tcPr>
            <w:tcW w:w="1597" w:type="dxa"/>
            <w:shd w:val="clear" w:color="auto" w:fill="auto"/>
            <w:noWrap/>
            <w:vAlign w:val="center"/>
          </w:tcPr>
          <w:p>
            <w:pPr>
              <w:jc w:val="center"/>
              <w:rPr>
                <w:sz w:val="19"/>
                <w:szCs w:val="19"/>
              </w:rPr>
            </w:pPr>
            <w:r>
              <w:rPr>
                <w:sz w:val="19"/>
                <w:szCs w:val="19"/>
              </w:rPr>
              <w:t>20 605 561,37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05 4 02 00499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20 582 744,45</w:t>
            </w:r>
          </w:p>
        </w:tc>
        <w:tc>
          <w:tcPr>
            <w:tcW w:w="1597" w:type="dxa"/>
            <w:shd w:val="clear" w:color="auto" w:fill="auto"/>
            <w:noWrap/>
            <w:vAlign w:val="center"/>
          </w:tcPr>
          <w:p>
            <w:pPr>
              <w:jc w:val="center"/>
              <w:rPr>
                <w:sz w:val="19"/>
                <w:szCs w:val="19"/>
              </w:rPr>
            </w:pPr>
            <w:r>
              <w:rPr>
                <w:sz w:val="19"/>
                <w:szCs w:val="19"/>
              </w:rPr>
              <w:t>20 582 744,45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0804</w:t>
            </w:r>
          </w:p>
        </w:tc>
        <w:tc>
          <w:tcPr>
            <w:tcW w:w="1438" w:type="dxa"/>
            <w:shd w:val="clear" w:color="auto" w:fill="auto"/>
            <w:noWrap w:val="0"/>
            <w:vAlign w:val="center"/>
          </w:tcPr>
          <w:p>
            <w:pPr>
              <w:jc w:val="center"/>
              <w:rPr>
                <w:sz w:val="19"/>
                <w:szCs w:val="19"/>
              </w:rPr>
            </w:pPr>
            <w:r>
              <w:rPr>
                <w:sz w:val="19"/>
                <w:szCs w:val="19"/>
              </w:rPr>
              <w:t>05 4 02 00499</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22 816,92</w:t>
            </w:r>
          </w:p>
        </w:tc>
        <w:tc>
          <w:tcPr>
            <w:tcW w:w="1597" w:type="dxa"/>
            <w:shd w:val="clear" w:color="auto" w:fill="auto"/>
            <w:noWrap/>
            <w:vAlign w:val="center"/>
          </w:tcPr>
          <w:p>
            <w:pPr>
              <w:jc w:val="center"/>
              <w:rPr>
                <w:sz w:val="19"/>
                <w:szCs w:val="19"/>
              </w:rPr>
            </w:pPr>
            <w:r>
              <w:rPr>
                <w:sz w:val="19"/>
                <w:szCs w:val="19"/>
              </w:rPr>
              <w:t>22 816,92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СОЦИАЛЬНАЯ ПОЛИТИКА</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1000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8 000,00</w:t>
            </w:r>
          </w:p>
        </w:tc>
        <w:tc>
          <w:tcPr>
            <w:tcW w:w="1597" w:type="dxa"/>
            <w:shd w:val="clear" w:color="auto" w:fill="auto"/>
            <w:noWrap/>
            <w:vAlign w:val="center"/>
          </w:tcPr>
          <w:p>
            <w:pPr>
              <w:jc w:val="center"/>
              <w:rPr>
                <w:b/>
                <w:bCs/>
                <w:sz w:val="19"/>
                <w:szCs w:val="19"/>
              </w:rPr>
            </w:pPr>
            <w:r>
              <w:rPr>
                <w:b/>
                <w:bCs/>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Социальное обеспечение населения</w:t>
            </w:r>
          </w:p>
        </w:tc>
        <w:tc>
          <w:tcPr>
            <w:tcW w:w="628" w:type="dxa"/>
            <w:shd w:val="clear" w:color="auto" w:fill="auto"/>
            <w:noWrap w:val="0"/>
            <w:vAlign w:val="center"/>
          </w:tcPr>
          <w:p>
            <w:pPr>
              <w:jc w:val="center"/>
              <w:rPr>
                <w:b/>
                <w:bCs/>
                <w:sz w:val="19"/>
                <w:szCs w:val="19"/>
              </w:rPr>
            </w:pPr>
            <w:r>
              <w:rPr>
                <w:b/>
                <w:bCs/>
                <w:sz w:val="19"/>
                <w:szCs w:val="19"/>
              </w:rPr>
              <w:t>449</w:t>
            </w:r>
          </w:p>
        </w:tc>
        <w:tc>
          <w:tcPr>
            <w:tcW w:w="745" w:type="dxa"/>
            <w:shd w:val="clear" w:color="auto" w:fill="auto"/>
            <w:noWrap w:val="0"/>
            <w:vAlign w:val="center"/>
          </w:tcPr>
          <w:p>
            <w:pPr>
              <w:jc w:val="center"/>
              <w:rPr>
                <w:b/>
                <w:bCs/>
                <w:sz w:val="19"/>
                <w:szCs w:val="19"/>
              </w:rPr>
            </w:pPr>
            <w:r>
              <w:rPr>
                <w:b/>
                <w:bCs/>
                <w:sz w:val="19"/>
                <w:szCs w:val="19"/>
              </w:rPr>
              <w:t>1003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8 000,00</w:t>
            </w:r>
          </w:p>
        </w:tc>
        <w:tc>
          <w:tcPr>
            <w:tcW w:w="1597" w:type="dxa"/>
            <w:shd w:val="clear" w:color="auto" w:fill="auto"/>
            <w:noWrap/>
            <w:vAlign w:val="center"/>
          </w:tcPr>
          <w:p>
            <w:pPr>
              <w:jc w:val="center"/>
              <w:rPr>
                <w:b/>
                <w:bCs/>
                <w:sz w:val="19"/>
                <w:szCs w:val="19"/>
              </w:rPr>
            </w:pPr>
            <w:r>
              <w:rPr>
                <w:b/>
                <w:bCs/>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05 0 00 00000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"Организация культурного досуга населения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05 1 00 00000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субсидий на иные цели"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05 1 03 00000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05 1 03 71230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449</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05 1 03 71230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8 000,00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b/>
                <w:bCs/>
                <w:sz w:val="19"/>
                <w:szCs w:val="19"/>
              </w:rPr>
            </w:pPr>
            <w:r>
              <w:rPr>
                <w:b/>
                <w:bCs/>
                <w:sz w:val="19"/>
                <w:szCs w:val="19"/>
              </w:rPr>
              <w:t>УПРАВЛЕНИЕ ОБРАЗОВАНИЯ АДМИНИСТРАЦИИ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2 109 961 200,00</w:t>
            </w:r>
          </w:p>
        </w:tc>
        <w:tc>
          <w:tcPr>
            <w:tcW w:w="1597" w:type="dxa"/>
            <w:shd w:val="clear" w:color="auto" w:fill="auto"/>
            <w:noWrap/>
            <w:vAlign w:val="center"/>
          </w:tcPr>
          <w:p>
            <w:pPr>
              <w:jc w:val="center"/>
              <w:rPr>
                <w:b/>
                <w:bCs/>
                <w:sz w:val="19"/>
                <w:szCs w:val="19"/>
              </w:rPr>
            </w:pPr>
            <w:r>
              <w:rPr>
                <w:b/>
                <w:bCs/>
                <w:sz w:val="19"/>
                <w:szCs w:val="19"/>
              </w:rPr>
              <w:t>2 200 832 100,00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ОБРАЗОВАНИЕ</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0700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2 079 651 443,43</w:t>
            </w:r>
          </w:p>
        </w:tc>
        <w:tc>
          <w:tcPr>
            <w:tcW w:w="1597" w:type="dxa"/>
            <w:shd w:val="clear" w:color="auto" w:fill="auto"/>
            <w:noWrap/>
            <w:vAlign w:val="center"/>
          </w:tcPr>
          <w:p>
            <w:pPr>
              <w:jc w:val="center"/>
              <w:rPr>
                <w:b/>
                <w:bCs/>
                <w:sz w:val="19"/>
                <w:szCs w:val="19"/>
              </w:rPr>
            </w:pPr>
            <w:r>
              <w:rPr>
                <w:b/>
                <w:bCs/>
                <w:sz w:val="19"/>
                <w:szCs w:val="19"/>
              </w:rPr>
              <w:t>2 179 063 891,47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Дошкольное образование</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0701</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935 355 000,35</w:t>
            </w:r>
          </w:p>
        </w:tc>
        <w:tc>
          <w:tcPr>
            <w:tcW w:w="1597" w:type="dxa"/>
            <w:shd w:val="clear" w:color="auto" w:fill="auto"/>
            <w:noWrap/>
            <w:vAlign w:val="center"/>
          </w:tcPr>
          <w:p>
            <w:pPr>
              <w:jc w:val="center"/>
              <w:rPr>
                <w:b/>
                <w:bCs/>
                <w:sz w:val="19"/>
                <w:szCs w:val="19"/>
              </w:rPr>
            </w:pPr>
            <w:r>
              <w:rPr>
                <w:b/>
                <w:bCs/>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935 355 000,35</w:t>
            </w:r>
          </w:p>
        </w:tc>
        <w:tc>
          <w:tcPr>
            <w:tcW w:w="1597" w:type="dxa"/>
            <w:shd w:val="clear" w:color="auto" w:fill="auto"/>
            <w:noWrap/>
            <w:vAlign w:val="center"/>
          </w:tcPr>
          <w:p>
            <w:pPr>
              <w:jc w:val="center"/>
              <w:rPr>
                <w:sz w:val="19"/>
                <w:szCs w:val="19"/>
              </w:rPr>
            </w:pPr>
            <w:r>
              <w:rPr>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935 355 000,35</w:t>
            </w:r>
          </w:p>
        </w:tc>
        <w:tc>
          <w:tcPr>
            <w:tcW w:w="1597" w:type="dxa"/>
            <w:shd w:val="clear" w:color="auto" w:fill="auto"/>
            <w:noWrap/>
            <w:vAlign w:val="center"/>
          </w:tcPr>
          <w:p>
            <w:pPr>
              <w:jc w:val="center"/>
              <w:rPr>
                <w:sz w:val="19"/>
                <w:szCs w:val="19"/>
              </w:rPr>
            </w:pPr>
            <w:r>
              <w:rPr>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935 355 000,35</w:t>
            </w:r>
          </w:p>
        </w:tc>
        <w:tc>
          <w:tcPr>
            <w:tcW w:w="1597" w:type="dxa"/>
            <w:shd w:val="clear" w:color="auto" w:fill="auto"/>
            <w:noWrap/>
            <w:vAlign w:val="center"/>
          </w:tcPr>
          <w:p>
            <w:pPr>
              <w:jc w:val="center"/>
              <w:rPr>
                <w:sz w:val="19"/>
                <w:szCs w:val="19"/>
              </w:rPr>
            </w:pPr>
            <w:r>
              <w:rPr>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36 1 01 00098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160 932 764,62</w:t>
            </w:r>
          </w:p>
        </w:tc>
        <w:tc>
          <w:tcPr>
            <w:tcW w:w="1597" w:type="dxa"/>
            <w:shd w:val="clear" w:color="auto" w:fill="auto"/>
            <w:noWrap/>
            <w:vAlign w:val="center"/>
          </w:tcPr>
          <w:p>
            <w:pPr>
              <w:jc w:val="center"/>
              <w:rPr>
                <w:sz w:val="19"/>
                <w:szCs w:val="19"/>
              </w:rPr>
            </w:pPr>
            <w:r>
              <w:rPr>
                <w:sz w:val="19"/>
                <w:szCs w:val="19"/>
              </w:rPr>
              <w:t>164 919 439,05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36 1 01 00098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160 932 764,62</w:t>
            </w:r>
          </w:p>
        </w:tc>
        <w:tc>
          <w:tcPr>
            <w:tcW w:w="1597" w:type="dxa"/>
            <w:shd w:val="clear" w:color="auto" w:fill="auto"/>
            <w:noWrap/>
            <w:vAlign w:val="center"/>
          </w:tcPr>
          <w:p>
            <w:pPr>
              <w:jc w:val="center"/>
              <w:rPr>
                <w:sz w:val="19"/>
                <w:szCs w:val="19"/>
              </w:rPr>
            </w:pPr>
            <w:r>
              <w:rPr>
                <w:sz w:val="19"/>
                <w:szCs w:val="19"/>
              </w:rPr>
              <w:t>164 919 439,05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36 1 01 71190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773 861 900,00</w:t>
            </w:r>
          </w:p>
        </w:tc>
        <w:tc>
          <w:tcPr>
            <w:tcW w:w="1597" w:type="dxa"/>
            <w:shd w:val="clear" w:color="auto" w:fill="auto"/>
            <w:noWrap/>
            <w:vAlign w:val="center"/>
          </w:tcPr>
          <w:p>
            <w:pPr>
              <w:jc w:val="center"/>
              <w:rPr>
                <w:sz w:val="19"/>
                <w:szCs w:val="19"/>
              </w:rPr>
            </w:pPr>
            <w:r>
              <w:rPr>
                <w:sz w:val="19"/>
                <w:szCs w:val="19"/>
              </w:rPr>
              <w:t>840 001 900,00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36 1 01 71190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773 861 900,00</w:t>
            </w:r>
          </w:p>
        </w:tc>
        <w:tc>
          <w:tcPr>
            <w:tcW w:w="1597" w:type="dxa"/>
            <w:shd w:val="clear" w:color="auto" w:fill="auto"/>
            <w:noWrap/>
            <w:vAlign w:val="center"/>
          </w:tcPr>
          <w:p>
            <w:pPr>
              <w:jc w:val="center"/>
              <w:rPr>
                <w:sz w:val="19"/>
                <w:szCs w:val="19"/>
              </w:rPr>
            </w:pPr>
            <w:r>
              <w:rPr>
                <w:sz w:val="19"/>
                <w:szCs w:val="19"/>
              </w:rPr>
              <w:t>840 001 900,00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3065" w:type="dxa"/>
            <w:shd w:val="clear" w:color="auto" w:fill="auto"/>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36 1 01 71200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560 335,73</w:t>
            </w:r>
          </w:p>
        </w:tc>
        <w:tc>
          <w:tcPr>
            <w:tcW w:w="1597" w:type="dxa"/>
            <w:shd w:val="clear" w:color="auto" w:fill="auto"/>
            <w:noWrap/>
            <w:vAlign w:val="center"/>
          </w:tcPr>
          <w:p>
            <w:pPr>
              <w:jc w:val="center"/>
              <w:rPr>
                <w:sz w:val="19"/>
                <w:szCs w:val="19"/>
              </w:rPr>
            </w:pPr>
            <w:r>
              <w:rPr>
                <w:sz w:val="19"/>
                <w:szCs w:val="19"/>
              </w:rPr>
              <w:t>301 526,68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0701</w:t>
            </w:r>
          </w:p>
        </w:tc>
        <w:tc>
          <w:tcPr>
            <w:tcW w:w="1438" w:type="dxa"/>
            <w:shd w:val="clear" w:color="auto" w:fill="auto"/>
            <w:noWrap w:val="0"/>
            <w:vAlign w:val="center"/>
          </w:tcPr>
          <w:p>
            <w:pPr>
              <w:jc w:val="center"/>
              <w:rPr>
                <w:sz w:val="19"/>
                <w:szCs w:val="19"/>
              </w:rPr>
            </w:pPr>
            <w:r>
              <w:rPr>
                <w:sz w:val="19"/>
                <w:szCs w:val="19"/>
              </w:rPr>
              <w:t>36 1 01 71200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560 335,73</w:t>
            </w:r>
          </w:p>
        </w:tc>
        <w:tc>
          <w:tcPr>
            <w:tcW w:w="1597" w:type="dxa"/>
            <w:shd w:val="clear" w:color="auto" w:fill="auto"/>
            <w:noWrap/>
            <w:vAlign w:val="center"/>
          </w:tcPr>
          <w:p>
            <w:pPr>
              <w:jc w:val="center"/>
              <w:rPr>
                <w:sz w:val="19"/>
                <w:szCs w:val="19"/>
              </w:rPr>
            </w:pPr>
            <w:r>
              <w:rPr>
                <w:sz w:val="19"/>
                <w:szCs w:val="19"/>
              </w:rPr>
              <w:t>301 526,68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Общее образование</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0702</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1 028 213 683,99</w:t>
            </w:r>
          </w:p>
        </w:tc>
        <w:tc>
          <w:tcPr>
            <w:tcW w:w="1597" w:type="dxa"/>
            <w:shd w:val="clear" w:color="auto" w:fill="auto"/>
            <w:noWrap/>
            <w:vAlign w:val="center"/>
          </w:tcPr>
          <w:p>
            <w:pPr>
              <w:jc w:val="center"/>
              <w:rPr>
                <w:b/>
                <w:bCs/>
                <w:sz w:val="19"/>
                <w:szCs w:val="19"/>
              </w:rPr>
            </w:pPr>
            <w:r>
              <w:rPr>
                <w:b/>
                <w:bCs/>
                <w:sz w:val="19"/>
                <w:szCs w:val="19"/>
              </w:rPr>
              <w:t>1 057 829 727,06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1 028 213 683,99</w:t>
            </w:r>
          </w:p>
        </w:tc>
        <w:tc>
          <w:tcPr>
            <w:tcW w:w="1597" w:type="dxa"/>
            <w:shd w:val="clear" w:color="auto" w:fill="auto"/>
            <w:noWrap/>
            <w:vAlign w:val="center"/>
          </w:tcPr>
          <w:p>
            <w:pPr>
              <w:jc w:val="center"/>
              <w:rPr>
                <w:sz w:val="19"/>
                <w:szCs w:val="19"/>
              </w:rPr>
            </w:pPr>
            <w:r>
              <w:rPr>
                <w:sz w:val="19"/>
                <w:szCs w:val="19"/>
              </w:rPr>
              <w:t>1 057 829 727,06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1 012 273 400,98</w:t>
            </w:r>
          </w:p>
        </w:tc>
        <w:tc>
          <w:tcPr>
            <w:tcW w:w="1597" w:type="dxa"/>
            <w:shd w:val="clear" w:color="auto" w:fill="auto"/>
            <w:noWrap/>
            <w:vAlign w:val="center"/>
          </w:tcPr>
          <w:p>
            <w:pPr>
              <w:jc w:val="center"/>
              <w:rPr>
                <w:sz w:val="19"/>
                <w:szCs w:val="19"/>
              </w:rPr>
            </w:pPr>
            <w:r>
              <w:rPr>
                <w:sz w:val="19"/>
                <w:szCs w:val="19"/>
              </w:rPr>
              <w:t>1 057 298 284,27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1 012 273 400,98</w:t>
            </w:r>
          </w:p>
        </w:tc>
        <w:tc>
          <w:tcPr>
            <w:tcW w:w="1597" w:type="dxa"/>
            <w:shd w:val="clear" w:color="auto" w:fill="auto"/>
            <w:noWrap/>
            <w:vAlign w:val="center"/>
          </w:tcPr>
          <w:p>
            <w:pPr>
              <w:jc w:val="center"/>
              <w:rPr>
                <w:sz w:val="19"/>
                <w:szCs w:val="19"/>
              </w:rPr>
            </w:pPr>
            <w:r>
              <w:rPr>
                <w:sz w:val="19"/>
                <w:szCs w:val="19"/>
              </w:rPr>
              <w:t>1 057 298 284,27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68 928 315,82</w:t>
            </w:r>
          </w:p>
        </w:tc>
        <w:tc>
          <w:tcPr>
            <w:tcW w:w="1597" w:type="dxa"/>
            <w:shd w:val="clear" w:color="auto" w:fill="auto"/>
            <w:noWrap/>
            <w:vAlign w:val="center"/>
          </w:tcPr>
          <w:p>
            <w:pPr>
              <w:jc w:val="center"/>
              <w:rPr>
                <w:sz w:val="19"/>
                <w:szCs w:val="19"/>
              </w:rPr>
            </w:pPr>
            <w:r>
              <w:rPr>
                <w:sz w:val="19"/>
                <w:szCs w:val="19"/>
              </w:rPr>
              <w:t>70 284 268,24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68 928 315,82</w:t>
            </w:r>
          </w:p>
        </w:tc>
        <w:tc>
          <w:tcPr>
            <w:tcW w:w="1597" w:type="dxa"/>
            <w:shd w:val="clear" w:color="auto" w:fill="auto"/>
            <w:noWrap/>
            <w:vAlign w:val="center"/>
          </w:tcPr>
          <w:p>
            <w:pPr>
              <w:jc w:val="center"/>
              <w:rPr>
                <w:sz w:val="19"/>
                <w:szCs w:val="19"/>
              </w:rPr>
            </w:pPr>
            <w:r>
              <w:rPr>
                <w:sz w:val="19"/>
                <w:szCs w:val="19"/>
              </w:rPr>
              <w:t>70 284 268,24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36 1 02 00546</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2 652 580,68</w:t>
            </w:r>
          </w:p>
        </w:tc>
        <w:tc>
          <w:tcPr>
            <w:tcW w:w="1597" w:type="dxa"/>
            <w:shd w:val="clear" w:color="auto" w:fill="auto"/>
            <w:noWrap/>
            <w:vAlign w:val="center"/>
          </w:tcPr>
          <w:p>
            <w:pPr>
              <w:jc w:val="center"/>
              <w:rPr>
                <w:sz w:val="19"/>
                <w:szCs w:val="19"/>
              </w:rPr>
            </w:pPr>
            <w:r>
              <w:rPr>
                <w:sz w:val="19"/>
                <w:szCs w:val="19"/>
              </w:rPr>
              <w:t>2 758 683,92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36 1 02 00546</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2 652 580,68</w:t>
            </w:r>
          </w:p>
        </w:tc>
        <w:tc>
          <w:tcPr>
            <w:tcW w:w="1597" w:type="dxa"/>
            <w:shd w:val="clear" w:color="auto" w:fill="auto"/>
            <w:noWrap/>
            <w:vAlign w:val="center"/>
          </w:tcPr>
          <w:p>
            <w:pPr>
              <w:jc w:val="center"/>
              <w:rPr>
                <w:sz w:val="19"/>
                <w:szCs w:val="19"/>
              </w:rPr>
            </w:pPr>
            <w:r>
              <w:rPr>
                <w:sz w:val="19"/>
                <w:szCs w:val="19"/>
              </w:rPr>
              <w:t>2 758 683,92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36 1 02 00560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11 828 925,28</w:t>
            </w:r>
          </w:p>
        </w:tc>
        <w:tc>
          <w:tcPr>
            <w:tcW w:w="1597" w:type="dxa"/>
            <w:shd w:val="clear" w:color="auto" w:fill="auto"/>
            <w:noWrap/>
            <w:vAlign w:val="center"/>
          </w:tcPr>
          <w:p>
            <w:pPr>
              <w:jc w:val="center"/>
              <w:rPr>
                <w:sz w:val="19"/>
                <w:szCs w:val="19"/>
              </w:rPr>
            </w:pPr>
            <w:r>
              <w:rPr>
                <w:sz w:val="19"/>
                <w:szCs w:val="19"/>
              </w:rPr>
              <w:t>12 302 082,29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36 1 02 00560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11 828 925,28</w:t>
            </w:r>
          </w:p>
        </w:tc>
        <w:tc>
          <w:tcPr>
            <w:tcW w:w="1597" w:type="dxa"/>
            <w:shd w:val="clear" w:color="auto" w:fill="auto"/>
            <w:noWrap/>
            <w:vAlign w:val="center"/>
          </w:tcPr>
          <w:p>
            <w:pPr>
              <w:jc w:val="center"/>
              <w:rPr>
                <w:sz w:val="19"/>
                <w:szCs w:val="19"/>
              </w:rPr>
            </w:pPr>
            <w:r>
              <w:rPr>
                <w:sz w:val="19"/>
                <w:szCs w:val="19"/>
              </w:rPr>
              <w:t>12 302 082,29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Содержание зданий и сооружений, не используемых при выполнении муниципального задания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36 1 02 00621</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984 371,58</w:t>
            </w:r>
          </w:p>
        </w:tc>
        <w:tc>
          <w:tcPr>
            <w:tcW w:w="1597" w:type="dxa"/>
            <w:shd w:val="clear" w:color="auto" w:fill="auto"/>
            <w:noWrap/>
            <w:vAlign w:val="center"/>
          </w:tcPr>
          <w:p>
            <w:pPr>
              <w:jc w:val="center"/>
              <w:rPr>
                <w:sz w:val="19"/>
                <w:szCs w:val="19"/>
              </w:rPr>
            </w:pPr>
            <w:r>
              <w:rPr>
                <w:sz w:val="19"/>
                <w:szCs w:val="19"/>
              </w:rPr>
              <w:t>1 023 747,54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36 1 02 00621</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984 371,58</w:t>
            </w:r>
          </w:p>
        </w:tc>
        <w:tc>
          <w:tcPr>
            <w:tcW w:w="1597" w:type="dxa"/>
            <w:shd w:val="clear" w:color="auto" w:fill="auto"/>
            <w:noWrap/>
            <w:vAlign w:val="center"/>
          </w:tcPr>
          <w:p>
            <w:pPr>
              <w:jc w:val="center"/>
              <w:rPr>
                <w:sz w:val="19"/>
                <w:szCs w:val="19"/>
              </w:rPr>
            </w:pPr>
            <w:r>
              <w:rPr>
                <w:sz w:val="19"/>
                <w:szCs w:val="19"/>
              </w:rPr>
              <w:t>1 023 747,54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36 1 02 53030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41 325 500,00</w:t>
            </w:r>
          </w:p>
        </w:tc>
        <w:tc>
          <w:tcPr>
            <w:tcW w:w="1597" w:type="dxa"/>
            <w:shd w:val="clear" w:color="auto" w:fill="auto"/>
            <w:noWrap/>
            <w:vAlign w:val="center"/>
          </w:tcPr>
          <w:p>
            <w:pPr>
              <w:jc w:val="center"/>
              <w:rPr>
                <w:sz w:val="19"/>
                <w:szCs w:val="19"/>
              </w:rPr>
            </w:pPr>
            <w:r>
              <w:rPr>
                <w:sz w:val="19"/>
                <w:szCs w:val="19"/>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36 1 02 53030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41 325 500,00</w:t>
            </w:r>
          </w:p>
        </w:tc>
        <w:tc>
          <w:tcPr>
            <w:tcW w:w="1597" w:type="dxa"/>
            <w:shd w:val="clear" w:color="auto" w:fill="auto"/>
            <w:noWrap/>
            <w:vAlign w:val="center"/>
          </w:tcPr>
          <w:p>
            <w:pPr>
              <w:jc w:val="center"/>
              <w:rPr>
                <w:sz w:val="19"/>
                <w:szCs w:val="19"/>
              </w:rPr>
            </w:pPr>
            <w:r>
              <w:rPr>
                <w:sz w:val="19"/>
                <w:szCs w:val="19"/>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36 1 02 71140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791 194 800,00</w:t>
            </w:r>
          </w:p>
        </w:tc>
        <w:tc>
          <w:tcPr>
            <w:tcW w:w="1597" w:type="dxa"/>
            <w:shd w:val="clear" w:color="auto" w:fill="auto"/>
            <w:noWrap/>
            <w:vAlign w:val="center"/>
          </w:tcPr>
          <w:p>
            <w:pPr>
              <w:jc w:val="center"/>
              <w:rPr>
                <w:sz w:val="19"/>
                <w:szCs w:val="19"/>
              </w:rPr>
            </w:pPr>
            <w:r>
              <w:rPr>
                <w:sz w:val="19"/>
                <w:szCs w:val="19"/>
              </w:rPr>
              <w:t>836 556 600,00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36 1 02 71140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791 194 800,00</w:t>
            </w:r>
          </w:p>
        </w:tc>
        <w:tc>
          <w:tcPr>
            <w:tcW w:w="1597" w:type="dxa"/>
            <w:shd w:val="clear" w:color="auto" w:fill="auto"/>
            <w:noWrap/>
            <w:vAlign w:val="center"/>
          </w:tcPr>
          <w:p>
            <w:pPr>
              <w:jc w:val="center"/>
              <w:rPr>
                <w:sz w:val="19"/>
                <w:szCs w:val="19"/>
              </w:rPr>
            </w:pPr>
            <w:r>
              <w:rPr>
                <w:sz w:val="19"/>
                <w:szCs w:val="19"/>
              </w:rPr>
              <w:t>836 556 600,00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065" w:type="dxa"/>
            <w:shd w:val="clear" w:color="auto" w:fill="auto"/>
            <w:noWrap w:val="0"/>
            <w:vAlign w:val="center"/>
          </w:tcPr>
          <w:p>
            <w:pPr>
              <w:rPr>
                <w:sz w:val="19"/>
                <w:szCs w:val="19"/>
              </w:rPr>
            </w:pPr>
            <w:r>
              <w:rPr>
                <w:sz w:val="19"/>
                <w:szCs w:val="19"/>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36 1 02 71150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2 857 711,45</w:t>
            </w:r>
          </w:p>
        </w:tc>
        <w:tc>
          <w:tcPr>
            <w:tcW w:w="1597" w:type="dxa"/>
            <w:shd w:val="clear" w:color="auto" w:fill="auto"/>
            <w:noWrap/>
            <w:vAlign w:val="center"/>
          </w:tcPr>
          <w:p>
            <w:pPr>
              <w:jc w:val="center"/>
              <w:rPr>
                <w:sz w:val="19"/>
                <w:szCs w:val="19"/>
              </w:rPr>
            </w:pPr>
            <w:r>
              <w:rPr>
                <w:sz w:val="19"/>
                <w:szCs w:val="19"/>
              </w:rPr>
              <w:t>1 271 641,81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36 1 02 71150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2 857 711,45</w:t>
            </w:r>
          </w:p>
        </w:tc>
        <w:tc>
          <w:tcPr>
            <w:tcW w:w="1597" w:type="dxa"/>
            <w:shd w:val="clear" w:color="auto" w:fill="auto"/>
            <w:noWrap/>
            <w:vAlign w:val="center"/>
          </w:tcPr>
          <w:p>
            <w:pPr>
              <w:jc w:val="center"/>
              <w:rPr>
                <w:sz w:val="19"/>
                <w:szCs w:val="19"/>
              </w:rPr>
            </w:pPr>
            <w:r>
              <w:rPr>
                <w:sz w:val="19"/>
                <w:szCs w:val="19"/>
              </w:rPr>
              <w:t>1 271 641,81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140 597,01</w:t>
            </w:r>
          </w:p>
        </w:tc>
        <w:tc>
          <w:tcPr>
            <w:tcW w:w="1597" w:type="dxa"/>
            <w:shd w:val="clear" w:color="auto" w:fill="auto"/>
            <w:noWrap/>
            <w:vAlign w:val="center"/>
          </w:tcPr>
          <w:p>
            <w:pPr>
              <w:jc w:val="center"/>
              <w:rPr>
                <w:sz w:val="19"/>
                <w:szCs w:val="19"/>
              </w:rPr>
            </w:pPr>
            <w:r>
              <w:rPr>
                <w:sz w:val="19"/>
                <w:szCs w:val="19"/>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36 1 02 71160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140 597,01</w:t>
            </w:r>
          </w:p>
        </w:tc>
        <w:tc>
          <w:tcPr>
            <w:tcW w:w="1597" w:type="dxa"/>
            <w:shd w:val="clear" w:color="auto" w:fill="auto"/>
            <w:noWrap/>
            <w:vAlign w:val="center"/>
          </w:tcPr>
          <w:p>
            <w:pPr>
              <w:jc w:val="center"/>
              <w:rPr>
                <w:sz w:val="19"/>
                <w:szCs w:val="19"/>
              </w:rPr>
            </w:pPr>
            <w:r>
              <w:rPr>
                <w:sz w:val="19"/>
                <w:szCs w:val="19"/>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Осуществление обучающимся 10-х (11-х) и 11-х (12-х) классов муниципальных общеобразовательных организаций ежемесячных денежных выплат</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913 830,84</w:t>
            </w:r>
          </w:p>
        </w:tc>
        <w:tc>
          <w:tcPr>
            <w:tcW w:w="1597" w:type="dxa"/>
            <w:shd w:val="clear" w:color="auto" w:fill="auto"/>
            <w:noWrap/>
            <w:vAlign w:val="center"/>
          </w:tcPr>
          <w:p>
            <w:pPr>
              <w:jc w:val="center"/>
              <w:rPr>
                <w:sz w:val="19"/>
                <w:szCs w:val="19"/>
              </w:rPr>
            </w:pPr>
            <w:r>
              <w:rPr>
                <w:sz w:val="19"/>
                <w:szCs w:val="19"/>
              </w:rPr>
              <w:t>393 432,84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36 1 02 71170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913 830,84</w:t>
            </w:r>
          </w:p>
        </w:tc>
        <w:tc>
          <w:tcPr>
            <w:tcW w:w="1597" w:type="dxa"/>
            <w:shd w:val="clear" w:color="auto" w:fill="auto"/>
            <w:noWrap/>
            <w:vAlign w:val="center"/>
          </w:tcPr>
          <w:p>
            <w:pPr>
              <w:jc w:val="center"/>
              <w:rPr>
                <w:sz w:val="19"/>
                <w:szCs w:val="19"/>
              </w:rPr>
            </w:pPr>
            <w:r>
              <w:rPr>
                <w:sz w:val="19"/>
                <w:szCs w:val="19"/>
              </w:rPr>
              <w:t>393 432,84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36 1 02 71200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714 877,79</w:t>
            </w:r>
          </w:p>
        </w:tc>
        <w:tc>
          <w:tcPr>
            <w:tcW w:w="1597" w:type="dxa"/>
            <w:shd w:val="clear" w:color="auto" w:fill="auto"/>
            <w:noWrap/>
            <w:vAlign w:val="center"/>
          </w:tcPr>
          <w:p>
            <w:pPr>
              <w:jc w:val="center"/>
              <w:rPr>
                <w:sz w:val="19"/>
                <w:szCs w:val="19"/>
              </w:rPr>
            </w:pPr>
            <w:r>
              <w:rPr>
                <w:sz w:val="19"/>
                <w:szCs w:val="19"/>
              </w:rPr>
              <w:t>384 688,49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36 1 02 71200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714 877,79</w:t>
            </w:r>
          </w:p>
        </w:tc>
        <w:tc>
          <w:tcPr>
            <w:tcW w:w="1597" w:type="dxa"/>
            <w:shd w:val="clear" w:color="auto" w:fill="auto"/>
            <w:noWrap/>
            <w:vAlign w:val="center"/>
          </w:tcPr>
          <w:p>
            <w:pPr>
              <w:jc w:val="center"/>
              <w:rPr>
                <w:sz w:val="19"/>
                <w:szCs w:val="19"/>
              </w:rPr>
            </w:pPr>
            <w:r>
              <w:rPr>
                <w:sz w:val="19"/>
                <w:szCs w:val="19"/>
              </w:rPr>
              <w:t>384 688,49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L3040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90 731 890,53</w:t>
            </w:r>
          </w:p>
        </w:tc>
        <w:tc>
          <w:tcPr>
            <w:tcW w:w="1597" w:type="dxa"/>
            <w:shd w:val="clear" w:color="auto" w:fill="auto"/>
            <w:noWrap/>
            <w:vAlign w:val="center"/>
          </w:tcPr>
          <w:p>
            <w:pPr>
              <w:jc w:val="center"/>
              <w:rPr>
                <w:sz w:val="19"/>
                <w:szCs w:val="19"/>
              </w:rPr>
            </w:pPr>
            <w:r>
              <w:rPr>
                <w:sz w:val="19"/>
                <w:szCs w:val="19"/>
              </w:rPr>
              <w:t>90 857 042,13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1 02 L3040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90 731 890,53</w:t>
            </w:r>
          </w:p>
        </w:tc>
        <w:tc>
          <w:tcPr>
            <w:tcW w:w="1597" w:type="dxa"/>
            <w:shd w:val="clear" w:color="auto" w:fill="auto"/>
            <w:noWrap/>
            <w:vAlign w:val="center"/>
          </w:tcPr>
          <w:p>
            <w:pPr>
              <w:jc w:val="center"/>
              <w:rPr>
                <w:sz w:val="19"/>
                <w:szCs w:val="19"/>
              </w:rPr>
            </w:pPr>
            <w:r>
              <w:rPr>
                <w:sz w:val="19"/>
                <w:szCs w:val="19"/>
              </w:rPr>
              <w:t>90 857 042,13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560 597,01</w:t>
            </w:r>
          </w:p>
        </w:tc>
        <w:tc>
          <w:tcPr>
            <w:tcW w:w="1597" w:type="dxa"/>
            <w:shd w:val="clear" w:color="auto" w:fill="auto"/>
            <w:noWrap/>
            <w:vAlign w:val="center"/>
          </w:tcPr>
          <w:p>
            <w:pPr>
              <w:jc w:val="center"/>
              <w:rPr>
                <w:sz w:val="19"/>
                <w:szCs w:val="19"/>
              </w:rPr>
            </w:pPr>
            <w:r>
              <w:rPr>
                <w:sz w:val="19"/>
                <w:szCs w:val="19"/>
              </w:rPr>
              <w:t>531 442,79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560 597,01</w:t>
            </w:r>
          </w:p>
        </w:tc>
        <w:tc>
          <w:tcPr>
            <w:tcW w:w="1597" w:type="dxa"/>
            <w:shd w:val="clear" w:color="auto" w:fill="auto"/>
            <w:noWrap/>
            <w:vAlign w:val="center"/>
          </w:tcPr>
          <w:p>
            <w:pPr>
              <w:jc w:val="center"/>
              <w:rPr>
                <w:sz w:val="19"/>
                <w:szCs w:val="19"/>
              </w:rPr>
            </w:pPr>
            <w:r>
              <w:rPr>
                <w:sz w:val="19"/>
                <w:szCs w:val="19"/>
              </w:rPr>
              <w:t>531 442,79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36 2 01 71330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560 597,01</w:t>
            </w:r>
          </w:p>
        </w:tc>
        <w:tc>
          <w:tcPr>
            <w:tcW w:w="1597" w:type="dxa"/>
            <w:shd w:val="clear" w:color="auto" w:fill="auto"/>
            <w:noWrap/>
            <w:vAlign w:val="center"/>
          </w:tcPr>
          <w:p>
            <w:pPr>
              <w:jc w:val="center"/>
              <w:rPr>
                <w:sz w:val="19"/>
                <w:szCs w:val="19"/>
              </w:rPr>
            </w:pPr>
            <w:r>
              <w:rPr>
                <w:sz w:val="19"/>
                <w:szCs w:val="19"/>
              </w:rPr>
              <w:t>531 442,79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36 2 01 71330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560 597,01</w:t>
            </w:r>
          </w:p>
        </w:tc>
        <w:tc>
          <w:tcPr>
            <w:tcW w:w="1597" w:type="dxa"/>
            <w:shd w:val="clear" w:color="auto" w:fill="auto"/>
            <w:noWrap/>
            <w:vAlign w:val="center"/>
          </w:tcPr>
          <w:p>
            <w:pPr>
              <w:jc w:val="center"/>
              <w:rPr>
                <w:sz w:val="19"/>
                <w:szCs w:val="19"/>
              </w:rPr>
            </w:pPr>
            <w:r>
              <w:rPr>
                <w:sz w:val="19"/>
                <w:szCs w:val="19"/>
              </w:rPr>
              <w:t>531 442,79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"Укрепление материально-технической базы образовательных организаций"</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36 3 00 00000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15 379 686,00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36 3 01 00000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15 379 686,00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Оснащение муниципальных общеобразовательных организаций оборудованием, обеспечивающим антитеррористическую безопасность</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36 3 01 70980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14 825 700,00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36 3 01 70980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14 825 700,00</w:t>
            </w:r>
          </w:p>
        </w:tc>
        <w:tc>
          <w:tcPr>
            <w:tcW w:w="1597" w:type="dxa"/>
            <w:shd w:val="clear" w:color="auto" w:fill="auto"/>
            <w:noWrap/>
            <w:vAlign w:val="center"/>
          </w:tcPr>
          <w:p>
            <w:pPr>
              <w:jc w:val="center"/>
              <w:rPr>
                <w:sz w:val="19"/>
                <w:szCs w:val="19"/>
              </w:rPr>
            </w:pPr>
            <w:r>
              <w:rPr>
                <w:sz w:val="19"/>
                <w:szCs w:val="19"/>
              </w:rPr>
              <w:t>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3 01 S0980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553 986,00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0702</w:t>
            </w:r>
          </w:p>
        </w:tc>
        <w:tc>
          <w:tcPr>
            <w:tcW w:w="1438" w:type="dxa"/>
            <w:shd w:val="clear" w:color="auto" w:fill="auto"/>
            <w:noWrap w:val="0"/>
            <w:vAlign w:val="center"/>
          </w:tcPr>
          <w:p>
            <w:pPr>
              <w:jc w:val="center"/>
              <w:rPr>
                <w:sz w:val="19"/>
                <w:szCs w:val="19"/>
              </w:rPr>
            </w:pPr>
            <w:r>
              <w:rPr>
                <w:sz w:val="19"/>
                <w:szCs w:val="19"/>
              </w:rPr>
              <w:t>36 3 01 S0980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553 986,00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Дополнительное образование детей</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0703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85 628 594,01</w:t>
            </w:r>
          </w:p>
        </w:tc>
        <w:tc>
          <w:tcPr>
            <w:tcW w:w="1597" w:type="dxa"/>
            <w:shd w:val="clear" w:color="auto" w:fill="auto"/>
            <w:noWrap/>
            <w:vAlign w:val="center"/>
          </w:tcPr>
          <w:p>
            <w:pPr>
              <w:jc w:val="center"/>
              <w:rPr>
                <w:b/>
                <w:bCs/>
                <w:sz w:val="19"/>
                <w:szCs w:val="19"/>
              </w:rPr>
            </w:pPr>
            <w:r>
              <w:rPr>
                <w:b/>
                <w:bCs/>
                <w:sz w:val="19"/>
                <w:szCs w:val="19"/>
              </w:rPr>
              <w:t>85 635 880,20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85 628 594,01</w:t>
            </w:r>
          </w:p>
        </w:tc>
        <w:tc>
          <w:tcPr>
            <w:tcW w:w="1597" w:type="dxa"/>
            <w:shd w:val="clear" w:color="auto" w:fill="auto"/>
            <w:noWrap/>
            <w:vAlign w:val="center"/>
          </w:tcPr>
          <w:p>
            <w:pPr>
              <w:jc w:val="center"/>
              <w:rPr>
                <w:sz w:val="19"/>
                <w:szCs w:val="19"/>
              </w:rPr>
            </w:pPr>
            <w:r>
              <w:rPr>
                <w:sz w:val="19"/>
                <w:szCs w:val="19"/>
              </w:rPr>
              <w:t>85 635 880,20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85 628 594,01</w:t>
            </w:r>
          </w:p>
        </w:tc>
        <w:tc>
          <w:tcPr>
            <w:tcW w:w="1597" w:type="dxa"/>
            <w:shd w:val="clear" w:color="auto" w:fill="auto"/>
            <w:noWrap/>
            <w:vAlign w:val="center"/>
          </w:tcPr>
          <w:p>
            <w:pPr>
              <w:jc w:val="center"/>
              <w:rPr>
                <w:sz w:val="19"/>
                <w:szCs w:val="19"/>
              </w:rPr>
            </w:pPr>
            <w:r>
              <w:rPr>
                <w:sz w:val="19"/>
                <w:szCs w:val="19"/>
              </w:rPr>
              <w:t>85 635 880,20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36 1 03 00000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85 628 594,01</w:t>
            </w:r>
          </w:p>
        </w:tc>
        <w:tc>
          <w:tcPr>
            <w:tcW w:w="1597" w:type="dxa"/>
            <w:shd w:val="clear" w:color="auto" w:fill="auto"/>
            <w:noWrap/>
            <w:vAlign w:val="center"/>
          </w:tcPr>
          <w:p>
            <w:pPr>
              <w:jc w:val="center"/>
              <w:rPr>
                <w:sz w:val="19"/>
                <w:szCs w:val="19"/>
              </w:rPr>
            </w:pPr>
            <w:r>
              <w:rPr>
                <w:sz w:val="19"/>
                <w:szCs w:val="19"/>
              </w:rPr>
              <w:t>85 635 880,20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36 1 03 00098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34 296 487,49</w:t>
            </w:r>
          </w:p>
        </w:tc>
        <w:tc>
          <w:tcPr>
            <w:tcW w:w="1597" w:type="dxa"/>
            <w:shd w:val="clear" w:color="auto" w:fill="auto"/>
            <w:noWrap/>
            <w:vAlign w:val="center"/>
          </w:tcPr>
          <w:p>
            <w:pPr>
              <w:jc w:val="center"/>
              <w:rPr>
                <w:sz w:val="19"/>
                <w:szCs w:val="19"/>
              </w:rPr>
            </w:pPr>
            <w:r>
              <w:rPr>
                <w:sz w:val="19"/>
                <w:szCs w:val="19"/>
              </w:rPr>
              <w:t>34 362 835,03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36 1 03 00098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34 296 487,49</w:t>
            </w:r>
          </w:p>
        </w:tc>
        <w:tc>
          <w:tcPr>
            <w:tcW w:w="1597" w:type="dxa"/>
            <w:shd w:val="clear" w:color="auto" w:fill="auto"/>
            <w:noWrap/>
            <w:vAlign w:val="center"/>
          </w:tcPr>
          <w:p>
            <w:pPr>
              <w:jc w:val="center"/>
              <w:rPr>
                <w:sz w:val="19"/>
                <w:szCs w:val="19"/>
              </w:rPr>
            </w:pPr>
            <w:r>
              <w:rPr>
                <w:sz w:val="19"/>
                <w:szCs w:val="19"/>
              </w:rPr>
              <w:t>34 362 835,03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Субсидии на персонифицированное финансирование дополнительного образования в образовательных организациях</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36 1 03 00198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51 204 235,48</w:t>
            </w:r>
          </w:p>
        </w:tc>
        <w:tc>
          <w:tcPr>
            <w:tcW w:w="1597" w:type="dxa"/>
            <w:shd w:val="clear" w:color="auto" w:fill="auto"/>
            <w:noWrap/>
            <w:vAlign w:val="center"/>
          </w:tcPr>
          <w:p>
            <w:pPr>
              <w:jc w:val="center"/>
              <w:rPr>
                <w:sz w:val="19"/>
                <w:szCs w:val="19"/>
              </w:rPr>
            </w:pPr>
            <w:r>
              <w:rPr>
                <w:sz w:val="19"/>
                <w:szCs w:val="19"/>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36 1 03 00198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51 204 235,48</w:t>
            </w:r>
          </w:p>
        </w:tc>
        <w:tc>
          <w:tcPr>
            <w:tcW w:w="1597" w:type="dxa"/>
            <w:shd w:val="clear" w:color="auto" w:fill="auto"/>
            <w:noWrap/>
            <w:vAlign w:val="center"/>
          </w:tcPr>
          <w:p>
            <w:pPr>
              <w:jc w:val="center"/>
              <w:rPr>
                <w:sz w:val="19"/>
                <w:szCs w:val="19"/>
              </w:rPr>
            </w:pPr>
            <w:r>
              <w:rPr>
                <w:sz w:val="19"/>
                <w:szCs w:val="19"/>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36 1 03 71200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127 871,04</w:t>
            </w:r>
          </w:p>
        </w:tc>
        <w:tc>
          <w:tcPr>
            <w:tcW w:w="1597" w:type="dxa"/>
            <w:shd w:val="clear" w:color="auto" w:fill="auto"/>
            <w:noWrap/>
            <w:vAlign w:val="center"/>
          </w:tcPr>
          <w:p>
            <w:pPr>
              <w:jc w:val="center"/>
              <w:rPr>
                <w:sz w:val="19"/>
                <w:szCs w:val="19"/>
              </w:rPr>
            </w:pPr>
            <w:r>
              <w:rPr>
                <w:sz w:val="19"/>
                <w:szCs w:val="19"/>
              </w:rPr>
              <w:t>68 809,69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0703</w:t>
            </w:r>
          </w:p>
        </w:tc>
        <w:tc>
          <w:tcPr>
            <w:tcW w:w="1438" w:type="dxa"/>
            <w:shd w:val="clear" w:color="auto" w:fill="auto"/>
            <w:noWrap w:val="0"/>
            <w:vAlign w:val="center"/>
          </w:tcPr>
          <w:p>
            <w:pPr>
              <w:jc w:val="center"/>
              <w:rPr>
                <w:sz w:val="19"/>
                <w:szCs w:val="19"/>
              </w:rPr>
            </w:pPr>
            <w:r>
              <w:rPr>
                <w:sz w:val="19"/>
                <w:szCs w:val="19"/>
              </w:rPr>
              <w:t>36 1 03 71200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127 871,04</w:t>
            </w:r>
          </w:p>
        </w:tc>
        <w:tc>
          <w:tcPr>
            <w:tcW w:w="1597" w:type="dxa"/>
            <w:shd w:val="clear" w:color="auto" w:fill="auto"/>
            <w:noWrap/>
            <w:vAlign w:val="center"/>
          </w:tcPr>
          <w:p>
            <w:pPr>
              <w:jc w:val="center"/>
              <w:rPr>
                <w:sz w:val="19"/>
                <w:szCs w:val="19"/>
              </w:rPr>
            </w:pPr>
            <w:r>
              <w:rPr>
                <w:sz w:val="19"/>
                <w:szCs w:val="19"/>
              </w:rPr>
              <w:t>68 809,69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вопросы в области образования</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0709</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30 454 165,08</w:t>
            </w:r>
          </w:p>
        </w:tc>
        <w:tc>
          <w:tcPr>
            <w:tcW w:w="1597" w:type="dxa"/>
            <w:shd w:val="clear" w:color="auto" w:fill="auto"/>
            <w:noWrap/>
            <w:vAlign w:val="center"/>
          </w:tcPr>
          <w:p>
            <w:pPr>
              <w:jc w:val="center"/>
              <w:rPr>
                <w:b/>
                <w:bCs/>
                <w:sz w:val="19"/>
                <w:szCs w:val="19"/>
              </w:rPr>
            </w:pPr>
            <w:r>
              <w:rPr>
                <w:b/>
                <w:bCs/>
                <w:sz w:val="19"/>
                <w:szCs w:val="19"/>
              </w:rPr>
              <w:t>30 375 418,48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65" w:type="dxa"/>
            <w:shd w:val="clear" w:color="auto" w:fill="auto"/>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30 454 165,08</w:t>
            </w:r>
          </w:p>
        </w:tc>
        <w:tc>
          <w:tcPr>
            <w:tcW w:w="1597" w:type="dxa"/>
            <w:shd w:val="clear" w:color="auto" w:fill="auto"/>
            <w:noWrap/>
            <w:vAlign w:val="center"/>
          </w:tcPr>
          <w:p>
            <w:pPr>
              <w:jc w:val="center"/>
              <w:rPr>
                <w:sz w:val="19"/>
                <w:szCs w:val="19"/>
              </w:rPr>
            </w:pPr>
            <w:r>
              <w:rPr>
                <w:sz w:val="19"/>
                <w:szCs w:val="19"/>
              </w:rPr>
              <w:t>30 375 418,48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10 264 956,43</w:t>
            </w:r>
          </w:p>
        </w:tc>
        <w:tc>
          <w:tcPr>
            <w:tcW w:w="1597" w:type="dxa"/>
            <w:shd w:val="clear" w:color="auto" w:fill="auto"/>
            <w:noWrap/>
            <w:vAlign w:val="center"/>
          </w:tcPr>
          <w:p>
            <w:pPr>
              <w:jc w:val="center"/>
              <w:rPr>
                <w:sz w:val="19"/>
                <w:szCs w:val="19"/>
              </w:rPr>
            </w:pPr>
            <w:r>
              <w:rPr>
                <w:sz w:val="19"/>
                <w:szCs w:val="19"/>
              </w:rPr>
              <w:t>10 286 837,63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36 1 02 00000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5 844 356,43</w:t>
            </w:r>
          </w:p>
        </w:tc>
        <w:tc>
          <w:tcPr>
            <w:tcW w:w="1597" w:type="dxa"/>
            <w:shd w:val="clear" w:color="auto" w:fill="auto"/>
            <w:noWrap/>
            <w:vAlign w:val="center"/>
          </w:tcPr>
          <w:p>
            <w:pPr>
              <w:jc w:val="center"/>
              <w:rPr>
                <w:sz w:val="19"/>
                <w:szCs w:val="19"/>
              </w:rPr>
            </w:pPr>
            <w:r>
              <w:rPr>
                <w:sz w:val="19"/>
                <w:szCs w:val="19"/>
              </w:rPr>
              <w:t>5 866 237,63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36 1 02 71180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5 844 356,43</w:t>
            </w:r>
          </w:p>
        </w:tc>
        <w:tc>
          <w:tcPr>
            <w:tcW w:w="1597" w:type="dxa"/>
            <w:shd w:val="clear" w:color="auto" w:fill="auto"/>
            <w:noWrap/>
            <w:vAlign w:val="center"/>
          </w:tcPr>
          <w:p>
            <w:pPr>
              <w:jc w:val="center"/>
              <w:rPr>
                <w:sz w:val="19"/>
                <w:szCs w:val="19"/>
              </w:rPr>
            </w:pPr>
            <w:r>
              <w:rPr>
                <w:sz w:val="19"/>
                <w:szCs w:val="19"/>
              </w:rPr>
              <w:t>5 866 237,63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36 1 02 71180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5 844 356,43</w:t>
            </w:r>
          </w:p>
        </w:tc>
        <w:tc>
          <w:tcPr>
            <w:tcW w:w="1597" w:type="dxa"/>
            <w:shd w:val="clear" w:color="auto" w:fill="auto"/>
            <w:noWrap/>
            <w:vAlign w:val="center"/>
          </w:tcPr>
          <w:p>
            <w:pPr>
              <w:jc w:val="center"/>
              <w:rPr>
                <w:sz w:val="19"/>
                <w:szCs w:val="19"/>
              </w:rPr>
            </w:pPr>
            <w:r>
              <w:rPr>
                <w:sz w:val="19"/>
                <w:szCs w:val="19"/>
              </w:rPr>
              <w:t>5 866 237,63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1 EВ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4 420 600,00</w:t>
            </w:r>
          </w:p>
        </w:tc>
        <w:tc>
          <w:tcPr>
            <w:tcW w:w="1597" w:type="dxa"/>
            <w:shd w:val="clear" w:color="auto" w:fill="auto"/>
            <w:noWrap/>
            <w:vAlign w:val="center"/>
          </w:tcPr>
          <w:p>
            <w:pPr>
              <w:jc w:val="center"/>
              <w:rPr>
                <w:sz w:val="19"/>
                <w:szCs w:val="19"/>
              </w:rPr>
            </w:pPr>
            <w:r>
              <w:rPr>
                <w:sz w:val="19"/>
                <w:szCs w:val="19"/>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1 EВ 51790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4 420 600,00</w:t>
            </w:r>
          </w:p>
        </w:tc>
        <w:tc>
          <w:tcPr>
            <w:tcW w:w="1597" w:type="dxa"/>
            <w:shd w:val="clear" w:color="auto" w:fill="auto"/>
            <w:noWrap/>
            <w:vAlign w:val="center"/>
          </w:tcPr>
          <w:p>
            <w:pPr>
              <w:jc w:val="center"/>
              <w:rPr>
                <w:sz w:val="19"/>
                <w:szCs w:val="19"/>
              </w:rPr>
            </w:pPr>
            <w:r>
              <w:rPr>
                <w:sz w:val="19"/>
                <w:szCs w:val="19"/>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1 EВ 51790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4 420 600,00</w:t>
            </w:r>
          </w:p>
        </w:tc>
        <w:tc>
          <w:tcPr>
            <w:tcW w:w="1597" w:type="dxa"/>
            <w:shd w:val="clear" w:color="auto" w:fill="auto"/>
            <w:noWrap/>
            <w:vAlign w:val="center"/>
          </w:tcPr>
          <w:p>
            <w:pPr>
              <w:jc w:val="center"/>
              <w:rPr>
                <w:sz w:val="19"/>
                <w:szCs w:val="19"/>
              </w:rPr>
            </w:pPr>
            <w:r>
              <w:rPr>
                <w:sz w:val="19"/>
                <w:szCs w:val="19"/>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20 125 458,65</w:t>
            </w:r>
          </w:p>
        </w:tc>
        <w:tc>
          <w:tcPr>
            <w:tcW w:w="1597" w:type="dxa"/>
            <w:shd w:val="clear" w:color="auto" w:fill="auto"/>
            <w:noWrap/>
            <w:vAlign w:val="center"/>
          </w:tcPr>
          <w:p>
            <w:pPr>
              <w:jc w:val="center"/>
              <w:rPr>
                <w:sz w:val="19"/>
                <w:szCs w:val="19"/>
              </w:rPr>
            </w:pPr>
            <w:r>
              <w:rPr>
                <w:sz w:val="19"/>
                <w:szCs w:val="19"/>
              </w:rPr>
              <w:t>20 088 580,85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14 786 124,74</w:t>
            </w:r>
          </w:p>
        </w:tc>
        <w:tc>
          <w:tcPr>
            <w:tcW w:w="1597" w:type="dxa"/>
            <w:shd w:val="clear" w:color="auto" w:fill="auto"/>
            <w:noWrap/>
            <w:vAlign w:val="center"/>
          </w:tcPr>
          <w:p>
            <w:pPr>
              <w:jc w:val="center"/>
              <w:rPr>
                <w:sz w:val="19"/>
                <w:szCs w:val="19"/>
              </w:rPr>
            </w:pPr>
            <w:r>
              <w:rPr>
                <w:sz w:val="19"/>
                <w:szCs w:val="19"/>
              </w:rPr>
              <w:t>14 730 261,25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6 473 508,67</w:t>
            </w:r>
          </w:p>
        </w:tc>
        <w:tc>
          <w:tcPr>
            <w:tcW w:w="1597" w:type="dxa"/>
            <w:shd w:val="clear" w:color="auto" w:fill="auto"/>
            <w:noWrap/>
            <w:vAlign w:val="center"/>
          </w:tcPr>
          <w:p>
            <w:pPr>
              <w:jc w:val="center"/>
              <w:rPr>
                <w:sz w:val="19"/>
                <w:szCs w:val="19"/>
              </w:rPr>
            </w:pPr>
            <w:r>
              <w:rPr>
                <w:sz w:val="19"/>
                <w:szCs w:val="19"/>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6 473 508,67</w:t>
            </w:r>
          </w:p>
        </w:tc>
        <w:tc>
          <w:tcPr>
            <w:tcW w:w="1597" w:type="dxa"/>
            <w:shd w:val="clear" w:color="auto" w:fill="auto"/>
            <w:noWrap/>
            <w:vAlign w:val="center"/>
          </w:tcPr>
          <w:p>
            <w:pPr>
              <w:jc w:val="center"/>
              <w:rPr>
                <w:sz w:val="19"/>
                <w:szCs w:val="19"/>
              </w:rPr>
            </w:pPr>
            <w:r>
              <w:rPr>
                <w:sz w:val="19"/>
                <w:szCs w:val="19"/>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отделов Управления образования Администрации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36 2 01 00107</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8 135 911,78</w:t>
            </w:r>
          </w:p>
        </w:tc>
        <w:tc>
          <w:tcPr>
            <w:tcW w:w="1597" w:type="dxa"/>
            <w:shd w:val="clear" w:color="auto" w:fill="auto"/>
            <w:noWrap/>
            <w:vAlign w:val="center"/>
          </w:tcPr>
          <w:p>
            <w:pPr>
              <w:jc w:val="center"/>
              <w:rPr>
                <w:sz w:val="19"/>
                <w:szCs w:val="19"/>
              </w:rPr>
            </w:pPr>
            <w:r>
              <w:rPr>
                <w:sz w:val="19"/>
                <w:szCs w:val="19"/>
              </w:rPr>
              <w:t>8 138 962,36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36 2 01 00107</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8 059 647,23</w:t>
            </w:r>
          </w:p>
        </w:tc>
        <w:tc>
          <w:tcPr>
            <w:tcW w:w="1597" w:type="dxa"/>
            <w:shd w:val="clear" w:color="auto" w:fill="auto"/>
            <w:noWrap/>
            <w:vAlign w:val="center"/>
          </w:tcPr>
          <w:p>
            <w:pPr>
              <w:jc w:val="center"/>
              <w:rPr>
                <w:sz w:val="19"/>
                <w:szCs w:val="19"/>
              </w:rPr>
            </w:pPr>
            <w:r>
              <w:rPr>
                <w:sz w:val="19"/>
                <w:szCs w:val="19"/>
              </w:rPr>
              <w:t>8 059 647,23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36 2 01 00107</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76 264,55</w:t>
            </w:r>
          </w:p>
        </w:tc>
        <w:tc>
          <w:tcPr>
            <w:tcW w:w="1597" w:type="dxa"/>
            <w:shd w:val="clear" w:color="auto" w:fill="auto"/>
            <w:noWrap/>
            <w:vAlign w:val="center"/>
          </w:tcPr>
          <w:p>
            <w:pPr>
              <w:jc w:val="center"/>
              <w:rPr>
                <w:sz w:val="19"/>
                <w:szCs w:val="19"/>
              </w:rPr>
            </w:pPr>
            <w:r>
              <w:rPr>
                <w:sz w:val="19"/>
                <w:szCs w:val="19"/>
              </w:rPr>
              <w:t>79 315,13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065" w:type="dxa"/>
            <w:shd w:val="clear" w:color="auto" w:fill="auto"/>
            <w:noWrap w:val="0"/>
            <w:vAlign w:val="center"/>
          </w:tcPr>
          <w:p>
            <w:pPr>
              <w:rPr>
                <w:sz w:val="19"/>
                <w:szCs w:val="19"/>
              </w:rPr>
            </w:pPr>
            <w:r>
              <w:rPr>
                <w:sz w:val="19"/>
                <w:szCs w:val="19"/>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36 2 01 71150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14 288,55</w:t>
            </w:r>
          </w:p>
        </w:tc>
        <w:tc>
          <w:tcPr>
            <w:tcW w:w="1597" w:type="dxa"/>
            <w:shd w:val="clear" w:color="auto" w:fill="auto"/>
            <w:noWrap/>
            <w:vAlign w:val="center"/>
          </w:tcPr>
          <w:p>
            <w:pPr>
              <w:jc w:val="center"/>
              <w:rPr>
                <w:sz w:val="19"/>
                <w:szCs w:val="19"/>
              </w:rPr>
            </w:pPr>
            <w:r>
              <w:rPr>
                <w:sz w:val="19"/>
                <w:szCs w:val="19"/>
              </w:rPr>
              <w:t>6 358,19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36 2 01 71150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14 288,55</w:t>
            </w:r>
          </w:p>
        </w:tc>
        <w:tc>
          <w:tcPr>
            <w:tcW w:w="1597" w:type="dxa"/>
            <w:shd w:val="clear" w:color="auto" w:fill="auto"/>
            <w:noWrap/>
            <w:vAlign w:val="center"/>
          </w:tcPr>
          <w:p>
            <w:pPr>
              <w:jc w:val="center"/>
              <w:rPr>
                <w:sz w:val="19"/>
                <w:szCs w:val="19"/>
              </w:rPr>
            </w:pPr>
            <w:r>
              <w:rPr>
                <w:sz w:val="19"/>
                <w:szCs w:val="19"/>
              </w:rPr>
              <w:t>6 358,19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36 2 01 71160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702,99</w:t>
            </w:r>
          </w:p>
        </w:tc>
        <w:tc>
          <w:tcPr>
            <w:tcW w:w="1597" w:type="dxa"/>
            <w:shd w:val="clear" w:color="auto" w:fill="auto"/>
            <w:noWrap/>
            <w:vAlign w:val="center"/>
          </w:tcPr>
          <w:p>
            <w:pPr>
              <w:jc w:val="center"/>
              <w:rPr>
                <w:sz w:val="19"/>
                <w:szCs w:val="19"/>
              </w:rPr>
            </w:pPr>
            <w:r>
              <w:rPr>
                <w:sz w:val="19"/>
                <w:szCs w:val="19"/>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36 2 01 71160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702,99</w:t>
            </w:r>
          </w:p>
        </w:tc>
        <w:tc>
          <w:tcPr>
            <w:tcW w:w="1597" w:type="dxa"/>
            <w:shd w:val="clear" w:color="auto" w:fill="auto"/>
            <w:noWrap/>
            <w:vAlign w:val="center"/>
          </w:tcPr>
          <w:p>
            <w:pPr>
              <w:jc w:val="center"/>
              <w:rPr>
                <w:sz w:val="19"/>
                <w:szCs w:val="19"/>
              </w:rPr>
            </w:pPr>
            <w:r>
              <w:rPr>
                <w:sz w:val="19"/>
                <w:szCs w:val="19"/>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Осуществление обучающимся 10-х (11-х) и 11-х (12-х) классов муниципальных общеобразовательных организаций ежемесячных денежных выплат</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4 569,16</w:t>
            </w:r>
          </w:p>
        </w:tc>
        <w:tc>
          <w:tcPr>
            <w:tcW w:w="1597" w:type="dxa"/>
            <w:shd w:val="clear" w:color="auto" w:fill="auto"/>
            <w:noWrap/>
            <w:vAlign w:val="center"/>
          </w:tcPr>
          <w:p>
            <w:pPr>
              <w:jc w:val="center"/>
              <w:rPr>
                <w:sz w:val="19"/>
                <w:szCs w:val="19"/>
              </w:rPr>
            </w:pPr>
            <w:r>
              <w:rPr>
                <w:sz w:val="19"/>
                <w:szCs w:val="19"/>
              </w:rPr>
              <w:t>1 967,16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36 2 01 71170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4 569,16</w:t>
            </w:r>
          </w:p>
        </w:tc>
        <w:tc>
          <w:tcPr>
            <w:tcW w:w="1597" w:type="dxa"/>
            <w:shd w:val="clear" w:color="auto" w:fill="auto"/>
            <w:noWrap/>
            <w:vAlign w:val="center"/>
          </w:tcPr>
          <w:p>
            <w:pPr>
              <w:jc w:val="center"/>
              <w:rPr>
                <w:sz w:val="19"/>
                <w:szCs w:val="19"/>
              </w:rPr>
            </w:pPr>
            <w:r>
              <w:rPr>
                <w:sz w:val="19"/>
                <w:szCs w:val="19"/>
              </w:rPr>
              <w:t>1 967,16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36 2 01 71180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58 443,57</w:t>
            </w:r>
          </w:p>
        </w:tc>
        <w:tc>
          <w:tcPr>
            <w:tcW w:w="1597" w:type="dxa"/>
            <w:shd w:val="clear" w:color="auto" w:fill="auto"/>
            <w:noWrap/>
            <w:vAlign w:val="center"/>
          </w:tcPr>
          <w:p>
            <w:pPr>
              <w:jc w:val="center"/>
              <w:rPr>
                <w:sz w:val="19"/>
                <w:szCs w:val="19"/>
              </w:rPr>
            </w:pPr>
            <w:r>
              <w:rPr>
                <w:sz w:val="19"/>
                <w:szCs w:val="19"/>
              </w:rPr>
              <w:t>58 662,37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36 2 01 71180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58 443,57</w:t>
            </w:r>
          </w:p>
        </w:tc>
        <w:tc>
          <w:tcPr>
            <w:tcW w:w="1597" w:type="dxa"/>
            <w:shd w:val="clear" w:color="auto" w:fill="auto"/>
            <w:noWrap/>
            <w:vAlign w:val="center"/>
          </w:tcPr>
          <w:p>
            <w:pPr>
              <w:jc w:val="center"/>
              <w:rPr>
                <w:sz w:val="19"/>
                <w:szCs w:val="19"/>
              </w:rPr>
            </w:pPr>
            <w:r>
              <w:rPr>
                <w:sz w:val="19"/>
                <w:szCs w:val="19"/>
              </w:rPr>
              <w:t>58 662,37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7 015,44</w:t>
            </w:r>
          </w:p>
        </w:tc>
        <w:tc>
          <w:tcPr>
            <w:tcW w:w="1597" w:type="dxa"/>
            <w:shd w:val="clear" w:color="auto" w:fill="auto"/>
            <w:noWrap/>
            <w:vAlign w:val="center"/>
          </w:tcPr>
          <w:p>
            <w:pPr>
              <w:jc w:val="center"/>
              <w:rPr>
                <w:sz w:val="19"/>
                <w:szCs w:val="19"/>
              </w:rPr>
            </w:pPr>
            <w:r>
              <w:rPr>
                <w:sz w:val="19"/>
                <w:szCs w:val="19"/>
              </w:rPr>
              <w:t>3 775,14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36 2 01 71200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7 015,44</w:t>
            </w:r>
          </w:p>
        </w:tc>
        <w:tc>
          <w:tcPr>
            <w:tcW w:w="1597" w:type="dxa"/>
            <w:shd w:val="clear" w:color="auto" w:fill="auto"/>
            <w:noWrap/>
            <w:vAlign w:val="center"/>
          </w:tcPr>
          <w:p>
            <w:pPr>
              <w:jc w:val="center"/>
              <w:rPr>
                <w:sz w:val="19"/>
                <w:szCs w:val="19"/>
              </w:rPr>
            </w:pPr>
            <w:r>
              <w:rPr>
                <w:sz w:val="19"/>
                <w:szCs w:val="19"/>
              </w:rPr>
              <w:t>3 775,14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36 2 01 71210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6 700,00</w:t>
            </w:r>
          </w:p>
        </w:tc>
        <w:tc>
          <w:tcPr>
            <w:tcW w:w="1597" w:type="dxa"/>
            <w:shd w:val="clear" w:color="auto" w:fill="auto"/>
            <w:noWrap/>
            <w:vAlign w:val="center"/>
          </w:tcPr>
          <w:p>
            <w:pPr>
              <w:jc w:val="center"/>
              <w:rPr>
                <w:sz w:val="19"/>
                <w:szCs w:val="19"/>
              </w:rPr>
            </w:pPr>
            <w:r>
              <w:rPr>
                <w:sz w:val="19"/>
                <w:szCs w:val="19"/>
              </w:rPr>
              <w:t>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36 2 01 71210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6 700,00</w:t>
            </w:r>
          </w:p>
        </w:tc>
        <w:tc>
          <w:tcPr>
            <w:tcW w:w="1597" w:type="dxa"/>
            <w:shd w:val="clear" w:color="auto" w:fill="auto"/>
            <w:noWrap/>
            <w:vAlign w:val="center"/>
          </w:tcPr>
          <w:p>
            <w:pPr>
              <w:jc w:val="center"/>
              <w:rPr>
                <w:sz w:val="19"/>
                <w:szCs w:val="19"/>
              </w:rPr>
            </w:pPr>
            <w:r>
              <w:rPr>
                <w:sz w:val="19"/>
                <w:szCs w:val="19"/>
              </w:rPr>
              <w:t>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36 2 01 71220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56 786,57</w:t>
            </w:r>
          </w:p>
        </w:tc>
        <w:tc>
          <w:tcPr>
            <w:tcW w:w="1597" w:type="dxa"/>
            <w:shd w:val="clear" w:color="auto" w:fill="auto"/>
            <w:noWrap/>
            <w:vAlign w:val="center"/>
          </w:tcPr>
          <w:p>
            <w:pPr>
              <w:jc w:val="center"/>
              <w:rPr>
                <w:sz w:val="19"/>
                <w:szCs w:val="19"/>
              </w:rPr>
            </w:pPr>
            <w:r>
              <w:rPr>
                <w:sz w:val="19"/>
                <w:szCs w:val="19"/>
              </w:rPr>
              <w:t>32 237,31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36 2 01 71220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56 786,57</w:t>
            </w:r>
          </w:p>
        </w:tc>
        <w:tc>
          <w:tcPr>
            <w:tcW w:w="1597" w:type="dxa"/>
            <w:shd w:val="clear" w:color="auto" w:fill="auto"/>
            <w:noWrap/>
            <w:vAlign w:val="center"/>
          </w:tcPr>
          <w:p>
            <w:pPr>
              <w:jc w:val="center"/>
              <w:rPr>
                <w:sz w:val="19"/>
                <w:szCs w:val="19"/>
              </w:rPr>
            </w:pPr>
            <w:r>
              <w:rPr>
                <w:sz w:val="19"/>
                <w:szCs w:val="19"/>
              </w:rPr>
              <w:t>32 237,31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25 395,02</w:t>
            </w:r>
          </w:p>
        </w:tc>
        <w:tc>
          <w:tcPr>
            <w:tcW w:w="1597" w:type="dxa"/>
            <w:shd w:val="clear" w:color="auto" w:fill="auto"/>
            <w:noWrap/>
            <w:vAlign w:val="center"/>
          </w:tcPr>
          <w:p>
            <w:pPr>
              <w:jc w:val="center"/>
              <w:rPr>
                <w:sz w:val="19"/>
                <w:szCs w:val="19"/>
              </w:rPr>
            </w:pPr>
            <w:r>
              <w:rPr>
                <w:sz w:val="19"/>
                <w:szCs w:val="19"/>
              </w:rPr>
              <w:t>7 229,85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36 2 01 71230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25 395,02</w:t>
            </w:r>
          </w:p>
        </w:tc>
        <w:tc>
          <w:tcPr>
            <w:tcW w:w="1597" w:type="dxa"/>
            <w:shd w:val="clear" w:color="auto" w:fill="auto"/>
            <w:noWrap/>
            <w:vAlign w:val="center"/>
          </w:tcPr>
          <w:p>
            <w:pPr>
              <w:jc w:val="center"/>
              <w:rPr>
                <w:sz w:val="19"/>
                <w:szCs w:val="19"/>
              </w:rPr>
            </w:pPr>
            <w:r>
              <w:rPr>
                <w:sz w:val="19"/>
                <w:szCs w:val="19"/>
              </w:rPr>
              <w:t>7 229,85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065" w:type="dxa"/>
            <w:shd w:val="clear" w:color="auto" w:fill="auto"/>
            <w:noWrap w:val="0"/>
            <w:vAlign w:val="center"/>
          </w:tcPr>
          <w:p>
            <w:pPr>
              <w:rPr>
                <w:sz w:val="19"/>
                <w:szCs w:val="19"/>
              </w:rPr>
            </w:pPr>
            <w:r>
              <w:rPr>
                <w:sz w:val="19"/>
                <w:szCs w:val="19"/>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36 2 01 71330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2 802,99</w:t>
            </w:r>
          </w:p>
        </w:tc>
        <w:tc>
          <w:tcPr>
            <w:tcW w:w="1597" w:type="dxa"/>
            <w:shd w:val="clear" w:color="auto" w:fill="auto"/>
            <w:noWrap/>
            <w:vAlign w:val="center"/>
          </w:tcPr>
          <w:p>
            <w:pPr>
              <w:jc w:val="center"/>
              <w:rPr>
                <w:sz w:val="19"/>
                <w:szCs w:val="19"/>
              </w:rPr>
            </w:pPr>
            <w:r>
              <w:rPr>
                <w:sz w:val="19"/>
                <w:szCs w:val="19"/>
              </w:rPr>
              <w:t>2 657,21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36 2 01 71330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2 802,99</w:t>
            </w:r>
          </w:p>
        </w:tc>
        <w:tc>
          <w:tcPr>
            <w:tcW w:w="1597" w:type="dxa"/>
            <w:shd w:val="clear" w:color="auto" w:fill="auto"/>
            <w:noWrap/>
            <w:vAlign w:val="center"/>
          </w:tcPr>
          <w:p>
            <w:pPr>
              <w:jc w:val="center"/>
              <w:rPr>
                <w:sz w:val="19"/>
                <w:szCs w:val="19"/>
              </w:rPr>
            </w:pPr>
            <w:r>
              <w:rPr>
                <w:sz w:val="19"/>
                <w:szCs w:val="19"/>
              </w:rPr>
              <w:t>2 657,21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5 339 333,91</w:t>
            </w:r>
          </w:p>
        </w:tc>
        <w:tc>
          <w:tcPr>
            <w:tcW w:w="1597" w:type="dxa"/>
            <w:shd w:val="clear" w:color="auto" w:fill="auto"/>
            <w:noWrap/>
            <w:vAlign w:val="center"/>
          </w:tcPr>
          <w:p>
            <w:pPr>
              <w:jc w:val="center"/>
              <w:rPr>
                <w:sz w:val="19"/>
                <w:szCs w:val="19"/>
              </w:rPr>
            </w:pPr>
            <w:r>
              <w:rPr>
                <w:sz w:val="19"/>
                <w:szCs w:val="19"/>
              </w:rPr>
              <w:t>5 358 319,60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36 2 02 00098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5 339 333,91</w:t>
            </w:r>
          </w:p>
        </w:tc>
        <w:tc>
          <w:tcPr>
            <w:tcW w:w="1597" w:type="dxa"/>
            <w:shd w:val="clear" w:color="auto" w:fill="auto"/>
            <w:noWrap/>
            <w:vAlign w:val="center"/>
          </w:tcPr>
          <w:p>
            <w:pPr>
              <w:jc w:val="center"/>
              <w:rPr>
                <w:sz w:val="19"/>
                <w:szCs w:val="19"/>
              </w:rPr>
            </w:pPr>
            <w:r>
              <w:rPr>
                <w:sz w:val="19"/>
                <w:szCs w:val="19"/>
              </w:rPr>
              <w:t>5 358 319,60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36 2 02 00098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5 339 333,91</w:t>
            </w:r>
          </w:p>
        </w:tc>
        <w:tc>
          <w:tcPr>
            <w:tcW w:w="1597" w:type="dxa"/>
            <w:shd w:val="clear" w:color="auto" w:fill="auto"/>
            <w:noWrap/>
            <w:vAlign w:val="center"/>
          </w:tcPr>
          <w:p>
            <w:pPr>
              <w:jc w:val="center"/>
              <w:rPr>
                <w:sz w:val="19"/>
                <w:szCs w:val="19"/>
              </w:rPr>
            </w:pPr>
            <w:r>
              <w:rPr>
                <w:sz w:val="19"/>
                <w:szCs w:val="19"/>
              </w:rPr>
              <w:t>5 358 319,60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"Укрепление материально-технической базы образовательных организаций"</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36 3 00 00000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63 750,00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36 3 01 00000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63 750,00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3 01 S0980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63 750,00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0709</w:t>
            </w:r>
          </w:p>
        </w:tc>
        <w:tc>
          <w:tcPr>
            <w:tcW w:w="1438" w:type="dxa"/>
            <w:shd w:val="clear" w:color="auto" w:fill="auto"/>
            <w:noWrap w:val="0"/>
            <w:vAlign w:val="center"/>
          </w:tcPr>
          <w:p>
            <w:pPr>
              <w:jc w:val="center"/>
              <w:rPr>
                <w:sz w:val="19"/>
                <w:szCs w:val="19"/>
              </w:rPr>
            </w:pPr>
            <w:r>
              <w:rPr>
                <w:sz w:val="19"/>
                <w:szCs w:val="19"/>
              </w:rPr>
              <w:t>36 3 01 S0980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63 750,00</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СОЦИАЛЬНАЯ ПОЛИТИКА</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1000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30 309 756,57</w:t>
            </w:r>
          </w:p>
        </w:tc>
        <w:tc>
          <w:tcPr>
            <w:tcW w:w="1597" w:type="dxa"/>
            <w:shd w:val="clear" w:color="auto" w:fill="auto"/>
            <w:noWrap/>
            <w:vAlign w:val="center"/>
          </w:tcPr>
          <w:p>
            <w:pPr>
              <w:jc w:val="center"/>
              <w:rPr>
                <w:b/>
                <w:bCs/>
                <w:sz w:val="19"/>
                <w:szCs w:val="19"/>
              </w:rPr>
            </w:pPr>
            <w:r>
              <w:rPr>
                <w:b/>
                <w:bCs/>
                <w:sz w:val="19"/>
                <w:szCs w:val="19"/>
              </w:rPr>
              <w:t>21 768 208,53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Социальное обеспечение населения</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1003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18 952 443,14</w:t>
            </w:r>
          </w:p>
        </w:tc>
        <w:tc>
          <w:tcPr>
            <w:tcW w:w="1597" w:type="dxa"/>
            <w:shd w:val="clear" w:color="auto" w:fill="auto"/>
            <w:noWrap/>
            <w:vAlign w:val="center"/>
          </w:tcPr>
          <w:p>
            <w:pPr>
              <w:jc w:val="center"/>
              <w:rPr>
                <w:b/>
                <w:bCs/>
                <w:sz w:val="19"/>
                <w:szCs w:val="19"/>
              </w:rPr>
            </w:pPr>
            <w:r>
              <w:rPr>
                <w:b/>
                <w:bCs/>
                <w:sz w:val="19"/>
                <w:szCs w:val="19"/>
              </w:rPr>
              <w:t>15 320 745,84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6 419 004,98</w:t>
            </w:r>
          </w:p>
        </w:tc>
        <w:tc>
          <w:tcPr>
            <w:tcW w:w="1597" w:type="dxa"/>
            <w:shd w:val="clear" w:color="auto" w:fill="auto"/>
            <w:noWrap/>
            <w:vAlign w:val="center"/>
          </w:tcPr>
          <w:p>
            <w:pPr>
              <w:jc w:val="center"/>
              <w:rPr>
                <w:sz w:val="19"/>
                <w:szCs w:val="19"/>
              </w:rPr>
            </w:pPr>
            <w:r>
              <w:rPr>
                <w:sz w:val="19"/>
                <w:szCs w:val="19"/>
              </w:rPr>
              <w:t>2 285 970,15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36 2 00 00000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6 419 004,98</w:t>
            </w:r>
          </w:p>
        </w:tc>
        <w:tc>
          <w:tcPr>
            <w:tcW w:w="1597" w:type="dxa"/>
            <w:shd w:val="clear" w:color="auto" w:fill="auto"/>
            <w:noWrap/>
            <w:vAlign w:val="center"/>
          </w:tcPr>
          <w:p>
            <w:pPr>
              <w:jc w:val="center"/>
              <w:rPr>
                <w:sz w:val="19"/>
                <w:szCs w:val="19"/>
              </w:rPr>
            </w:pPr>
            <w:r>
              <w:rPr>
                <w:sz w:val="19"/>
                <w:szCs w:val="19"/>
              </w:rPr>
              <w:t>2 285 970,15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36 2 01 00000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6 419 004,98</w:t>
            </w:r>
          </w:p>
        </w:tc>
        <w:tc>
          <w:tcPr>
            <w:tcW w:w="1597" w:type="dxa"/>
            <w:shd w:val="clear" w:color="auto" w:fill="auto"/>
            <w:noWrap/>
            <w:vAlign w:val="center"/>
          </w:tcPr>
          <w:p>
            <w:pPr>
              <w:jc w:val="center"/>
              <w:rPr>
                <w:sz w:val="19"/>
                <w:szCs w:val="19"/>
              </w:rPr>
            </w:pPr>
            <w:r>
              <w:rPr>
                <w:sz w:val="19"/>
                <w:szCs w:val="19"/>
              </w:rPr>
              <w:t>2 285 970,15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36 2 01 71210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1 340 000,00</w:t>
            </w:r>
          </w:p>
        </w:tc>
        <w:tc>
          <w:tcPr>
            <w:tcW w:w="1597" w:type="dxa"/>
            <w:shd w:val="clear" w:color="auto" w:fill="auto"/>
            <w:noWrap/>
            <w:vAlign w:val="center"/>
          </w:tcPr>
          <w:p>
            <w:pPr>
              <w:jc w:val="center"/>
              <w:rPr>
                <w:sz w:val="19"/>
                <w:szCs w:val="19"/>
              </w:rPr>
            </w:pPr>
            <w:r>
              <w:rPr>
                <w:sz w:val="19"/>
                <w:szCs w:val="19"/>
              </w:rPr>
              <w:t>840 000,00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36 2 01 71210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1 340 000,00</w:t>
            </w:r>
          </w:p>
        </w:tc>
        <w:tc>
          <w:tcPr>
            <w:tcW w:w="1597" w:type="dxa"/>
            <w:shd w:val="clear" w:color="auto" w:fill="auto"/>
            <w:noWrap/>
            <w:vAlign w:val="center"/>
          </w:tcPr>
          <w:p>
            <w:pPr>
              <w:jc w:val="center"/>
              <w:rPr>
                <w:sz w:val="19"/>
                <w:szCs w:val="19"/>
              </w:rPr>
            </w:pPr>
            <w:r>
              <w:rPr>
                <w:sz w:val="19"/>
                <w:szCs w:val="19"/>
              </w:rPr>
              <w:t>840 000,00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36 2 01 71230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5 079 004,98</w:t>
            </w:r>
          </w:p>
        </w:tc>
        <w:tc>
          <w:tcPr>
            <w:tcW w:w="1597" w:type="dxa"/>
            <w:shd w:val="clear" w:color="auto" w:fill="auto"/>
            <w:noWrap/>
            <w:vAlign w:val="center"/>
          </w:tcPr>
          <w:p>
            <w:pPr>
              <w:jc w:val="center"/>
              <w:rPr>
                <w:sz w:val="19"/>
                <w:szCs w:val="19"/>
              </w:rPr>
            </w:pPr>
            <w:r>
              <w:rPr>
                <w:sz w:val="19"/>
                <w:szCs w:val="19"/>
              </w:rPr>
              <w:t>1 445 970,15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36 2 01 71230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5 079 004,98</w:t>
            </w:r>
          </w:p>
        </w:tc>
        <w:tc>
          <w:tcPr>
            <w:tcW w:w="1597" w:type="dxa"/>
            <w:shd w:val="clear" w:color="auto" w:fill="auto"/>
            <w:noWrap/>
            <w:vAlign w:val="center"/>
          </w:tcPr>
          <w:p>
            <w:pPr>
              <w:jc w:val="center"/>
              <w:rPr>
                <w:sz w:val="19"/>
                <w:szCs w:val="19"/>
              </w:rPr>
            </w:pPr>
            <w:r>
              <w:rPr>
                <w:sz w:val="19"/>
                <w:szCs w:val="19"/>
              </w:rPr>
              <w:t>1 445 970,15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12 533 438,16</w:t>
            </w:r>
          </w:p>
        </w:tc>
        <w:tc>
          <w:tcPr>
            <w:tcW w:w="1597" w:type="dxa"/>
            <w:shd w:val="clear" w:color="auto" w:fill="auto"/>
            <w:noWrap/>
            <w:vAlign w:val="center"/>
          </w:tcPr>
          <w:p>
            <w:pPr>
              <w:jc w:val="center"/>
              <w:rPr>
                <w:sz w:val="19"/>
                <w:szCs w:val="19"/>
              </w:rPr>
            </w:pPr>
            <w:r>
              <w:rPr>
                <w:sz w:val="19"/>
                <w:szCs w:val="19"/>
              </w:rPr>
              <w:t>13 034 775,69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50 0 00 00550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12 533 438,16</w:t>
            </w:r>
          </w:p>
        </w:tc>
        <w:tc>
          <w:tcPr>
            <w:tcW w:w="1597" w:type="dxa"/>
            <w:shd w:val="clear" w:color="auto" w:fill="auto"/>
            <w:noWrap/>
            <w:vAlign w:val="center"/>
          </w:tcPr>
          <w:p>
            <w:pPr>
              <w:jc w:val="center"/>
              <w:rPr>
                <w:sz w:val="19"/>
                <w:szCs w:val="19"/>
              </w:rPr>
            </w:pPr>
            <w:r>
              <w:rPr>
                <w:sz w:val="19"/>
                <w:szCs w:val="19"/>
              </w:rPr>
              <w:t>13 034 775,69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50 0 00 00550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12 533 438,16</w:t>
            </w:r>
          </w:p>
        </w:tc>
        <w:tc>
          <w:tcPr>
            <w:tcW w:w="1597" w:type="dxa"/>
            <w:shd w:val="clear" w:color="auto" w:fill="auto"/>
            <w:noWrap/>
            <w:vAlign w:val="center"/>
          </w:tcPr>
          <w:p>
            <w:pPr>
              <w:jc w:val="center"/>
              <w:rPr>
                <w:sz w:val="19"/>
                <w:szCs w:val="19"/>
              </w:rPr>
            </w:pPr>
            <w:r>
              <w:rPr>
                <w:sz w:val="19"/>
                <w:szCs w:val="19"/>
              </w:rPr>
              <w:t>13 034 775,69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Охрана семьи и детства</w:t>
            </w:r>
          </w:p>
        </w:tc>
        <w:tc>
          <w:tcPr>
            <w:tcW w:w="628" w:type="dxa"/>
            <w:shd w:val="clear" w:color="auto" w:fill="auto"/>
            <w:noWrap w:val="0"/>
            <w:vAlign w:val="center"/>
          </w:tcPr>
          <w:p>
            <w:pPr>
              <w:jc w:val="center"/>
              <w:rPr>
                <w:b/>
                <w:bCs/>
                <w:sz w:val="19"/>
                <w:szCs w:val="19"/>
              </w:rPr>
            </w:pPr>
            <w:r>
              <w:rPr>
                <w:b/>
                <w:bCs/>
                <w:sz w:val="19"/>
                <w:szCs w:val="19"/>
              </w:rPr>
              <w:t>450</w:t>
            </w:r>
          </w:p>
        </w:tc>
        <w:tc>
          <w:tcPr>
            <w:tcW w:w="745" w:type="dxa"/>
            <w:shd w:val="clear" w:color="auto" w:fill="auto"/>
            <w:noWrap w:val="0"/>
            <w:vAlign w:val="center"/>
          </w:tcPr>
          <w:p>
            <w:pPr>
              <w:jc w:val="center"/>
              <w:rPr>
                <w:b/>
                <w:bCs/>
                <w:sz w:val="19"/>
                <w:szCs w:val="19"/>
              </w:rPr>
            </w:pPr>
            <w:r>
              <w:rPr>
                <w:b/>
                <w:bCs/>
                <w:sz w:val="19"/>
                <w:szCs w:val="19"/>
              </w:rPr>
              <w:t>1004</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11 357 313,43</w:t>
            </w:r>
          </w:p>
        </w:tc>
        <w:tc>
          <w:tcPr>
            <w:tcW w:w="1597" w:type="dxa"/>
            <w:shd w:val="clear" w:color="auto" w:fill="auto"/>
            <w:noWrap/>
            <w:vAlign w:val="center"/>
          </w:tcPr>
          <w:p>
            <w:pPr>
              <w:jc w:val="center"/>
              <w:rPr>
                <w:b/>
                <w:bCs/>
                <w:sz w:val="19"/>
                <w:szCs w:val="19"/>
              </w:rPr>
            </w:pPr>
            <w:r>
              <w:rPr>
                <w:b/>
                <w:bCs/>
                <w:sz w:val="19"/>
                <w:szCs w:val="19"/>
              </w:rPr>
              <w:t>6 447 462,69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11 357 313,43</w:t>
            </w:r>
          </w:p>
        </w:tc>
        <w:tc>
          <w:tcPr>
            <w:tcW w:w="1597" w:type="dxa"/>
            <w:shd w:val="clear" w:color="auto" w:fill="auto"/>
            <w:noWrap/>
            <w:vAlign w:val="center"/>
          </w:tcPr>
          <w:p>
            <w:pPr>
              <w:jc w:val="center"/>
              <w:rPr>
                <w:sz w:val="19"/>
                <w:szCs w:val="19"/>
              </w:rPr>
            </w:pPr>
            <w:r>
              <w:rPr>
                <w:sz w:val="19"/>
                <w:szCs w:val="19"/>
              </w:rPr>
              <w:t>6 447 462,69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11 357 313,43</w:t>
            </w:r>
          </w:p>
        </w:tc>
        <w:tc>
          <w:tcPr>
            <w:tcW w:w="1597" w:type="dxa"/>
            <w:shd w:val="clear" w:color="auto" w:fill="auto"/>
            <w:noWrap/>
            <w:vAlign w:val="center"/>
          </w:tcPr>
          <w:p>
            <w:pPr>
              <w:jc w:val="center"/>
              <w:rPr>
                <w:sz w:val="19"/>
                <w:szCs w:val="19"/>
              </w:rPr>
            </w:pPr>
            <w:r>
              <w:rPr>
                <w:sz w:val="19"/>
                <w:szCs w:val="19"/>
              </w:rPr>
              <w:t>6 447 462,69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10 709 984,66</w:t>
            </w:r>
          </w:p>
        </w:tc>
        <w:tc>
          <w:tcPr>
            <w:tcW w:w="1597" w:type="dxa"/>
            <w:shd w:val="clear" w:color="auto" w:fill="auto"/>
            <w:noWrap/>
            <w:vAlign w:val="center"/>
          </w:tcPr>
          <w:p>
            <w:pPr>
              <w:jc w:val="center"/>
              <w:rPr>
                <w:sz w:val="19"/>
                <w:szCs w:val="19"/>
              </w:rPr>
            </w:pPr>
            <w:r>
              <w:rPr>
                <w:sz w:val="19"/>
                <w:szCs w:val="19"/>
              </w:rPr>
              <w:t>6 079 978,94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36 1 01 71220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10 709 984,66</w:t>
            </w:r>
          </w:p>
        </w:tc>
        <w:tc>
          <w:tcPr>
            <w:tcW w:w="1597" w:type="dxa"/>
            <w:shd w:val="clear" w:color="auto" w:fill="auto"/>
            <w:noWrap/>
            <w:vAlign w:val="center"/>
          </w:tcPr>
          <w:p>
            <w:pPr>
              <w:jc w:val="center"/>
              <w:rPr>
                <w:sz w:val="19"/>
                <w:szCs w:val="19"/>
              </w:rPr>
            </w:pPr>
            <w:r>
              <w:rPr>
                <w:sz w:val="19"/>
                <w:szCs w:val="19"/>
              </w:rPr>
              <w:t>6 079 978,94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36 1 01 71220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10 709 984,66</w:t>
            </w:r>
          </w:p>
        </w:tc>
        <w:tc>
          <w:tcPr>
            <w:tcW w:w="1597" w:type="dxa"/>
            <w:shd w:val="clear" w:color="auto" w:fill="auto"/>
            <w:noWrap/>
            <w:vAlign w:val="center"/>
          </w:tcPr>
          <w:p>
            <w:pPr>
              <w:jc w:val="center"/>
              <w:rPr>
                <w:sz w:val="19"/>
                <w:szCs w:val="19"/>
              </w:rPr>
            </w:pPr>
            <w:r>
              <w:rPr>
                <w:sz w:val="19"/>
                <w:szCs w:val="19"/>
              </w:rPr>
              <w:t>6 079 978,94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3065" w:type="dxa"/>
            <w:shd w:val="clear" w:color="auto" w:fill="auto"/>
            <w:noWrap w:val="0"/>
            <w:vAlign w:val="center"/>
          </w:tcPr>
          <w:p>
            <w:pPr>
              <w:rPr>
                <w:sz w:val="19"/>
                <w:szCs w:val="19"/>
              </w:rPr>
            </w:pPr>
            <w:r>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36 1 02 00000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647 328,77</w:t>
            </w:r>
          </w:p>
        </w:tc>
        <w:tc>
          <w:tcPr>
            <w:tcW w:w="1597" w:type="dxa"/>
            <w:shd w:val="clear" w:color="auto" w:fill="auto"/>
            <w:noWrap/>
            <w:vAlign w:val="center"/>
          </w:tcPr>
          <w:p>
            <w:pPr>
              <w:jc w:val="center"/>
              <w:rPr>
                <w:sz w:val="19"/>
                <w:szCs w:val="19"/>
              </w:rPr>
            </w:pPr>
            <w:r>
              <w:rPr>
                <w:sz w:val="19"/>
                <w:szCs w:val="19"/>
              </w:rPr>
              <w:t>367 483,75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065" w:type="dxa"/>
            <w:shd w:val="clear" w:color="auto" w:fill="auto"/>
            <w:noWrap w:val="0"/>
            <w:vAlign w:val="center"/>
          </w:tcPr>
          <w:p>
            <w:pPr>
              <w:rPr>
                <w:sz w:val="19"/>
                <w:szCs w:val="19"/>
              </w:rPr>
            </w:pPr>
            <w:r>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36 1 02 71220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647 328,77</w:t>
            </w:r>
          </w:p>
        </w:tc>
        <w:tc>
          <w:tcPr>
            <w:tcW w:w="1597" w:type="dxa"/>
            <w:shd w:val="clear" w:color="auto" w:fill="auto"/>
            <w:noWrap/>
            <w:vAlign w:val="center"/>
          </w:tcPr>
          <w:p>
            <w:pPr>
              <w:jc w:val="center"/>
              <w:rPr>
                <w:sz w:val="19"/>
                <w:szCs w:val="19"/>
              </w:rPr>
            </w:pPr>
            <w:r>
              <w:rPr>
                <w:sz w:val="19"/>
                <w:szCs w:val="19"/>
              </w:rPr>
              <w:t>367 483,75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450</w:t>
            </w:r>
          </w:p>
        </w:tc>
        <w:tc>
          <w:tcPr>
            <w:tcW w:w="745" w:type="dxa"/>
            <w:shd w:val="clear" w:color="auto" w:fill="auto"/>
            <w:noWrap w:val="0"/>
            <w:vAlign w:val="center"/>
          </w:tcPr>
          <w:p>
            <w:pPr>
              <w:jc w:val="center"/>
              <w:rPr>
                <w:sz w:val="19"/>
                <w:szCs w:val="19"/>
              </w:rPr>
            </w:pPr>
            <w:r>
              <w:rPr>
                <w:sz w:val="19"/>
                <w:szCs w:val="19"/>
              </w:rPr>
              <w:t>1004</w:t>
            </w:r>
          </w:p>
        </w:tc>
        <w:tc>
          <w:tcPr>
            <w:tcW w:w="1438" w:type="dxa"/>
            <w:shd w:val="clear" w:color="auto" w:fill="auto"/>
            <w:noWrap w:val="0"/>
            <w:vAlign w:val="center"/>
          </w:tcPr>
          <w:p>
            <w:pPr>
              <w:jc w:val="center"/>
              <w:rPr>
                <w:sz w:val="19"/>
                <w:szCs w:val="19"/>
              </w:rPr>
            </w:pPr>
            <w:r>
              <w:rPr>
                <w:sz w:val="19"/>
                <w:szCs w:val="19"/>
              </w:rPr>
              <w:t>36 1 02 71220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647 328,77</w:t>
            </w:r>
          </w:p>
        </w:tc>
        <w:tc>
          <w:tcPr>
            <w:tcW w:w="1597" w:type="dxa"/>
            <w:shd w:val="clear" w:color="auto" w:fill="auto"/>
            <w:noWrap/>
            <w:vAlign w:val="center"/>
          </w:tcPr>
          <w:p>
            <w:pPr>
              <w:jc w:val="center"/>
              <w:rPr>
                <w:sz w:val="19"/>
                <w:szCs w:val="19"/>
              </w:rPr>
            </w:pPr>
            <w:r>
              <w:rPr>
                <w:sz w:val="19"/>
                <w:szCs w:val="19"/>
              </w:rPr>
              <w:t>367 483,75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b/>
                <w:bCs/>
                <w:sz w:val="19"/>
                <w:szCs w:val="19"/>
              </w:rPr>
            </w:pPr>
            <w:r>
              <w:rPr>
                <w:b/>
                <w:bCs/>
                <w:sz w:val="19"/>
                <w:szCs w:val="19"/>
              </w:rPr>
              <w:t>КОМИТЕТ ПО ФИЗИЧЕСКОЙ КУЛЬТУРЕ И СПОРТУ  АДМИНИСТРАЦИИ ГОРОДА ДИМИТРОВГРАДА УЛЬЯНОВСКОЙ ОБЛАСТИ</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95 239 941,90</w:t>
            </w:r>
          </w:p>
        </w:tc>
        <w:tc>
          <w:tcPr>
            <w:tcW w:w="1597" w:type="dxa"/>
            <w:shd w:val="clear" w:color="auto" w:fill="auto"/>
            <w:noWrap/>
            <w:vAlign w:val="center"/>
          </w:tcPr>
          <w:p>
            <w:pPr>
              <w:jc w:val="center"/>
              <w:rPr>
                <w:b/>
                <w:bCs/>
                <w:sz w:val="19"/>
                <w:szCs w:val="19"/>
              </w:rPr>
            </w:pPr>
            <w:r>
              <w:rPr>
                <w:b/>
                <w:bCs/>
                <w:sz w:val="19"/>
                <w:szCs w:val="19"/>
              </w:rPr>
              <w:t>96 097 500,00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СОЦИАЛЬНАЯ ПОЛИТИКА</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1000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132 000,00</w:t>
            </w:r>
          </w:p>
        </w:tc>
        <w:tc>
          <w:tcPr>
            <w:tcW w:w="1597" w:type="dxa"/>
            <w:shd w:val="clear" w:color="auto" w:fill="auto"/>
            <w:noWrap/>
            <w:vAlign w:val="center"/>
          </w:tcPr>
          <w:p>
            <w:pPr>
              <w:jc w:val="center"/>
              <w:rPr>
                <w:b/>
                <w:bCs/>
                <w:sz w:val="19"/>
                <w:szCs w:val="19"/>
              </w:rPr>
            </w:pPr>
            <w:r>
              <w:rPr>
                <w:b/>
                <w:bCs/>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Социальное обеспечение населения</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1003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132 000,00</w:t>
            </w:r>
          </w:p>
        </w:tc>
        <w:tc>
          <w:tcPr>
            <w:tcW w:w="1597" w:type="dxa"/>
            <w:shd w:val="clear" w:color="auto" w:fill="auto"/>
            <w:noWrap/>
            <w:vAlign w:val="center"/>
          </w:tcPr>
          <w:p>
            <w:pPr>
              <w:jc w:val="center"/>
              <w:rPr>
                <w:b/>
                <w:bCs/>
                <w:sz w:val="19"/>
                <w:szCs w:val="19"/>
              </w:rPr>
            </w:pPr>
            <w:r>
              <w:rPr>
                <w:b/>
                <w:bCs/>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132 000,00</w:t>
            </w:r>
          </w:p>
        </w:tc>
        <w:tc>
          <w:tcPr>
            <w:tcW w:w="1597" w:type="dxa"/>
            <w:shd w:val="clear" w:color="auto" w:fill="auto"/>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34 2 00 00000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132 000,00</w:t>
            </w:r>
          </w:p>
        </w:tc>
        <w:tc>
          <w:tcPr>
            <w:tcW w:w="1597" w:type="dxa"/>
            <w:shd w:val="clear" w:color="auto" w:fill="auto"/>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деятельности Комитета по физической культуре и спорту"</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34 2 01 00000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132 000,00</w:t>
            </w:r>
          </w:p>
        </w:tc>
        <w:tc>
          <w:tcPr>
            <w:tcW w:w="1597" w:type="dxa"/>
            <w:shd w:val="clear" w:color="auto" w:fill="auto"/>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34 2 01 71230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132 000,00</w:t>
            </w:r>
          </w:p>
        </w:tc>
        <w:tc>
          <w:tcPr>
            <w:tcW w:w="1597" w:type="dxa"/>
            <w:shd w:val="clear" w:color="auto" w:fill="auto"/>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sz w:val="19"/>
                <w:szCs w:val="19"/>
              </w:rPr>
            </w:pPr>
            <w:r>
              <w:rPr>
                <w:sz w:val="19"/>
                <w:szCs w:val="19"/>
              </w:rPr>
              <w:t>Социальное обеспечение и иные выплаты населению</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1003</w:t>
            </w:r>
          </w:p>
        </w:tc>
        <w:tc>
          <w:tcPr>
            <w:tcW w:w="1438" w:type="dxa"/>
            <w:shd w:val="clear" w:color="auto" w:fill="auto"/>
            <w:noWrap w:val="0"/>
            <w:vAlign w:val="center"/>
          </w:tcPr>
          <w:p>
            <w:pPr>
              <w:jc w:val="center"/>
              <w:rPr>
                <w:sz w:val="19"/>
                <w:szCs w:val="19"/>
              </w:rPr>
            </w:pPr>
            <w:r>
              <w:rPr>
                <w:sz w:val="19"/>
                <w:szCs w:val="19"/>
              </w:rPr>
              <w:t>34 2 01 71230</w:t>
            </w:r>
          </w:p>
        </w:tc>
        <w:tc>
          <w:tcPr>
            <w:tcW w:w="737" w:type="dxa"/>
            <w:shd w:val="clear" w:color="auto" w:fill="auto"/>
            <w:noWrap w:val="0"/>
            <w:vAlign w:val="center"/>
          </w:tcPr>
          <w:p>
            <w:pPr>
              <w:jc w:val="center"/>
              <w:rPr>
                <w:sz w:val="19"/>
                <w:szCs w:val="19"/>
              </w:rPr>
            </w:pPr>
            <w:r>
              <w:rPr>
                <w:sz w:val="19"/>
                <w:szCs w:val="19"/>
              </w:rPr>
              <w:t>300</w:t>
            </w:r>
          </w:p>
        </w:tc>
        <w:tc>
          <w:tcPr>
            <w:tcW w:w="1718" w:type="dxa"/>
            <w:shd w:val="clear" w:color="auto" w:fill="auto"/>
            <w:noWrap/>
            <w:vAlign w:val="center"/>
          </w:tcPr>
          <w:p>
            <w:pPr>
              <w:jc w:val="center"/>
              <w:rPr>
                <w:sz w:val="19"/>
                <w:szCs w:val="19"/>
              </w:rPr>
            </w:pPr>
            <w:r>
              <w:rPr>
                <w:sz w:val="19"/>
                <w:szCs w:val="19"/>
              </w:rPr>
              <w:t>132 000,00</w:t>
            </w:r>
          </w:p>
        </w:tc>
        <w:tc>
          <w:tcPr>
            <w:tcW w:w="1597" w:type="dxa"/>
            <w:shd w:val="clear" w:color="auto" w:fill="auto"/>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ФИЗИЧЕСКАЯ КУЛЬТУРА И СПОРТ</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1100</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95 107 941,90</w:t>
            </w:r>
          </w:p>
        </w:tc>
        <w:tc>
          <w:tcPr>
            <w:tcW w:w="1597" w:type="dxa"/>
            <w:shd w:val="clear" w:color="auto" w:fill="auto"/>
            <w:noWrap/>
            <w:vAlign w:val="center"/>
          </w:tcPr>
          <w:p>
            <w:pPr>
              <w:jc w:val="center"/>
              <w:rPr>
                <w:b/>
                <w:bCs/>
                <w:sz w:val="19"/>
                <w:szCs w:val="19"/>
              </w:rPr>
            </w:pPr>
            <w:r>
              <w:rPr>
                <w:b/>
                <w:bCs/>
                <w:sz w:val="19"/>
                <w:szCs w:val="19"/>
              </w:rPr>
              <w:t>95 965 500,00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Физическая культура</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1101</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85 100 284,62</w:t>
            </w:r>
          </w:p>
        </w:tc>
        <w:tc>
          <w:tcPr>
            <w:tcW w:w="1597" w:type="dxa"/>
            <w:shd w:val="clear" w:color="auto" w:fill="auto"/>
            <w:noWrap/>
            <w:vAlign w:val="center"/>
          </w:tcPr>
          <w:p>
            <w:pPr>
              <w:jc w:val="center"/>
              <w:rPr>
                <w:b/>
                <w:bCs/>
                <w:sz w:val="19"/>
                <w:szCs w:val="19"/>
              </w:rPr>
            </w:pPr>
            <w:r>
              <w:rPr>
                <w:b/>
                <w:bCs/>
                <w:sz w:val="19"/>
                <w:szCs w:val="19"/>
              </w:rPr>
              <w:t>86 495 860,79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85 100 284,62</w:t>
            </w:r>
          </w:p>
        </w:tc>
        <w:tc>
          <w:tcPr>
            <w:tcW w:w="1597" w:type="dxa"/>
            <w:shd w:val="clear" w:color="auto" w:fill="auto"/>
            <w:noWrap/>
            <w:vAlign w:val="center"/>
          </w:tcPr>
          <w:p>
            <w:pPr>
              <w:jc w:val="center"/>
              <w:rPr>
                <w:sz w:val="19"/>
                <w:szCs w:val="19"/>
              </w:rPr>
            </w:pPr>
            <w:r>
              <w:rPr>
                <w:sz w:val="19"/>
                <w:szCs w:val="19"/>
              </w:rPr>
              <w:t>86 495 860,79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"Развитие детско-юношеского и массового спорта"</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85 100 284,62</w:t>
            </w:r>
          </w:p>
        </w:tc>
        <w:tc>
          <w:tcPr>
            <w:tcW w:w="1597" w:type="dxa"/>
            <w:shd w:val="clear" w:color="auto" w:fill="auto"/>
            <w:noWrap/>
            <w:vAlign w:val="center"/>
          </w:tcPr>
          <w:p>
            <w:pPr>
              <w:jc w:val="center"/>
              <w:rPr>
                <w:sz w:val="19"/>
                <w:szCs w:val="19"/>
              </w:rPr>
            </w:pPr>
            <w:r>
              <w:rPr>
                <w:sz w:val="19"/>
                <w:szCs w:val="19"/>
              </w:rPr>
              <w:t>86 495 860,79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оказания муниципальных услуг населению в сфере физической культуры и спорта"</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72 569 252,07</w:t>
            </w:r>
          </w:p>
        </w:tc>
        <w:tc>
          <w:tcPr>
            <w:tcW w:w="1597" w:type="dxa"/>
            <w:shd w:val="clear" w:color="auto" w:fill="auto"/>
            <w:noWrap/>
            <w:vAlign w:val="center"/>
          </w:tcPr>
          <w:p>
            <w:pPr>
              <w:jc w:val="center"/>
              <w:rPr>
                <w:sz w:val="19"/>
                <w:szCs w:val="19"/>
              </w:rPr>
            </w:pPr>
            <w:r>
              <w:rPr>
                <w:sz w:val="19"/>
                <w:szCs w:val="19"/>
              </w:rPr>
              <w:t>73 822 616,27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34 1 01 00097</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26 583 441,66</w:t>
            </w:r>
          </w:p>
        </w:tc>
        <w:tc>
          <w:tcPr>
            <w:tcW w:w="1597" w:type="dxa"/>
            <w:shd w:val="clear" w:color="auto" w:fill="auto"/>
            <w:noWrap/>
            <w:vAlign w:val="center"/>
          </w:tcPr>
          <w:p>
            <w:pPr>
              <w:jc w:val="center"/>
              <w:rPr>
                <w:sz w:val="19"/>
                <w:szCs w:val="19"/>
              </w:rPr>
            </w:pPr>
            <w:r>
              <w:rPr>
                <w:sz w:val="19"/>
                <w:szCs w:val="19"/>
              </w:rPr>
              <w:t>27 164 689,81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34 1 01 00097</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26 583 441,66</w:t>
            </w:r>
          </w:p>
        </w:tc>
        <w:tc>
          <w:tcPr>
            <w:tcW w:w="1597" w:type="dxa"/>
            <w:shd w:val="clear" w:color="auto" w:fill="auto"/>
            <w:noWrap/>
            <w:vAlign w:val="center"/>
          </w:tcPr>
          <w:p>
            <w:pPr>
              <w:jc w:val="center"/>
              <w:rPr>
                <w:sz w:val="19"/>
                <w:szCs w:val="19"/>
              </w:rPr>
            </w:pPr>
            <w:r>
              <w:rPr>
                <w:sz w:val="19"/>
                <w:szCs w:val="19"/>
              </w:rPr>
              <w:t>27 164 689,81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65" w:type="dxa"/>
            <w:shd w:val="clear" w:color="auto" w:fill="auto"/>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34 1 01 00098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45 985 810,41</w:t>
            </w:r>
          </w:p>
        </w:tc>
        <w:tc>
          <w:tcPr>
            <w:tcW w:w="1597" w:type="dxa"/>
            <w:shd w:val="clear" w:color="auto" w:fill="auto"/>
            <w:noWrap/>
            <w:vAlign w:val="center"/>
          </w:tcPr>
          <w:p>
            <w:pPr>
              <w:jc w:val="center"/>
              <w:rPr>
                <w:sz w:val="19"/>
                <w:szCs w:val="19"/>
              </w:rPr>
            </w:pPr>
            <w:r>
              <w:rPr>
                <w:sz w:val="19"/>
                <w:szCs w:val="19"/>
              </w:rPr>
              <w:t>46 657 926,46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34 1 01 00098</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45 985 810,41</w:t>
            </w:r>
          </w:p>
        </w:tc>
        <w:tc>
          <w:tcPr>
            <w:tcW w:w="1597" w:type="dxa"/>
            <w:shd w:val="clear" w:color="auto" w:fill="auto"/>
            <w:noWrap/>
            <w:vAlign w:val="center"/>
          </w:tcPr>
          <w:p>
            <w:pPr>
              <w:jc w:val="center"/>
              <w:rPr>
                <w:sz w:val="19"/>
                <w:szCs w:val="19"/>
              </w:rPr>
            </w:pPr>
            <w:r>
              <w:rPr>
                <w:sz w:val="19"/>
                <w:szCs w:val="19"/>
              </w:rPr>
              <w:t>46 657 926,46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деятельности казенных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34 1 02 00000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12 531 032,55</w:t>
            </w:r>
          </w:p>
        </w:tc>
        <w:tc>
          <w:tcPr>
            <w:tcW w:w="1597" w:type="dxa"/>
            <w:shd w:val="clear" w:color="auto" w:fill="auto"/>
            <w:noWrap/>
            <w:vAlign w:val="center"/>
          </w:tcPr>
          <w:p>
            <w:pPr>
              <w:jc w:val="center"/>
              <w:rPr>
                <w:sz w:val="19"/>
                <w:szCs w:val="19"/>
              </w:rPr>
            </w:pPr>
            <w:r>
              <w:rPr>
                <w:sz w:val="19"/>
                <w:szCs w:val="19"/>
              </w:rPr>
              <w:t>12 673 244,52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34 1 02 00199</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12 531 032,55</w:t>
            </w:r>
          </w:p>
        </w:tc>
        <w:tc>
          <w:tcPr>
            <w:tcW w:w="1597" w:type="dxa"/>
            <w:shd w:val="clear" w:color="auto" w:fill="auto"/>
            <w:noWrap/>
            <w:vAlign w:val="center"/>
          </w:tcPr>
          <w:p>
            <w:pPr>
              <w:jc w:val="center"/>
              <w:rPr>
                <w:sz w:val="19"/>
                <w:szCs w:val="19"/>
              </w:rPr>
            </w:pPr>
            <w:r>
              <w:rPr>
                <w:sz w:val="19"/>
                <w:szCs w:val="19"/>
              </w:rPr>
              <w:t>12 673 244,52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1101</w:t>
            </w:r>
          </w:p>
        </w:tc>
        <w:tc>
          <w:tcPr>
            <w:tcW w:w="1438" w:type="dxa"/>
            <w:shd w:val="clear" w:color="auto" w:fill="auto"/>
            <w:noWrap w:val="0"/>
            <w:vAlign w:val="center"/>
          </w:tcPr>
          <w:p>
            <w:pPr>
              <w:jc w:val="center"/>
              <w:rPr>
                <w:sz w:val="19"/>
                <w:szCs w:val="19"/>
              </w:rPr>
            </w:pPr>
            <w:r>
              <w:rPr>
                <w:sz w:val="19"/>
                <w:szCs w:val="19"/>
              </w:rPr>
              <w:t>34 1 02 00199</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12 531 032,55</w:t>
            </w:r>
          </w:p>
        </w:tc>
        <w:tc>
          <w:tcPr>
            <w:tcW w:w="1597" w:type="dxa"/>
            <w:shd w:val="clear" w:color="auto" w:fill="auto"/>
            <w:noWrap/>
            <w:vAlign w:val="center"/>
          </w:tcPr>
          <w:p>
            <w:pPr>
              <w:jc w:val="center"/>
              <w:rPr>
                <w:sz w:val="19"/>
                <w:szCs w:val="19"/>
              </w:rPr>
            </w:pPr>
            <w:r>
              <w:rPr>
                <w:sz w:val="19"/>
                <w:szCs w:val="19"/>
              </w:rPr>
              <w:t>12 673 244,52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Массовый спорт</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1102</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80 000,00</w:t>
            </w:r>
          </w:p>
        </w:tc>
        <w:tc>
          <w:tcPr>
            <w:tcW w:w="1597" w:type="dxa"/>
            <w:shd w:val="clear" w:color="auto" w:fill="auto"/>
            <w:noWrap/>
            <w:vAlign w:val="center"/>
          </w:tcPr>
          <w:p>
            <w:pPr>
              <w:jc w:val="center"/>
              <w:rPr>
                <w:b/>
                <w:bCs/>
                <w:sz w:val="19"/>
                <w:szCs w:val="19"/>
              </w:rPr>
            </w:pPr>
            <w:r>
              <w:rPr>
                <w:b/>
                <w:bCs/>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1102</w:t>
            </w:r>
          </w:p>
        </w:tc>
        <w:tc>
          <w:tcPr>
            <w:tcW w:w="1438" w:type="dxa"/>
            <w:shd w:val="clear" w:color="auto" w:fill="auto"/>
            <w:noWrap w:val="0"/>
            <w:vAlign w:val="center"/>
          </w:tcPr>
          <w:p>
            <w:pPr>
              <w:jc w:val="center"/>
              <w:rPr>
                <w:sz w:val="19"/>
                <w:szCs w:val="19"/>
              </w:rPr>
            </w:pPr>
            <w:r>
              <w:rPr>
                <w:sz w:val="19"/>
                <w:szCs w:val="19"/>
              </w:rPr>
              <w:t>34 0 00 00000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80 000,00</w:t>
            </w:r>
          </w:p>
        </w:tc>
        <w:tc>
          <w:tcPr>
            <w:tcW w:w="1597" w:type="dxa"/>
            <w:shd w:val="clear" w:color="auto" w:fill="auto"/>
            <w:noWrap/>
            <w:vAlign w:val="center"/>
          </w:tcPr>
          <w:p>
            <w:pPr>
              <w:jc w:val="center"/>
              <w:rPr>
                <w:sz w:val="19"/>
                <w:szCs w:val="19"/>
              </w:rPr>
            </w:pPr>
            <w:r>
              <w:rPr>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"Развитие детско-юношеского и массового спорта"</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1102</w:t>
            </w:r>
          </w:p>
        </w:tc>
        <w:tc>
          <w:tcPr>
            <w:tcW w:w="1438" w:type="dxa"/>
            <w:shd w:val="clear" w:color="auto" w:fill="auto"/>
            <w:noWrap w:val="0"/>
            <w:vAlign w:val="center"/>
          </w:tcPr>
          <w:p>
            <w:pPr>
              <w:jc w:val="center"/>
              <w:rPr>
                <w:sz w:val="19"/>
                <w:szCs w:val="19"/>
              </w:rPr>
            </w:pPr>
            <w:r>
              <w:rPr>
                <w:sz w:val="19"/>
                <w:szCs w:val="19"/>
              </w:rPr>
              <w:t>34 1 00 00000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80 000,00</w:t>
            </w:r>
          </w:p>
        </w:tc>
        <w:tc>
          <w:tcPr>
            <w:tcW w:w="1597" w:type="dxa"/>
            <w:shd w:val="clear" w:color="auto" w:fill="auto"/>
            <w:noWrap/>
            <w:vAlign w:val="center"/>
          </w:tcPr>
          <w:p>
            <w:pPr>
              <w:jc w:val="center"/>
              <w:rPr>
                <w:sz w:val="19"/>
                <w:szCs w:val="19"/>
              </w:rPr>
            </w:pPr>
            <w:r>
              <w:rPr>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оказания муниципальных услуг населению в сфере физической культуры и спорта"</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1102</w:t>
            </w:r>
          </w:p>
        </w:tc>
        <w:tc>
          <w:tcPr>
            <w:tcW w:w="1438" w:type="dxa"/>
            <w:shd w:val="clear" w:color="auto" w:fill="auto"/>
            <w:noWrap w:val="0"/>
            <w:vAlign w:val="center"/>
          </w:tcPr>
          <w:p>
            <w:pPr>
              <w:jc w:val="center"/>
              <w:rPr>
                <w:sz w:val="19"/>
                <w:szCs w:val="19"/>
              </w:rPr>
            </w:pPr>
            <w:r>
              <w:rPr>
                <w:sz w:val="19"/>
                <w:szCs w:val="19"/>
              </w:rPr>
              <w:t>34 1 01 00000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80 000,00</w:t>
            </w:r>
          </w:p>
        </w:tc>
        <w:tc>
          <w:tcPr>
            <w:tcW w:w="1597" w:type="dxa"/>
            <w:shd w:val="clear" w:color="auto" w:fill="auto"/>
            <w:noWrap/>
            <w:vAlign w:val="center"/>
          </w:tcPr>
          <w:p>
            <w:pPr>
              <w:jc w:val="center"/>
              <w:rPr>
                <w:sz w:val="19"/>
                <w:szCs w:val="19"/>
              </w:rPr>
            </w:pPr>
            <w:r>
              <w:rPr>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Реализация программы "Всеобуч по плаванию" на территории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1102</w:t>
            </w:r>
          </w:p>
        </w:tc>
        <w:tc>
          <w:tcPr>
            <w:tcW w:w="1438" w:type="dxa"/>
            <w:shd w:val="clear" w:color="auto" w:fill="auto"/>
            <w:noWrap w:val="0"/>
            <w:vAlign w:val="center"/>
          </w:tcPr>
          <w:p>
            <w:pPr>
              <w:jc w:val="center"/>
              <w:rPr>
                <w:sz w:val="19"/>
                <w:szCs w:val="19"/>
              </w:rPr>
            </w:pPr>
            <w:r>
              <w:rPr>
                <w:sz w:val="19"/>
                <w:szCs w:val="19"/>
              </w:rPr>
              <w:t>34 1 01 70170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76 800,00</w:t>
            </w:r>
          </w:p>
        </w:tc>
        <w:tc>
          <w:tcPr>
            <w:tcW w:w="1597" w:type="dxa"/>
            <w:shd w:val="clear" w:color="auto" w:fill="auto"/>
            <w:noWrap/>
            <w:vAlign w:val="center"/>
          </w:tcPr>
          <w:p>
            <w:pPr>
              <w:jc w:val="center"/>
              <w:rPr>
                <w:sz w:val="19"/>
                <w:szCs w:val="19"/>
              </w:rPr>
            </w:pPr>
            <w:r>
              <w:rPr>
                <w:sz w:val="19"/>
                <w:szCs w:val="19"/>
              </w:rPr>
              <w:t>76 800,00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1102</w:t>
            </w:r>
          </w:p>
        </w:tc>
        <w:tc>
          <w:tcPr>
            <w:tcW w:w="1438" w:type="dxa"/>
            <w:shd w:val="clear" w:color="auto" w:fill="auto"/>
            <w:noWrap w:val="0"/>
            <w:vAlign w:val="center"/>
          </w:tcPr>
          <w:p>
            <w:pPr>
              <w:jc w:val="center"/>
              <w:rPr>
                <w:sz w:val="19"/>
                <w:szCs w:val="19"/>
              </w:rPr>
            </w:pPr>
            <w:r>
              <w:rPr>
                <w:sz w:val="19"/>
                <w:szCs w:val="19"/>
              </w:rPr>
              <w:t>34 1 01 70170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76 800,00</w:t>
            </w:r>
          </w:p>
        </w:tc>
        <w:tc>
          <w:tcPr>
            <w:tcW w:w="1597" w:type="dxa"/>
            <w:shd w:val="clear" w:color="auto" w:fill="auto"/>
            <w:noWrap/>
            <w:vAlign w:val="center"/>
          </w:tcPr>
          <w:p>
            <w:pPr>
              <w:jc w:val="center"/>
              <w:rPr>
                <w:sz w:val="19"/>
                <w:szCs w:val="19"/>
              </w:rPr>
            </w:pPr>
            <w:r>
              <w:rPr>
                <w:sz w:val="19"/>
                <w:szCs w:val="19"/>
              </w:rPr>
              <w:t>76 800,00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Софинансирование реализации программы "Всеобуч по плаванию" на территории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1102</w:t>
            </w:r>
          </w:p>
        </w:tc>
        <w:tc>
          <w:tcPr>
            <w:tcW w:w="1438" w:type="dxa"/>
            <w:shd w:val="clear" w:color="auto" w:fill="auto"/>
            <w:noWrap w:val="0"/>
            <w:vAlign w:val="center"/>
          </w:tcPr>
          <w:p>
            <w:pPr>
              <w:jc w:val="center"/>
              <w:rPr>
                <w:sz w:val="19"/>
                <w:szCs w:val="19"/>
              </w:rPr>
            </w:pPr>
            <w:r>
              <w:rPr>
                <w:sz w:val="19"/>
                <w:szCs w:val="19"/>
              </w:rPr>
              <w:t>34 1 01 S0170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3 200,00</w:t>
            </w:r>
          </w:p>
        </w:tc>
        <w:tc>
          <w:tcPr>
            <w:tcW w:w="1597" w:type="dxa"/>
            <w:shd w:val="clear" w:color="auto" w:fill="auto"/>
            <w:noWrap/>
            <w:vAlign w:val="center"/>
          </w:tcPr>
          <w:p>
            <w:pPr>
              <w:jc w:val="center"/>
              <w:rPr>
                <w:sz w:val="19"/>
                <w:szCs w:val="19"/>
              </w:rPr>
            </w:pPr>
            <w:r>
              <w:rPr>
                <w:sz w:val="19"/>
                <w:szCs w:val="19"/>
              </w:rPr>
              <w:t>3 200,00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1102</w:t>
            </w:r>
          </w:p>
        </w:tc>
        <w:tc>
          <w:tcPr>
            <w:tcW w:w="1438" w:type="dxa"/>
            <w:shd w:val="clear" w:color="auto" w:fill="auto"/>
            <w:noWrap w:val="0"/>
            <w:vAlign w:val="center"/>
          </w:tcPr>
          <w:p>
            <w:pPr>
              <w:jc w:val="center"/>
              <w:rPr>
                <w:sz w:val="19"/>
                <w:szCs w:val="19"/>
              </w:rPr>
            </w:pPr>
            <w:r>
              <w:rPr>
                <w:sz w:val="19"/>
                <w:szCs w:val="19"/>
              </w:rPr>
              <w:t>34 1 01 S0170</w:t>
            </w:r>
          </w:p>
        </w:tc>
        <w:tc>
          <w:tcPr>
            <w:tcW w:w="737" w:type="dxa"/>
            <w:shd w:val="clear" w:color="auto" w:fill="auto"/>
            <w:noWrap w:val="0"/>
            <w:vAlign w:val="center"/>
          </w:tcPr>
          <w:p>
            <w:pPr>
              <w:jc w:val="center"/>
              <w:rPr>
                <w:sz w:val="19"/>
                <w:szCs w:val="19"/>
              </w:rPr>
            </w:pPr>
            <w:r>
              <w:rPr>
                <w:sz w:val="19"/>
                <w:szCs w:val="19"/>
              </w:rPr>
              <w:t>600</w:t>
            </w:r>
          </w:p>
        </w:tc>
        <w:tc>
          <w:tcPr>
            <w:tcW w:w="1718" w:type="dxa"/>
            <w:shd w:val="clear" w:color="auto" w:fill="auto"/>
            <w:noWrap/>
            <w:vAlign w:val="center"/>
          </w:tcPr>
          <w:p>
            <w:pPr>
              <w:jc w:val="center"/>
              <w:rPr>
                <w:sz w:val="19"/>
                <w:szCs w:val="19"/>
              </w:rPr>
            </w:pPr>
            <w:r>
              <w:rPr>
                <w:sz w:val="19"/>
                <w:szCs w:val="19"/>
              </w:rPr>
              <w:t>3 200,00</w:t>
            </w:r>
          </w:p>
        </w:tc>
        <w:tc>
          <w:tcPr>
            <w:tcW w:w="1597" w:type="dxa"/>
            <w:shd w:val="clear" w:color="auto" w:fill="auto"/>
            <w:noWrap/>
            <w:vAlign w:val="center"/>
          </w:tcPr>
          <w:p>
            <w:pPr>
              <w:jc w:val="center"/>
              <w:rPr>
                <w:sz w:val="19"/>
                <w:szCs w:val="19"/>
              </w:rPr>
            </w:pPr>
            <w:r>
              <w:rPr>
                <w:sz w:val="19"/>
                <w:szCs w:val="19"/>
              </w:rPr>
              <w:t>3 200,00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Спорт высших достижений</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1103</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833 072,63</w:t>
            </w:r>
          </w:p>
        </w:tc>
        <w:tc>
          <w:tcPr>
            <w:tcW w:w="1597" w:type="dxa"/>
            <w:shd w:val="clear" w:color="auto" w:fill="auto"/>
            <w:noWrap/>
            <w:vAlign w:val="center"/>
          </w:tcPr>
          <w:p>
            <w:pPr>
              <w:jc w:val="center"/>
              <w:rPr>
                <w:b/>
                <w:bCs/>
                <w:sz w:val="19"/>
                <w:szCs w:val="19"/>
              </w:rPr>
            </w:pPr>
            <w:r>
              <w:rPr>
                <w:b/>
                <w:bCs/>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1103</w:t>
            </w:r>
          </w:p>
        </w:tc>
        <w:tc>
          <w:tcPr>
            <w:tcW w:w="1438" w:type="dxa"/>
            <w:shd w:val="clear" w:color="auto" w:fill="auto"/>
            <w:noWrap w:val="0"/>
            <w:vAlign w:val="center"/>
          </w:tcPr>
          <w:p>
            <w:pPr>
              <w:jc w:val="center"/>
              <w:rPr>
                <w:sz w:val="19"/>
                <w:szCs w:val="19"/>
              </w:rPr>
            </w:pPr>
            <w:r>
              <w:rPr>
                <w:sz w:val="19"/>
                <w:szCs w:val="19"/>
              </w:rPr>
              <w:t>34 0 00 00000</w:t>
            </w:r>
          </w:p>
        </w:tc>
        <w:tc>
          <w:tcPr>
            <w:tcW w:w="737" w:type="dxa"/>
            <w:shd w:val="clear" w:color="auto" w:fill="auto"/>
            <w:noWrap/>
            <w:vAlign w:val="bottom"/>
          </w:tcPr>
          <w:p>
            <w:pPr>
              <w:rPr>
                <w:rFonts w:ascii="Arial CYR" w:hAnsi="Arial CYR" w:cs="Arial CYR"/>
                <w:sz w:val="19"/>
                <w:szCs w:val="19"/>
              </w:rPr>
            </w:pPr>
          </w:p>
        </w:tc>
        <w:tc>
          <w:tcPr>
            <w:tcW w:w="1718" w:type="dxa"/>
            <w:shd w:val="clear" w:color="auto" w:fill="auto"/>
            <w:noWrap/>
            <w:vAlign w:val="center"/>
          </w:tcPr>
          <w:p>
            <w:pPr>
              <w:jc w:val="center"/>
              <w:rPr>
                <w:sz w:val="19"/>
                <w:szCs w:val="19"/>
              </w:rPr>
            </w:pPr>
            <w:r>
              <w:rPr>
                <w:sz w:val="19"/>
                <w:szCs w:val="19"/>
              </w:rPr>
              <w:t>833 072,63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1103</w:t>
            </w:r>
          </w:p>
        </w:tc>
        <w:tc>
          <w:tcPr>
            <w:tcW w:w="1438" w:type="dxa"/>
            <w:shd w:val="clear" w:color="auto" w:fill="auto"/>
            <w:noWrap w:val="0"/>
            <w:vAlign w:val="center"/>
          </w:tcPr>
          <w:p>
            <w:pPr>
              <w:jc w:val="center"/>
              <w:rPr>
                <w:sz w:val="19"/>
                <w:szCs w:val="19"/>
              </w:rPr>
            </w:pPr>
            <w:r>
              <w:rPr>
                <w:sz w:val="19"/>
                <w:szCs w:val="19"/>
              </w:rPr>
              <w:t>34 2 00 00000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833 072,63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065" w:type="dxa"/>
            <w:shd w:val="clear" w:color="auto" w:fill="auto"/>
            <w:noWrap w:val="0"/>
            <w:vAlign w:val="center"/>
          </w:tcPr>
          <w:p>
            <w:pPr>
              <w:rPr>
                <w:sz w:val="19"/>
                <w:szCs w:val="19"/>
              </w:rPr>
            </w:pPr>
            <w:r>
              <w:rPr>
                <w:sz w:val="19"/>
                <w:szCs w:val="19"/>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1103</w:t>
            </w:r>
          </w:p>
        </w:tc>
        <w:tc>
          <w:tcPr>
            <w:tcW w:w="1438" w:type="dxa"/>
            <w:shd w:val="clear" w:color="auto" w:fill="auto"/>
            <w:noWrap w:val="0"/>
            <w:vAlign w:val="center"/>
          </w:tcPr>
          <w:p>
            <w:pPr>
              <w:jc w:val="center"/>
              <w:rPr>
                <w:sz w:val="19"/>
                <w:szCs w:val="19"/>
              </w:rPr>
            </w:pPr>
            <w:r>
              <w:rPr>
                <w:sz w:val="19"/>
                <w:szCs w:val="19"/>
              </w:rPr>
              <w:t>34 2 P5 00000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833 072,63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Государственная поддержка организаций, входящих в систему спортивной подготовки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1103</w:t>
            </w:r>
          </w:p>
        </w:tc>
        <w:tc>
          <w:tcPr>
            <w:tcW w:w="1438" w:type="dxa"/>
            <w:shd w:val="clear" w:color="auto" w:fill="auto"/>
            <w:noWrap w:val="0"/>
            <w:vAlign w:val="center"/>
          </w:tcPr>
          <w:p>
            <w:pPr>
              <w:jc w:val="center"/>
              <w:rPr>
                <w:sz w:val="19"/>
                <w:szCs w:val="19"/>
              </w:rPr>
            </w:pPr>
            <w:r>
              <w:rPr>
                <w:sz w:val="19"/>
                <w:szCs w:val="19"/>
              </w:rPr>
              <w:t>34 2 P5 50810</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833 072,63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1103</w:t>
            </w:r>
          </w:p>
        </w:tc>
        <w:tc>
          <w:tcPr>
            <w:tcW w:w="1438" w:type="dxa"/>
            <w:shd w:val="clear" w:color="auto" w:fill="auto"/>
            <w:noWrap w:val="0"/>
            <w:vAlign w:val="center"/>
          </w:tcPr>
          <w:p>
            <w:pPr>
              <w:jc w:val="center"/>
              <w:rPr>
                <w:sz w:val="19"/>
                <w:szCs w:val="19"/>
              </w:rPr>
            </w:pPr>
            <w:r>
              <w:rPr>
                <w:sz w:val="19"/>
                <w:szCs w:val="19"/>
              </w:rPr>
              <w:t>34 2 P5 50810</w:t>
            </w:r>
          </w:p>
        </w:tc>
        <w:tc>
          <w:tcPr>
            <w:tcW w:w="737" w:type="dxa"/>
            <w:shd w:val="clear" w:color="auto" w:fill="auto"/>
            <w:noWrap w:val="0"/>
            <w:vAlign w:val="center"/>
          </w:tcPr>
          <w:p>
            <w:pPr>
              <w:jc w:val="center"/>
              <w:rPr>
                <w:sz w:val="19"/>
                <w:szCs w:val="19"/>
              </w:rPr>
            </w:pPr>
            <w:r>
              <w:rPr>
                <w:sz w:val="19"/>
                <w:szCs w:val="19"/>
              </w:rPr>
              <w:t>200</w:t>
            </w:r>
          </w:p>
        </w:tc>
        <w:tc>
          <w:tcPr>
            <w:tcW w:w="1718" w:type="dxa"/>
            <w:shd w:val="clear" w:color="auto" w:fill="auto"/>
            <w:noWrap/>
            <w:vAlign w:val="center"/>
          </w:tcPr>
          <w:p>
            <w:pPr>
              <w:jc w:val="center"/>
              <w:rPr>
                <w:sz w:val="19"/>
                <w:szCs w:val="19"/>
              </w:rPr>
            </w:pPr>
            <w:r>
              <w:rPr>
                <w:sz w:val="19"/>
                <w:szCs w:val="19"/>
              </w:rPr>
              <w:t>833 072,63</w:t>
            </w:r>
          </w:p>
        </w:tc>
        <w:tc>
          <w:tcPr>
            <w:tcW w:w="1597" w:type="dxa"/>
            <w:shd w:val="clear" w:color="auto" w:fill="auto"/>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Другие вопросы в области физической культуры и спорта</w:t>
            </w:r>
          </w:p>
        </w:tc>
        <w:tc>
          <w:tcPr>
            <w:tcW w:w="628" w:type="dxa"/>
            <w:shd w:val="clear" w:color="auto" w:fill="auto"/>
            <w:noWrap w:val="0"/>
            <w:vAlign w:val="center"/>
          </w:tcPr>
          <w:p>
            <w:pPr>
              <w:jc w:val="center"/>
              <w:rPr>
                <w:b/>
                <w:bCs/>
                <w:sz w:val="19"/>
                <w:szCs w:val="19"/>
              </w:rPr>
            </w:pPr>
            <w:r>
              <w:rPr>
                <w:b/>
                <w:bCs/>
                <w:sz w:val="19"/>
                <w:szCs w:val="19"/>
              </w:rPr>
              <w:t>451</w:t>
            </w:r>
          </w:p>
        </w:tc>
        <w:tc>
          <w:tcPr>
            <w:tcW w:w="745" w:type="dxa"/>
            <w:shd w:val="clear" w:color="auto" w:fill="auto"/>
            <w:noWrap w:val="0"/>
            <w:vAlign w:val="center"/>
          </w:tcPr>
          <w:p>
            <w:pPr>
              <w:jc w:val="center"/>
              <w:rPr>
                <w:b/>
                <w:bCs/>
                <w:sz w:val="19"/>
                <w:szCs w:val="19"/>
              </w:rPr>
            </w:pPr>
            <w:r>
              <w:rPr>
                <w:b/>
                <w:bCs/>
                <w:sz w:val="19"/>
                <w:szCs w:val="19"/>
              </w:rPr>
              <w:t>1105</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9 094 584,65</w:t>
            </w:r>
          </w:p>
        </w:tc>
        <w:tc>
          <w:tcPr>
            <w:tcW w:w="1597" w:type="dxa"/>
            <w:shd w:val="clear" w:color="auto" w:fill="auto"/>
            <w:noWrap/>
            <w:vAlign w:val="center"/>
          </w:tcPr>
          <w:p>
            <w:pPr>
              <w:jc w:val="center"/>
              <w:rPr>
                <w:b/>
                <w:bCs/>
                <w:sz w:val="19"/>
                <w:szCs w:val="19"/>
              </w:rPr>
            </w:pPr>
            <w:r>
              <w:rPr>
                <w:b/>
                <w:bCs/>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1105</w:t>
            </w:r>
          </w:p>
        </w:tc>
        <w:tc>
          <w:tcPr>
            <w:tcW w:w="1438" w:type="dxa"/>
            <w:shd w:val="clear" w:color="auto" w:fill="auto"/>
            <w:noWrap w:val="0"/>
            <w:vAlign w:val="center"/>
          </w:tcPr>
          <w:p>
            <w:pPr>
              <w:jc w:val="center"/>
              <w:rPr>
                <w:sz w:val="19"/>
                <w:szCs w:val="19"/>
              </w:rPr>
            </w:pPr>
            <w:r>
              <w:rPr>
                <w:sz w:val="19"/>
                <w:szCs w:val="19"/>
              </w:rPr>
              <w:t>34 0 00 00000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9 094 584,65</w:t>
            </w:r>
          </w:p>
        </w:tc>
        <w:tc>
          <w:tcPr>
            <w:tcW w:w="1597" w:type="dxa"/>
            <w:shd w:val="clear" w:color="auto" w:fill="auto"/>
            <w:noWrap/>
            <w:vAlign w:val="center"/>
          </w:tcPr>
          <w:p>
            <w:pPr>
              <w:jc w:val="center"/>
              <w:rPr>
                <w:sz w:val="19"/>
                <w:szCs w:val="19"/>
              </w:rPr>
            </w:pPr>
            <w:r>
              <w:rPr>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1105</w:t>
            </w:r>
          </w:p>
        </w:tc>
        <w:tc>
          <w:tcPr>
            <w:tcW w:w="1438" w:type="dxa"/>
            <w:shd w:val="clear" w:color="auto" w:fill="auto"/>
            <w:noWrap w:val="0"/>
            <w:vAlign w:val="center"/>
          </w:tcPr>
          <w:p>
            <w:pPr>
              <w:jc w:val="center"/>
              <w:rPr>
                <w:sz w:val="19"/>
                <w:szCs w:val="19"/>
              </w:rPr>
            </w:pPr>
            <w:r>
              <w:rPr>
                <w:sz w:val="19"/>
                <w:szCs w:val="19"/>
              </w:rPr>
              <w:t>34 2 00 00000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9 094 584,65</w:t>
            </w:r>
          </w:p>
        </w:tc>
        <w:tc>
          <w:tcPr>
            <w:tcW w:w="1597" w:type="dxa"/>
            <w:shd w:val="clear" w:color="auto" w:fill="auto"/>
            <w:noWrap/>
            <w:vAlign w:val="center"/>
          </w:tcPr>
          <w:p>
            <w:pPr>
              <w:jc w:val="center"/>
              <w:rPr>
                <w:sz w:val="19"/>
                <w:szCs w:val="19"/>
              </w:rPr>
            </w:pPr>
            <w:r>
              <w:rPr>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Основное мероприятие "Обеспечение деятельности Комитета по физической культуре и спорту"</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1105</w:t>
            </w:r>
          </w:p>
        </w:tc>
        <w:tc>
          <w:tcPr>
            <w:tcW w:w="1438" w:type="dxa"/>
            <w:shd w:val="clear" w:color="auto" w:fill="auto"/>
            <w:noWrap w:val="0"/>
            <w:vAlign w:val="center"/>
          </w:tcPr>
          <w:p>
            <w:pPr>
              <w:jc w:val="center"/>
              <w:rPr>
                <w:sz w:val="19"/>
                <w:szCs w:val="19"/>
              </w:rPr>
            </w:pPr>
            <w:r>
              <w:rPr>
                <w:sz w:val="19"/>
                <w:szCs w:val="19"/>
              </w:rPr>
              <w:t>34 2 01 00000</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sz w:val="19"/>
                <w:szCs w:val="19"/>
              </w:rPr>
            </w:pPr>
            <w:r>
              <w:rPr>
                <w:sz w:val="19"/>
                <w:szCs w:val="19"/>
              </w:rPr>
              <w:t>9 094 584,65</w:t>
            </w:r>
          </w:p>
        </w:tc>
        <w:tc>
          <w:tcPr>
            <w:tcW w:w="1597" w:type="dxa"/>
            <w:shd w:val="clear" w:color="auto" w:fill="auto"/>
            <w:noWrap/>
            <w:vAlign w:val="center"/>
          </w:tcPr>
          <w:p>
            <w:pPr>
              <w:jc w:val="center"/>
              <w:rPr>
                <w:sz w:val="19"/>
                <w:szCs w:val="19"/>
              </w:rPr>
            </w:pPr>
            <w:r>
              <w:rPr>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65" w:type="dxa"/>
            <w:shd w:val="clear" w:color="auto" w:fill="auto"/>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1105</w:t>
            </w:r>
          </w:p>
        </w:tc>
        <w:tc>
          <w:tcPr>
            <w:tcW w:w="1438" w:type="dxa"/>
            <w:shd w:val="clear" w:color="auto" w:fill="auto"/>
            <w:noWrap w:val="0"/>
            <w:vAlign w:val="center"/>
          </w:tcPr>
          <w:p>
            <w:pPr>
              <w:jc w:val="center"/>
              <w:rPr>
                <w:sz w:val="19"/>
                <w:szCs w:val="19"/>
              </w:rPr>
            </w:pPr>
            <w:r>
              <w:rPr>
                <w:sz w:val="19"/>
                <w:szCs w:val="19"/>
              </w:rPr>
              <w:t>34 2 01 00102</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5 588 473,86</w:t>
            </w:r>
          </w:p>
        </w:tc>
        <w:tc>
          <w:tcPr>
            <w:tcW w:w="1597" w:type="dxa"/>
            <w:shd w:val="clear" w:color="auto" w:fill="auto"/>
            <w:noWrap/>
            <w:vAlign w:val="center"/>
          </w:tcPr>
          <w:p>
            <w:pPr>
              <w:jc w:val="center"/>
              <w:rPr>
                <w:sz w:val="19"/>
                <w:szCs w:val="19"/>
              </w:rPr>
            </w:pPr>
            <w:r>
              <w:rPr>
                <w:sz w:val="19"/>
                <w:szCs w:val="19"/>
              </w:rPr>
              <w:t>5 769 780,07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1105</w:t>
            </w:r>
          </w:p>
        </w:tc>
        <w:tc>
          <w:tcPr>
            <w:tcW w:w="1438" w:type="dxa"/>
            <w:shd w:val="clear" w:color="auto" w:fill="auto"/>
            <w:noWrap w:val="0"/>
            <w:vAlign w:val="center"/>
          </w:tcPr>
          <w:p>
            <w:pPr>
              <w:jc w:val="center"/>
              <w:rPr>
                <w:sz w:val="19"/>
                <w:szCs w:val="19"/>
              </w:rPr>
            </w:pPr>
            <w:r>
              <w:rPr>
                <w:sz w:val="19"/>
                <w:szCs w:val="19"/>
              </w:rPr>
              <w:t>34 2 01 00102</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5 588 473,86</w:t>
            </w:r>
          </w:p>
        </w:tc>
        <w:tc>
          <w:tcPr>
            <w:tcW w:w="1597" w:type="dxa"/>
            <w:shd w:val="clear" w:color="auto" w:fill="auto"/>
            <w:noWrap/>
            <w:vAlign w:val="center"/>
          </w:tcPr>
          <w:p>
            <w:pPr>
              <w:jc w:val="center"/>
              <w:rPr>
                <w:sz w:val="19"/>
                <w:szCs w:val="19"/>
              </w:rPr>
            </w:pPr>
            <w:r>
              <w:rPr>
                <w:sz w:val="19"/>
                <w:szCs w:val="19"/>
              </w:rPr>
              <w:t>5 769 780,07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065" w:type="dxa"/>
            <w:shd w:val="clear" w:color="auto" w:fill="auto"/>
            <w:noWrap w:val="0"/>
            <w:vAlign w:val="center"/>
          </w:tcPr>
          <w:p>
            <w:pPr>
              <w:rPr>
                <w:sz w:val="19"/>
                <w:szCs w:val="19"/>
              </w:rPr>
            </w:pPr>
            <w:r>
              <w:rPr>
                <w:sz w:val="19"/>
                <w:szCs w:val="19"/>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1105</w:t>
            </w:r>
          </w:p>
        </w:tc>
        <w:tc>
          <w:tcPr>
            <w:tcW w:w="1438" w:type="dxa"/>
            <w:shd w:val="clear" w:color="auto" w:fill="auto"/>
            <w:noWrap w:val="0"/>
            <w:vAlign w:val="center"/>
          </w:tcPr>
          <w:p>
            <w:pPr>
              <w:jc w:val="center"/>
              <w:rPr>
                <w:sz w:val="19"/>
                <w:szCs w:val="19"/>
              </w:rPr>
            </w:pPr>
            <w:r>
              <w:rPr>
                <w:sz w:val="19"/>
                <w:szCs w:val="19"/>
              </w:rPr>
              <w:t>34 2 01 00108</w:t>
            </w:r>
          </w:p>
        </w:tc>
        <w:tc>
          <w:tcPr>
            <w:tcW w:w="737" w:type="dxa"/>
            <w:shd w:val="clear" w:color="auto" w:fill="auto"/>
            <w:noWrap w:val="0"/>
            <w:vAlign w:val="center"/>
          </w:tcPr>
          <w:p>
            <w:pPr>
              <w:jc w:val="center"/>
              <w:rPr>
                <w:sz w:val="19"/>
                <w:szCs w:val="19"/>
              </w:rPr>
            </w:pPr>
            <w:r>
              <w:rPr>
                <w:sz w:val="19"/>
                <w:szCs w:val="19"/>
              </w:rPr>
              <w:t> </w:t>
            </w:r>
          </w:p>
        </w:tc>
        <w:tc>
          <w:tcPr>
            <w:tcW w:w="1718" w:type="dxa"/>
            <w:shd w:val="clear" w:color="auto" w:fill="auto"/>
            <w:noWrap/>
            <w:vAlign w:val="center"/>
          </w:tcPr>
          <w:p>
            <w:pPr>
              <w:jc w:val="center"/>
              <w:rPr>
                <w:sz w:val="19"/>
                <w:szCs w:val="19"/>
              </w:rPr>
            </w:pPr>
            <w:r>
              <w:rPr>
                <w:sz w:val="19"/>
                <w:szCs w:val="19"/>
              </w:rPr>
              <w:t>3 506 110,79</w:t>
            </w:r>
          </w:p>
        </w:tc>
        <w:tc>
          <w:tcPr>
            <w:tcW w:w="1597" w:type="dxa"/>
            <w:shd w:val="clear" w:color="auto" w:fill="auto"/>
            <w:noWrap/>
            <w:vAlign w:val="center"/>
          </w:tcPr>
          <w:p>
            <w:pPr>
              <w:jc w:val="center"/>
              <w:rPr>
                <w:sz w:val="19"/>
                <w:szCs w:val="19"/>
              </w:rPr>
            </w:pPr>
            <w:r>
              <w:rPr>
                <w:sz w:val="19"/>
                <w:szCs w:val="19"/>
              </w:rPr>
              <w:t>3 619 859,14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065" w:type="dxa"/>
            <w:shd w:val="clear" w:color="auto" w:fill="auto"/>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shd w:val="clear" w:color="auto" w:fill="auto"/>
            <w:noWrap w:val="0"/>
            <w:vAlign w:val="center"/>
          </w:tcPr>
          <w:p>
            <w:pPr>
              <w:jc w:val="center"/>
              <w:rPr>
                <w:sz w:val="19"/>
                <w:szCs w:val="19"/>
              </w:rPr>
            </w:pPr>
            <w:r>
              <w:rPr>
                <w:sz w:val="19"/>
                <w:szCs w:val="19"/>
              </w:rPr>
              <w:t>451</w:t>
            </w:r>
          </w:p>
        </w:tc>
        <w:tc>
          <w:tcPr>
            <w:tcW w:w="745" w:type="dxa"/>
            <w:shd w:val="clear" w:color="auto" w:fill="auto"/>
            <w:noWrap w:val="0"/>
            <w:vAlign w:val="center"/>
          </w:tcPr>
          <w:p>
            <w:pPr>
              <w:jc w:val="center"/>
              <w:rPr>
                <w:sz w:val="19"/>
                <w:szCs w:val="19"/>
              </w:rPr>
            </w:pPr>
            <w:r>
              <w:rPr>
                <w:sz w:val="19"/>
                <w:szCs w:val="19"/>
              </w:rPr>
              <w:t>1105</w:t>
            </w:r>
          </w:p>
        </w:tc>
        <w:tc>
          <w:tcPr>
            <w:tcW w:w="1438" w:type="dxa"/>
            <w:shd w:val="clear" w:color="auto" w:fill="auto"/>
            <w:noWrap w:val="0"/>
            <w:vAlign w:val="center"/>
          </w:tcPr>
          <w:p>
            <w:pPr>
              <w:jc w:val="center"/>
              <w:rPr>
                <w:sz w:val="19"/>
                <w:szCs w:val="19"/>
              </w:rPr>
            </w:pPr>
            <w:r>
              <w:rPr>
                <w:sz w:val="19"/>
                <w:szCs w:val="19"/>
              </w:rPr>
              <w:t>34 2 01 00108</w:t>
            </w:r>
          </w:p>
        </w:tc>
        <w:tc>
          <w:tcPr>
            <w:tcW w:w="737" w:type="dxa"/>
            <w:shd w:val="clear" w:color="auto" w:fill="auto"/>
            <w:noWrap w:val="0"/>
            <w:vAlign w:val="center"/>
          </w:tcPr>
          <w:p>
            <w:pPr>
              <w:jc w:val="center"/>
              <w:rPr>
                <w:sz w:val="19"/>
                <w:szCs w:val="19"/>
              </w:rPr>
            </w:pPr>
            <w:r>
              <w:rPr>
                <w:sz w:val="19"/>
                <w:szCs w:val="19"/>
              </w:rPr>
              <w:t>100</w:t>
            </w:r>
          </w:p>
        </w:tc>
        <w:tc>
          <w:tcPr>
            <w:tcW w:w="1718" w:type="dxa"/>
            <w:shd w:val="clear" w:color="auto" w:fill="auto"/>
            <w:noWrap/>
            <w:vAlign w:val="center"/>
          </w:tcPr>
          <w:p>
            <w:pPr>
              <w:jc w:val="center"/>
              <w:rPr>
                <w:sz w:val="19"/>
                <w:szCs w:val="19"/>
              </w:rPr>
            </w:pPr>
            <w:r>
              <w:rPr>
                <w:sz w:val="19"/>
                <w:szCs w:val="19"/>
              </w:rPr>
              <w:t>3 506 110,79</w:t>
            </w:r>
          </w:p>
        </w:tc>
        <w:tc>
          <w:tcPr>
            <w:tcW w:w="1597" w:type="dxa"/>
            <w:shd w:val="clear" w:color="auto" w:fill="auto"/>
            <w:noWrap/>
            <w:vAlign w:val="center"/>
          </w:tcPr>
          <w:p>
            <w:pPr>
              <w:jc w:val="center"/>
              <w:rPr>
                <w:sz w:val="19"/>
                <w:szCs w:val="19"/>
              </w:rPr>
            </w:pPr>
            <w:r>
              <w:rPr>
                <w:sz w:val="19"/>
                <w:szCs w:val="19"/>
              </w:rPr>
              <w:t>3 619 859,14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065" w:type="dxa"/>
            <w:shd w:val="clear" w:color="auto" w:fill="auto"/>
            <w:noWrap w:val="0"/>
            <w:vAlign w:val="center"/>
          </w:tcPr>
          <w:p>
            <w:pPr>
              <w:rPr>
                <w:b/>
                <w:bCs/>
                <w:sz w:val="19"/>
                <w:szCs w:val="19"/>
              </w:rPr>
            </w:pPr>
            <w:r>
              <w:rPr>
                <w:b/>
                <w:bCs/>
                <w:sz w:val="19"/>
                <w:szCs w:val="19"/>
              </w:rPr>
              <w:t>Всего</w:t>
            </w:r>
          </w:p>
        </w:tc>
        <w:tc>
          <w:tcPr>
            <w:tcW w:w="628" w:type="dxa"/>
            <w:shd w:val="clear" w:color="auto" w:fill="auto"/>
            <w:noWrap w:val="0"/>
            <w:vAlign w:val="center"/>
          </w:tcPr>
          <w:p>
            <w:pPr>
              <w:jc w:val="center"/>
              <w:rPr>
                <w:b/>
                <w:bCs/>
                <w:sz w:val="19"/>
                <w:szCs w:val="19"/>
              </w:rPr>
            </w:pPr>
            <w:r>
              <w:rPr>
                <w:b/>
                <w:bCs/>
                <w:sz w:val="19"/>
                <w:szCs w:val="19"/>
              </w:rPr>
              <w:t> </w:t>
            </w:r>
          </w:p>
        </w:tc>
        <w:tc>
          <w:tcPr>
            <w:tcW w:w="745" w:type="dxa"/>
            <w:shd w:val="clear" w:color="auto" w:fill="auto"/>
            <w:noWrap w:val="0"/>
            <w:vAlign w:val="center"/>
          </w:tcPr>
          <w:p>
            <w:pPr>
              <w:jc w:val="center"/>
              <w:rPr>
                <w:b/>
                <w:bCs/>
                <w:sz w:val="19"/>
                <w:szCs w:val="19"/>
              </w:rPr>
            </w:pPr>
            <w:r>
              <w:rPr>
                <w:b/>
                <w:bCs/>
                <w:sz w:val="19"/>
                <w:szCs w:val="19"/>
              </w:rPr>
              <w:t> </w:t>
            </w:r>
          </w:p>
        </w:tc>
        <w:tc>
          <w:tcPr>
            <w:tcW w:w="1438" w:type="dxa"/>
            <w:shd w:val="clear" w:color="auto" w:fill="auto"/>
            <w:noWrap w:val="0"/>
            <w:vAlign w:val="center"/>
          </w:tcPr>
          <w:p>
            <w:pPr>
              <w:jc w:val="center"/>
              <w:rPr>
                <w:b/>
                <w:bCs/>
                <w:sz w:val="19"/>
                <w:szCs w:val="19"/>
              </w:rPr>
            </w:pPr>
            <w:r>
              <w:rPr>
                <w:b/>
                <w:bCs/>
                <w:sz w:val="19"/>
                <w:szCs w:val="19"/>
              </w:rPr>
              <w:t> </w:t>
            </w:r>
          </w:p>
        </w:tc>
        <w:tc>
          <w:tcPr>
            <w:tcW w:w="737" w:type="dxa"/>
            <w:shd w:val="clear" w:color="auto" w:fill="auto"/>
            <w:noWrap w:val="0"/>
            <w:vAlign w:val="center"/>
          </w:tcPr>
          <w:p>
            <w:pPr>
              <w:jc w:val="center"/>
              <w:rPr>
                <w:b/>
                <w:bCs/>
                <w:sz w:val="19"/>
                <w:szCs w:val="19"/>
              </w:rPr>
            </w:pPr>
            <w:r>
              <w:rPr>
                <w:b/>
                <w:bCs/>
                <w:sz w:val="19"/>
                <w:szCs w:val="19"/>
              </w:rPr>
              <w:t> </w:t>
            </w:r>
          </w:p>
        </w:tc>
        <w:tc>
          <w:tcPr>
            <w:tcW w:w="1718" w:type="dxa"/>
            <w:shd w:val="clear" w:color="auto" w:fill="auto"/>
            <w:noWrap/>
            <w:vAlign w:val="center"/>
          </w:tcPr>
          <w:p>
            <w:pPr>
              <w:jc w:val="center"/>
              <w:rPr>
                <w:b/>
                <w:bCs/>
                <w:sz w:val="19"/>
                <w:szCs w:val="19"/>
              </w:rPr>
            </w:pPr>
            <w:r>
              <w:rPr>
                <w:b/>
                <w:bCs/>
                <w:sz w:val="19"/>
                <w:szCs w:val="19"/>
              </w:rPr>
              <w:t>3 236 287 707,29</w:t>
            </w:r>
          </w:p>
        </w:tc>
        <w:tc>
          <w:tcPr>
            <w:tcW w:w="1597" w:type="dxa"/>
            <w:shd w:val="clear" w:color="auto" w:fill="auto"/>
            <w:noWrap/>
            <w:vAlign w:val="center"/>
          </w:tcPr>
          <w:p>
            <w:pPr>
              <w:jc w:val="center"/>
              <w:rPr>
                <w:b/>
                <w:bCs/>
                <w:sz w:val="19"/>
                <w:szCs w:val="19"/>
              </w:rPr>
            </w:pPr>
            <w:r>
              <w:rPr>
                <w:b/>
                <w:bCs/>
                <w:sz w:val="19"/>
                <w:szCs w:val="19"/>
              </w:rPr>
              <w:t>3 319 348 899,77</w:t>
            </w:r>
          </w:p>
        </w:tc>
      </w:tr>
    </w:tbl>
    <w:p>
      <w:pPr>
        <w:jc w:val="right"/>
        <w:rPr>
          <w:b/>
          <w:bCs/>
          <w:sz w:val="28"/>
          <w:szCs w:val="28"/>
        </w:rPr>
      </w:pPr>
    </w:p>
    <w:p>
      <w:pPr>
        <w:jc w:val="right"/>
      </w:pPr>
      <w:r>
        <w:br w:type="page"/>
      </w:r>
    </w:p>
    <w:p>
      <w:pPr>
        <w:jc w:val="right"/>
      </w:pPr>
    </w:p>
    <w:p>
      <w:pPr>
        <w:rPr>
          <w:sz w:val="17"/>
          <w:szCs w:val="17"/>
        </w:rPr>
      </w:pPr>
      <w:r>
        <w:rPr>
          <w:rFonts w:ascii="Arial CYR" w:hAnsi="Arial CYR" w:cs="Arial CYR"/>
          <w:sz w:val="20"/>
          <w:szCs w:val="2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-342900</wp:posOffset>
                </wp:positionV>
                <wp:extent cx="2859405" cy="1600200"/>
                <wp:effectExtent l="0" t="0" r="0" b="0"/>
                <wp:wrapNone/>
                <wp:docPr id="9" name="Прямоугольник 25"/>
                <wp:cNvGraphicFramePr/>
                <a:graphic xmlns:a="http://schemas.openxmlformats.org/drawingml/2006/main">
                  <a:graphicData uri="http://schemas.microsoft.com/office/word/2010/wordprocessingShape">
                    <wps:wsp>
                      <wps:cNvSpPr/>
                      <wps:spPr>
                        <a:xfrm flipH="1">
                          <a:off x="0" y="0"/>
                          <a:ext cx="2859405" cy="1600200"/>
                        </a:xfrm>
                        <a:prstGeom prst="rect">
                          <a:avLst/>
                        </a:prstGeom>
                        <a:noFill/>
                        <a:ln>
                          <a:noFill/>
                        </a:ln>
                      </wps:spPr>
                      <wps:txbx>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txbxContent>
                      </wps:txbx>
                      <wps:bodyPr lIns="20160" tIns="20160" rIns="20160" bIns="20160" upright="0"/>
                    </wps:wsp>
                  </a:graphicData>
                </a:graphic>
              </wp:anchor>
            </w:drawing>
          </mc:Choice>
          <mc:Fallback>
            <w:pict>
              <v:rect id="Прямоугольник 25" o:spid="_x0000_s1026" o:spt="1" style="position:absolute;left:0pt;flip:x;margin-left:243pt;margin-top:-27pt;height:126pt;width:225.15pt;z-index:251664384;mso-width-relative:page;mso-height-relative:page;" filled="f" stroked="f" coordsize="21600,21600" o:gfxdata="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v8W8DaAAAACwEAAA8AAAAAAAAA&#10;AQAgAAAAIgAAAGRycy9kb3ducmV2LnhtbFBLAQIUABQAAAAIAIdO4kAInkOL1gEAAJUDAAAOAAAA&#10;AAAAAAEAIAAAACk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rFonts w:ascii="Arial CYR" w:hAnsi="Arial CYR" w:cs="Arial CYR"/>
          <w:sz w:val="20"/>
          <w:szCs w:val="20"/>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2024 году</w:t>
      </w:r>
    </w:p>
    <w:p>
      <w:pPr>
        <w:spacing w:before="120" w:after="120"/>
        <w:jc w:val="right"/>
        <w:rPr>
          <w:sz w:val="17"/>
          <w:szCs w:val="17"/>
        </w:rPr>
      </w:pPr>
      <w:r>
        <w:t>тыс.руб.</w:t>
      </w:r>
    </w:p>
    <w:tbl>
      <w:tblPr>
        <w:tblStyle w:val="6"/>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565" w:type="dxa"/>
            <w:shd w:val="clear" w:color="auto" w:fill="auto"/>
            <w:noWrap w:val="0"/>
            <w:vAlign w:val="center"/>
          </w:tcPr>
          <w:p>
            <w:pPr>
              <w:jc w:val="center"/>
              <w:rPr>
                <w:b/>
                <w:bCs/>
              </w:rPr>
            </w:pPr>
            <w:r>
              <w:rPr>
                <w:b/>
                <w:bCs/>
              </w:rPr>
              <w:t>Наименование межбюджетных трансфертов</w:t>
            </w:r>
          </w:p>
        </w:tc>
        <w:tc>
          <w:tcPr>
            <w:tcW w:w="1980" w:type="dxa"/>
            <w:shd w:val="clear" w:color="auto" w:fill="auto"/>
            <w:noWrap w:val="0"/>
            <w:vAlign w:val="center"/>
          </w:tcPr>
          <w:p>
            <w:pPr>
              <w:jc w:val="center"/>
              <w:rPr>
                <w:b/>
                <w:bCs/>
              </w:rPr>
            </w:pPr>
            <w:r>
              <w:rPr>
                <w:b/>
                <w:bCs/>
              </w:rPr>
              <w:t>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980" w:type="dxa"/>
            <w:shd w:val="clear" w:color="auto" w:fill="auto"/>
            <w:noWrap/>
            <w:vAlign w:val="center"/>
          </w:tcPr>
          <w:p>
            <w:pPr>
              <w:jc w:val="center"/>
              <w:rPr>
                <w:b/>
                <w:bCs/>
              </w:rPr>
            </w:pPr>
            <w:r>
              <w:rPr>
                <w:b/>
                <w:bCs/>
              </w:rPr>
              <w:t>108 881,60000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5" w:type="dxa"/>
            <w:shd w:val="clear" w:color="auto" w:fill="auto"/>
            <w:noWrap w:val="0"/>
            <w:vAlign w:val="center"/>
          </w:tcPr>
          <w:p>
            <w:pPr>
              <w:jc w:val="both"/>
            </w:pPr>
            <w:r>
              <w:t>в том числе:</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565" w:type="dxa"/>
            <w:shd w:val="clear" w:color="auto" w:fill="auto"/>
            <w:noWrap w:val="0"/>
            <w:vAlign w:val="center"/>
          </w:tcPr>
          <w:p>
            <w:pPr>
              <w:jc w:val="both"/>
            </w:pPr>
            <w:r>
              <w:t>Дотации бюджетам муниципальных районов и городских округов Ульяновской области на выравнивание бюджетной обеспеченности местных бюджетов</w:t>
            </w:r>
          </w:p>
        </w:tc>
        <w:tc>
          <w:tcPr>
            <w:tcW w:w="1980" w:type="dxa"/>
            <w:shd w:val="clear" w:color="auto" w:fill="auto"/>
            <w:noWrap/>
            <w:vAlign w:val="center"/>
          </w:tcPr>
          <w:p>
            <w:pPr>
              <w:jc w:val="center"/>
            </w:pPr>
            <w: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565" w:type="dxa"/>
            <w:shd w:val="clear" w:color="auto" w:fill="auto"/>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1980" w:type="dxa"/>
            <w:shd w:val="clear" w:color="auto" w:fill="auto"/>
            <w:noWrap/>
            <w:vAlign w:val="center"/>
          </w:tcPr>
          <w:p>
            <w:pPr>
              <w:jc w:val="center"/>
            </w:pPr>
            <w:r>
              <w:t>69 915,00000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6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980" w:type="dxa"/>
            <w:shd w:val="clear" w:color="auto" w:fill="auto"/>
            <w:noWrap/>
            <w:vAlign w:val="center"/>
          </w:tcPr>
          <w:p>
            <w:pPr>
              <w:jc w:val="center"/>
              <w:rPr>
                <w:b/>
                <w:bCs/>
              </w:rPr>
            </w:pPr>
            <w:r>
              <w:rPr>
                <w:b/>
                <w:bCs/>
              </w:rPr>
              <w:t>713 416,38416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5" w:type="dxa"/>
            <w:shd w:val="clear" w:color="auto" w:fill="auto"/>
            <w:noWrap w:val="0"/>
            <w:vAlign w:val="center"/>
          </w:tcPr>
          <w:p>
            <w:pPr>
              <w:jc w:val="both"/>
            </w:pPr>
            <w:r>
              <w:t>в том числе:</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80" w:type="dxa"/>
            <w:shd w:val="clear" w:color="auto" w:fill="auto"/>
            <w:noWrap/>
            <w:vAlign w:val="center"/>
          </w:tcPr>
          <w:p>
            <w:pPr>
              <w:jc w:val="center"/>
            </w:pPr>
            <w:r>
              <w:t>65 212,70000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5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980" w:type="dxa"/>
            <w:shd w:val="clear" w:color="auto" w:fill="auto"/>
            <w:noWrap/>
            <w:vAlign w:val="center"/>
          </w:tcPr>
          <w:p>
            <w:pPr>
              <w:jc w:val="center"/>
            </w:pPr>
            <w: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5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0" w:type="dxa"/>
            <w:shd w:val="clear" w:color="auto" w:fill="auto"/>
            <w:noWrap/>
            <w:vAlign w:val="center"/>
          </w:tcPr>
          <w:p>
            <w:pPr>
              <w:jc w:val="center"/>
            </w:pPr>
            <w:r>
              <w:t>40 820,00000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1980" w:type="dxa"/>
            <w:shd w:val="clear" w:color="auto" w:fill="auto"/>
            <w:noWrap/>
            <w:vAlign w:val="center"/>
          </w:tcPr>
          <w:p>
            <w:pPr>
              <w:jc w:val="center"/>
            </w:pPr>
            <w:r>
              <w:t>4 227,60000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5" w:type="dxa"/>
            <w:shd w:val="clear" w:color="auto" w:fill="auto"/>
            <w:noWrap w:val="0"/>
            <w:vAlign w:val="center"/>
          </w:tcPr>
          <w:p>
            <w:pPr>
              <w:jc w:val="both"/>
            </w:pPr>
            <w:r>
              <w:t>в том числе:</w:t>
            </w:r>
          </w:p>
        </w:tc>
        <w:tc>
          <w:tcPr>
            <w:tcW w:w="19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6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98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65" w:type="dxa"/>
            <w:shd w:val="clear" w:color="auto" w:fill="auto"/>
            <w:noWrap w:val="0"/>
            <w:vAlign w:val="center"/>
          </w:tcPr>
          <w:p>
            <w:pPr>
              <w:jc w:val="both"/>
            </w:pPr>
            <w:r>
              <w:t xml:space="preserve"> - Приобретение музыкальных инструментов, оборудования и материалов для детских школ искусств</w:t>
            </w:r>
          </w:p>
        </w:tc>
        <w:tc>
          <w:tcPr>
            <w:tcW w:w="1980" w:type="dxa"/>
            <w:shd w:val="clear" w:color="auto" w:fill="auto"/>
            <w:noWrap/>
            <w:vAlign w:val="center"/>
          </w:tcPr>
          <w:p>
            <w:pPr>
              <w:jc w:val="center"/>
            </w:pPr>
            <w:r>
              <w:t>3 875,00000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национального проекта «Культура» </w:t>
            </w:r>
          </w:p>
        </w:tc>
        <w:tc>
          <w:tcPr>
            <w:tcW w:w="1980" w:type="dxa"/>
            <w:shd w:val="clear" w:color="auto" w:fill="auto"/>
            <w:noWrap/>
            <w:vAlign w:val="center"/>
          </w:tcPr>
          <w:p>
            <w:pPr>
              <w:jc w:val="center"/>
            </w:pPr>
            <w:r>
              <w:t>4 896,90000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5" w:type="dxa"/>
            <w:shd w:val="clear" w:color="auto" w:fill="auto"/>
            <w:noWrap w:val="0"/>
            <w:vAlign w:val="center"/>
          </w:tcPr>
          <w:p>
            <w:pPr>
              <w:jc w:val="both"/>
            </w:pPr>
            <w:r>
              <w:t>в том числе:</w:t>
            </w:r>
          </w:p>
        </w:tc>
        <w:tc>
          <w:tcPr>
            <w:tcW w:w="19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65" w:type="dxa"/>
            <w:shd w:val="clear" w:color="auto" w:fill="auto"/>
            <w:noWrap w:val="0"/>
            <w:vAlign w:val="center"/>
          </w:tcPr>
          <w:p>
            <w:pPr>
              <w:jc w:val="both"/>
            </w:pPr>
            <w:r>
              <w:t xml:space="preserve">  - Техническое оснащение муниципальных музеев</w:t>
            </w:r>
          </w:p>
        </w:tc>
        <w:tc>
          <w:tcPr>
            <w:tcW w:w="1980" w:type="dxa"/>
            <w:shd w:val="clear" w:color="auto" w:fill="auto"/>
            <w:noWrap/>
            <w:vAlign w:val="center"/>
          </w:tcPr>
          <w:p>
            <w:pPr>
              <w:jc w:val="center"/>
            </w:pPr>
            <w:r>
              <w:t>4 896,90000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56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80" w:type="dxa"/>
            <w:shd w:val="clear" w:color="auto" w:fill="auto"/>
            <w:noWrap/>
            <w:vAlign w:val="center"/>
          </w:tcPr>
          <w:p>
            <w:pPr>
              <w:jc w:val="center"/>
            </w:pPr>
            <w:r>
              <w:t>5 096,00000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65" w:type="dxa"/>
            <w:shd w:val="clear" w:color="auto" w:fill="auto"/>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1980" w:type="dxa"/>
            <w:shd w:val="clear" w:color="auto" w:fill="auto"/>
            <w:noWrap/>
            <w:vAlign w:val="center"/>
          </w:tcPr>
          <w:p>
            <w:pPr>
              <w:jc w:val="center"/>
            </w:pPr>
            <w:r>
              <w:t>78 790,07285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1980"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8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80" w:type="dxa"/>
            <w:shd w:val="clear" w:color="auto" w:fill="auto"/>
            <w:noWrap/>
            <w:vAlign w:val="center"/>
          </w:tcPr>
          <w:p>
            <w:pPr>
              <w:jc w:val="center"/>
            </w:pPr>
            <w:r>
              <w:t>1 646,51971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565" w:type="dxa"/>
            <w:shd w:val="clear" w:color="auto" w:fill="auto"/>
            <w:noWrap w:val="0"/>
            <w:vAlign w:val="center"/>
          </w:tcPr>
          <w:p>
            <w:pPr>
              <w:jc w:val="both"/>
            </w:pPr>
            <w:r>
              <w:t>Субсидии бюджетам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1980" w:type="dxa"/>
            <w:shd w:val="clear" w:color="auto" w:fill="auto"/>
            <w:noWrap/>
            <w:vAlign w:val="center"/>
          </w:tcPr>
          <w:p>
            <w:pPr>
              <w:jc w:val="center"/>
            </w:pPr>
            <w:r>
              <w:t>547,25200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w:t>
            </w:r>
            <w:r>
              <w:br w:type="textWrapping"/>
            </w:r>
            <w:r>
              <w:t>не имеющих круглогодичной связи с сетью автомобильных дорог</w:t>
            </w:r>
            <w:r>
              <w:br w:type="textWrapping"/>
            </w:r>
            <w:r>
              <w:t>общего пользования</w:t>
            </w:r>
          </w:p>
        </w:tc>
        <w:tc>
          <w:tcPr>
            <w:tcW w:w="1980" w:type="dxa"/>
            <w:shd w:val="clear" w:color="auto" w:fill="auto"/>
            <w:noWrap/>
            <w:vAlign w:val="center"/>
          </w:tcPr>
          <w:p>
            <w:pPr>
              <w:jc w:val="center"/>
            </w:pPr>
            <w:r>
              <w:t>136 195,04360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80" w:type="dxa"/>
            <w:shd w:val="clear" w:color="auto" w:fill="auto"/>
            <w:noWrap/>
            <w:vAlign w:val="center"/>
          </w:tcPr>
          <w:p>
            <w:pPr>
              <w:jc w:val="center"/>
            </w:pPr>
            <w: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756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стимулирование программ развития жилищного строительства субъектов Российской Федерации </w:t>
            </w:r>
          </w:p>
        </w:tc>
        <w:tc>
          <w:tcPr>
            <w:tcW w:w="1980" w:type="dxa"/>
            <w:shd w:val="clear" w:color="auto" w:fill="auto"/>
            <w:noWrap/>
            <w:vAlign w:val="center"/>
          </w:tcPr>
          <w:p>
            <w:pPr>
              <w:jc w:val="center"/>
            </w:pPr>
            <w:r>
              <w:t>136 967,74000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565" w:type="dxa"/>
            <w:shd w:val="clear" w:color="auto" w:fill="auto"/>
            <w:noWrap w:val="0"/>
            <w:vAlign w:val="center"/>
          </w:tcPr>
          <w:p>
            <w:pPr>
              <w:jc w:val="both"/>
            </w:pPr>
            <w:r>
              <w:t>Субсидии бюджетам муниципальных районов и городских округов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1980" w:type="dxa"/>
            <w:shd w:val="clear" w:color="auto" w:fill="auto"/>
            <w:noWrap/>
            <w:vAlign w:val="center"/>
          </w:tcPr>
          <w:p>
            <w:pPr>
              <w:jc w:val="center"/>
            </w:pPr>
            <w:r>
              <w:t>218 874,89000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75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shd w:val="clear" w:color="auto" w:fill="auto"/>
            <w:noWrap/>
            <w:vAlign w:val="center"/>
          </w:tcPr>
          <w:p>
            <w:pPr>
              <w:jc w:val="center"/>
            </w:pPr>
            <w: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w:t>
            </w:r>
          </w:p>
        </w:tc>
        <w:tc>
          <w:tcPr>
            <w:tcW w:w="1980" w:type="dxa"/>
            <w:shd w:val="clear" w:color="auto" w:fill="auto"/>
            <w:noWrap/>
            <w:vAlign w:val="center"/>
          </w:tcPr>
          <w:p>
            <w:pPr>
              <w:jc w:val="center"/>
            </w:pPr>
            <w:r>
              <w:t>88,06600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w:t>
            </w:r>
            <w:r>
              <w:br w:type="textWrapping"/>
            </w:r>
            <w:r>
              <w:t>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1980" w:type="dxa"/>
            <w:shd w:val="clear" w:color="auto" w:fill="auto"/>
            <w:noWrap/>
            <w:vAlign w:val="center"/>
          </w:tcPr>
          <w:p>
            <w:pPr>
              <w:jc w:val="center"/>
            </w:pPr>
            <w: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980" w:type="dxa"/>
            <w:shd w:val="clear" w:color="auto" w:fill="auto"/>
            <w:noWrap/>
            <w:vAlign w:val="center"/>
          </w:tcPr>
          <w:p>
            <w:pPr>
              <w:jc w:val="center"/>
              <w:rPr>
                <w:b/>
                <w:bCs/>
              </w:rPr>
            </w:pPr>
            <w:r>
              <w:rPr>
                <w:b/>
                <w:bCs/>
              </w:rPr>
              <w:t>1 595 440,87900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5" w:type="dxa"/>
            <w:shd w:val="clear" w:color="auto" w:fill="auto"/>
            <w:noWrap w:val="0"/>
            <w:vAlign w:val="center"/>
          </w:tcPr>
          <w:p>
            <w:pPr>
              <w:jc w:val="both"/>
            </w:pPr>
            <w:r>
              <w:t>в том числе:</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80" w:type="dxa"/>
            <w:shd w:val="clear" w:color="auto" w:fill="auto"/>
            <w:noWrap/>
            <w:vAlign w:val="center"/>
          </w:tcPr>
          <w:p>
            <w:pPr>
              <w:jc w:val="center"/>
            </w:pPr>
            <w:r>
              <w:t>1 506,10000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980" w:type="dxa"/>
            <w:shd w:val="clear" w:color="auto" w:fill="auto"/>
            <w:noWrap/>
            <w:vAlign w:val="center"/>
          </w:tcPr>
          <w:p>
            <w:pPr>
              <w:jc w:val="center"/>
            </w:pPr>
            <w:r>
              <w:t>2 097,20000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8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80" w:type="dxa"/>
            <w:shd w:val="clear" w:color="auto" w:fill="auto"/>
            <w:noWrap/>
            <w:vAlign w:val="center"/>
          </w:tcPr>
          <w:p>
            <w:pPr>
              <w:jc w:val="center"/>
            </w:pPr>
            <w:r>
              <w:t>722 509,30000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980" w:type="dxa"/>
            <w:shd w:val="clear" w:color="auto" w:fill="auto"/>
            <w:noWrap/>
            <w:vAlign w:val="center"/>
          </w:tcPr>
          <w:p>
            <w:pPr>
              <w:jc w:val="center"/>
            </w:pPr>
            <w:r>
              <w:t>742 371,00000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shd w:val="clear" w:color="auto" w:fill="auto"/>
            <w:noWrap/>
            <w:vAlign w:val="center"/>
          </w:tcPr>
          <w:p>
            <w:pPr>
              <w:jc w:val="center"/>
            </w:pPr>
            <w:r>
              <w:t>218,90000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56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80" w:type="dxa"/>
            <w:shd w:val="clear" w:color="auto" w:fill="auto"/>
            <w:noWrap/>
            <w:vAlign w:val="center"/>
          </w:tcPr>
          <w:p>
            <w:pPr>
              <w:jc w:val="center"/>
            </w:pPr>
            <w:r>
              <w:t>4 770,70000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80" w:type="dxa"/>
            <w:shd w:val="clear" w:color="auto" w:fill="auto"/>
            <w:noWrap/>
            <w:vAlign w:val="center"/>
          </w:tcPr>
          <w:p>
            <w:pPr>
              <w:jc w:val="center"/>
            </w:pPr>
            <w:r>
              <w:t>13 457,40000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80" w:type="dxa"/>
            <w:shd w:val="clear" w:color="auto" w:fill="auto"/>
            <w:noWrap/>
            <w:vAlign w:val="center"/>
          </w:tcPr>
          <w:p>
            <w:pPr>
              <w:jc w:val="center"/>
            </w:pPr>
            <w:r>
              <w:t>426,40000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80" w:type="dxa"/>
            <w:shd w:val="clear" w:color="auto" w:fill="auto"/>
            <w:noWrap/>
            <w:vAlign w:val="center"/>
          </w:tcPr>
          <w:p>
            <w:pPr>
              <w:jc w:val="center"/>
            </w:pPr>
            <w:r>
              <w:t>75 179,50000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80" w:type="dxa"/>
            <w:shd w:val="clear" w:color="auto" w:fill="auto"/>
            <w:noWrap/>
            <w:vAlign w:val="center"/>
          </w:tcPr>
          <w:p>
            <w:pPr>
              <w:jc w:val="center"/>
            </w:pPr>
            <w:r>
              <w:t>24 293,80000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80" w:type="dxa"/>
            <w:shd w:val="clear" w:color="auto" w:fill="auto"/>
            <w:noWrap/>
            <w:vAlign w:val="center"/>
          </w:tcPr>
          <w:p>
            <w:pPr>
              <w:jc w:val="center"/>
            </w:pPr>
            <w:r>
              <w:t>795,90000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80" w:type="dxa"/>
            <w:shd w:val="clear" w:color="auto" w:fill="auto"/>
            <w:noWrap/>
            <w:vAlign w:val="center"/>
          </w:tcPr>
          <w:p>
            <w:pPr>
              <w:jc w:val="center"/>
            </w:pPr>
            <w:r>
              <w:t>1 310,80000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80" w:type="dxa"/>
            <w:shd w:val="clear" w:color="auto" w:fill="auto"/>
            <w:noWrap/>
            <w:vAlign w:val="center"/>
          </w:tcPr>
          <w:p>
            <w:pPr>
              <w:jc w:val="center"/>
            </w:pPr>
            <w:r>
              <w:t>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756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1980" w:type="dxa"/>
            <w:shd w:val="clear" w:color="auto" w:fill="auto"/>
            <w:noWrap/>
            <w:vAlign w:val="center"/>
          </w:tcPr>
          <w:p>
            <w:pPr>
              <w:jc w:val="center"/>
            </w:pPr>
            <w: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shd w:val="clear" w:color="auto" w:fill="auto"/>
            <w:noWrap/>
            <w:vAlign w:val="center"/>
          </w:tcPr>
          <w:p>
            <w:pPr>
              <w:jc w:val="center"/>
            </w:pPr>
            <w:r>
              <w:t>2 553,50000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80" w:type="dxa"/>
            <w:shd w:val="clear" w:color="auto" w:fill="auto"/>
            <w:noWrap/>
            <w:vAlign w:val="center"/>
          </w:tcPr>
          <w:p>
            <w:pPr>
              <w:jc w:val="center"/>
            </w:pPr>
            <w:r>
              <w:t>921,30000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80" w:type="dxa"/>
            <w:shd w:val="clear" w:color="auto" w:fill="auto"/>
            <w:noWrap/>
            <w:vAlign w:val="center"/>
          </w:tcPr>
          <w:p>
            <w:pPr>
              <w:jc w:val="center"/>
            </w:pPr>
            <w:r>
              <w:t>327,70000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8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8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w:t>
            </w:r>
            <w:r>
              <w:br w:type="textWrapping"/>
            </w:r>
            <w:r>
              <w:t>или профессиональными стандартами</w:t>
            </w:r>
          </w:p>
        </w:tc>
        <w:tc>
          <w:tcPr>
            <w:tcW w:w="1980" w:type="dxa"/>
            <w:shd w:val="clear" w:color="auto" w:fill="auto"/>
            <w:noWrap/>
            <w:vAlign w:val="center"/>
          </w:tcPr>
          <w:p>
            <w:pPr>
              <w:jc w:val="center"/>
            </w:pPr>
            <w:r>
              <w:t>141,30000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80" w:type="dxa"/>
            <w:shd w:val="clear" w:color="auto" w:fill="auto"/>
            <w:noWrap/>
            <w:vAlign w:val="center"/>
          </w:tcPr>
          <w:p>
            <w:pPr>
              <w:jc w:val="center"/>
            </w:pPr>
            <w:r>
              <w:t>7,51900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65" w:type="dxa"/>
            <w:shd w:val="clear" w:color="auto" w:fill="auto"/>
            <w:noWrap w:val="0"/>
            <w:vAlign w:val="center"/>
          </w:tcPr>
          <w:p>
            <w:pPr>
              <w:jc w:val="both"/>
              <w:rPr>
                <w:b/>
                <w:bCs/>
              </w:rPr>
            </w:pPr>
            <w:r>
              <w:rPr>
                <w:b/>
                <w:bCs/>
              </w:rPr>
              <w:t>Иные межбюджетные трансферты</w:t>
            </w:r>
          </w:p>
        </w:tc>
        <w:tc>
          <w:tcPr>
            <w:tcW w:w="1980" w:type="dxa"/>
            <w:shd w:val="clear" w:color="auto" w:fill="auto"/>
            <w:noWrap/>
            <w:vAlign w:val="center"/>
          </w:tcPr>
          <w:p>
            <w:pPr>
              <w:jc w:val="center"/>
              <w:rPr>
                <w:b/>
                <w:bCs/>
              </w:rPr>
            </w:pPr>
            <w:r>
              <w:rPr>
                <w:b/>
                <w:bCs/>
              </w:rPr>
              <w:t>86 111,00000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756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0" w:type="dxa"/>
            <w:shd w:val="clear" w:color="auto" w:fill="auto"/>
            <w:noWrap/>
            <w:vAlign w:val="center"/>
          </w:tcPr>
          <w:p>
            <w:pPr>
              <w:jc w:val="center"/>
            </w:pPr>
            <w: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756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80" w:type="dxa"/>
            <w:shd w:val="clear" w:color="auto" w:fill="auto"/>
            <w:noWrap/>
            <w:vAlign w:val="center"/>
          </w:tcPr>
          <w:p>
            <w:pPr>
              <w:jc w:val="center"/>
            </w:pPr>
            <w: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7565" w:type="dxa"/>
            <w:shd w:val="clear" w:color="auto" w:fill="auto"/>
            <w:noWrap w:val="0"/>
            <w:vAlign w:val="center"/>
          </w:tcPr>
          <w:p>
            <w:pPr>
              <w:jc w:val="both"/>
            </w:pPr>
            <w:r>
              <w:t>Иные межбюджетные трансферты из областного бюджета Ульяновской области в целях финансового обеспечения расходных обязательств, связанных реализацией мероприятий, предусматривающих строительство в городе Димитровграде объектов инженерной инфраструктуры</w:t>
            </w:r>
          </w:p>
        </w:tc>
        <w:tc>
          <w:tcPr>
            <w:tcW w:w="1980" w:type="dxa"/>
            <w:shd w:val="clear" w:color="auto" w:fill="auto"/>
            <w:noWrap/>
            <w:vAlign w:val="center"/>
          </w:tcPr>
          <w:p>
            <w:pPr>
              <w:jc w:val="center"/>
            </w:pPr>
            <w:r>
              <w:t>40 364,90000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565" w:type="dxa"/>
            <w:shd w:val="clear" w:color="auto" w:fill="auto"/>
            <w:noWrap w:val="0"/>
            <w:vAlign w:val="center"/>
          </w:tcPr>
          <w:p>
            <w:pPr>
              <w:jc w:val="both"/>
              <w:rPr>
                <w:b/>
                <w:bCs/>
                <w:sz w:val="28"/>
                <w:szCs w:val="28"/>
              </w:rPr>
            </w:pPr>
            <w:r>
              <w:rPr>
                <w:b/>
                <w:bCs/>
                <w:sz w:val="28"/>
                <w:szCs w:val="28"/>
              </w:rPr>
              <w:t xml:space="preserve">Всего </w:t>
            </w:r>
          </w:p>
        </w:tc>
        <w:tc>
          <w:tcPr>
            <w:tcW w:w="1980" w:type="dxa"/>
            <w:shd w:val="clear" w:color="auto" w:fill="auto"/>
            <w:noWrap/>
            <w:vAlign w:val="center"/>
          </w:tcPr>
          <w:p>
            <w:pPr>
              <w:jc w:val="center"/>
              <w:rPr>
                <w:b/>
                <w:bCs/>
              </w:rPr>
            </w:pPr>
            <w:r>
              <w:rPr>
                <w:b/>
                <w:bCs/>
              </w:rPr>
              <w:t>2 503 849,86316</w:t>
            </w:r>
          </w:p>
        </w:tc>
      </w:tr>
    </w:tbl>
    <w:p>
      <w:pPr>
        <w:rPr>
          <w:sz w:val="17"/>
          <w:szCs w:val="17"/>
        </w:rPr>
        <w:sectPr>
          <w:pgSz w:w="11906" w:h="16838"/>
          <w:pgMar w:top="1134" w:right="850" w:bottom="1134" w:left="1701" w:header="708" w:footer="708"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-228600</wp:posOffset>
                </wp:positionV>
                <wp:extent cx="3040380" cy="1485900"/>
                <wp:effectExtent l="0" t="0" r="0" b="0"/>
                <wp:wrapNone/>
                <wp:docPr id="10" name="Прямоугольник 26"/>
                <wp:cNvGraphicFramePr/>
                <a:graphic xmlns:a="http://schemas.openxmlformats.org/drawingml/2006/main">
                  <a:graphicData uri="http://schemas.microsoft.com/office/word/2010/wordprocessingShape">
                    <wps:wsp>
                      <wps:cNvSpPr/>
                      <wps:spPr>
                        <a:xfrm flipH="1">
                          <a:off x="0" y="0"/>
                          <a:ext cx="3040380" cy="1485900"/>
                        </a:xfrm>
                        <a:prstGeom prst="rect">
                          <a:avLst/>
                        </a:prstGeom>
                        <a:noFill/>
                        <a:ln>
                          <a:noFill/>
                        </a:ln>
                      </wps:spPr>
                      <wps:txbx>
                        <w:txbxContent>
                          <w:p>
                            <w:pPr>
                              <w:rPr>
                                <w:color w:val="000000"/>
                              </w:rPr>
                            </w:pPr>
                            <w:r>
                              <w:rPr>
                                <w:color w:val="000000"/>
                              </w:rPr>
                              <w:t>Приложение 8</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26" o:spid="_x0000_s1026" o:spt="1" style="position:absolute;left:0pt;flip:x;margin-left:225pt;margin-top:-18pt;height:117pt;width:239.4pt;z-index:251665408;mso-width-relative:page;mso-height-relative:page;" filled="f" stroked="f" coordsize="21600,21600" o:gfxdata="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yU/IdoAAAALAQAADwAAAAAAAAAB&#10;ACAAAAAiAAAAZHJzL2Rvd25yZXYueG1sUEsBAhQAFAAAAAgAh07iQASH0jfVAQAAlgMAAA4AAAAA&#10;AAAAAQAgAAAAKQ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2025 и 2026 годов</w:t>
      </w:r>
    </w:p>
    <w:p>
      <w:pPr>
        <w:spacing w:before="120" w:after="120"/>
        <w:jc w:val="right"/>
      </w:pPr>
      <w:r>
        <w:t>тыс.руб.</w:t>
      </w:r>
    </w:p>
    <w:tbl>
      <w:tblPr>
        <w:tblStyle w:val="6"/>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5"/>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945" w:type="dxa"/>
            <w:vMerge w:val="restart"/>
            <w:shd w:val="clear" w:color="auto" w:fill="auto"/>
            <w:noWrap w:val="0"/>
            <w:vAlign w:val="center"/>
          </w:tcPr>
          <w:p>
            <w:pPr>
              <w:jc w:val="center"/>
              <w:rPr>
                <w:b/>
                <w:bCs/>
                <w:sz w:val="22"/>
                <w:szCs w:val="22"/>
              </w:rPr>
            </w:pPr>
            <w:r>
              <w:rPr>
                <w:b/>
                <w:bCs/>
                <w:sz w:val="22"/>
                <w:szCs w:val="22"/>
              </w:rPr>
              <w:t>Наименование межбюджетных трансфертов</w:t>
            </w:r>
          </w:p>
        </w:tc>
        <w:tc>
          <w:tcPr>
            <w:tcW w:w="3600" w:type="dxa"/>
            <w:gridSpan w:val="2"/>
            <w:shd w:val="clear" w:color="auto" w:fill="auto"/>
            <w:noWrap w:val="0"/>
            <w:vAlign w:val="center"/>
          </w:tcPr>
          <w:p>
            <w:pPr>
              <w:jc w:val="center"/>
              <w:rPr>
                <w:b/>
                <w:bCs/>
                <w:sz w:val="22"/>
                <w:szCs w:val="22"/>
              </w:rPr>
            </w:pPr>
            <w:r>
              <w:rPr>
                <w:b/>
                <w:bCs/>
                <w:sz w:val="22"/>
                <w:szCs w:val="22"/>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945" w:type="dxa"/>
            <w:vMerge w:val="continue"/>
            <w:shd w:val="clear" w:color="auto" w:fill="auto"/>
            <w:noWrap w:val="0"/>
            <w:vAlign w:val="center"/>
          </w:tcPr>
          <w:p>
            <w:pPr>
              <w:rPr>
                <w:b/>
                <w:bCs/>
                <w:sz w:val="22"/>
                <w:szCs w:val="22"/>
              </w:rPr>
            </w:pPr>
          </w:p>
        </w:tc>
        <w:tc>
          <w:tcPr>
            <w:tcW w:w="1800" w:type="dxa"/>
            <w:shd w:val="clear" w:color="auto" w:fill="auto"/>
            <w:noWrap w:val="0"/>
            <w:vAlign w:val="center"/>
          </w:tcPr>
          <w:p>
            <w:pPr>
              <w:jc w:val="center"/>
              <w:rPr>
                <w:b/>
                <w:bCs/>
                <w:sz w:val="22"/>
                <w:szCs w:val="22"/>
              </w:rPr>
            </w:pPr>
            <w:r>
              <w:rPr>
                <w:b/>
                <w:bCs/>
                <w:sz w:val="22"/>
                <w:szCs w:val="22"/>
              </w:rPr>
              <w:t>2025 год</w:t>
            </w:r>
          </w:p>
        </w:tc>
        <w:tc>
          <w:tcPr>
            <w:tcW w:w="1800" w:type="dxa"/>
            <w:shd w:val="clear" w:color="auto" w:fill="auto"/>
            <w:noWrap w:val="0"/>
            <w:vAlign w:val="center"/>
          </w:tcPr>
          <w:p>
            <w:pPr>
              <w:jc w:val="center"/>
              <w:rPr>
                <w:b/>
                <w:bCs/>
                <w:sz w:val="22"/>
                <w:szCs w:val="22"/>
              </w:rPr>
            </w:pPr>
            <w:r>
              <w:rPr>
                <w:b/>
                <w:bCs/>
                <w:sz w:val="22"/>
                <w:szCs w:val="22"/>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45" w:type="dxa"/>
            <w:shd w:val="clear" w:color="auto" w:fill="auto"/>
            <w:noWrap w:val="0"/>
            <w:vAlign w:val="center"/>
          </w:tcPr>
          <w:p>
            <w:pPr>
              <w:jc w:val="both"/>
              <w:rPr>
                <w:b/>
                <w:bCs/>
                <w:sz w:val="22"/>
                <w:szCs w:val="22"/>
              </w:rPr>
            </w:pPr>
            <w:r>
              <w:rPr>
                <w:b/>
                <w:bCs/>
                <w:sz w:val="22"/>
                <w:szCs w:val="22"/>
              </w:rPr>
              <w:t>Субсидии бюджетам бюджетной системы Российской Федерации (межбюджетные трансферты)</w:t>
            </w:r>
          </w:p>
        </w:tc>
        <w:tc>
          <w:tcPr>
            <w:tcW w:w="1800" w:type="dxa"/>
            <w:shd w:val="clear" w:color="auto" w:fill="auto"/>
            <w:noWrap/>
            <w:vAlign w:val="center"/>
          </w:tcPr>
          <w:p>
            <w:pPr>
              <w:jc w:val="center"/>
              <w:rPr>
                <w:b/>
                <w:bCs/>
                <w:sz w:val="22"/>
                <w:szCs w:val="22"/>
              </w:rPr>
            </w:pPr>
            <w:r>
              <w:rPr>
                <w:b/>
                <w:bCs/>
                <w:sz w:val="22"/>
                <w:szCs w:val="22"/>
              </w:rPr>
              <w:t>326 871,65484</w:t>
            </w:r>
          </w:p>
        </w:tc>
        <w:tc>
          <w:tcPr>
            <w:tcW w:w="1800" w:type="dxa"/>
            <w:shd w:val="clear" w:color="auto" w:fill="auto"/>
            <w:noWrap/>
            <w:vAlign w:val="center"/>
          </w:tcPr>
          <w:p>
            <w:pPr>
              <w:jc w:val="center"/>
              <w:rPr>
                <w:b/>
                <w:bCs/>
                <w:sz w:val="22"/>
                <w:szCs w:val="22"/>
              </w:rPr>
            </w:pPr>
            <w:r>
              <w:rPr>
                <w:b/>
                <w:bCs/>
                <w:sz w:val="22"/>
                <w:szCs w:val="22"/>
              </w:rPr>
              <w:t>240 470,19732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945" w:type="dxa"/>
            <w:shd w:val="clear" w:color="auto" w:fill="auto"/>
            <w:noWrap w:val="0"/>
            <w:vAlign w:val="center"/>
          </w:tcPr>
          <w:p>
            <w:pPr>
              <w:jc w:val="both"/>
              <w:rPr>
                <w:sz w:val="22"/>
                <w:szCs w:val="22"/>
              </w:rPr>
            </w:pPr>
            <w:r>
              <w:rPr>
                <w:sz w:val="22"/>
                <w:szCs w:val="22"/>
              </w:rPr>
              <w:t>в том числе:</w:t>
            </w:r>
          </w:p>
        </w:tc>
        <w:tc>
          <w:tcPr>
            <w:tcW w:w="1800" w:type="dxa"/>
            <w:shd w:val="clear" w:color="auto" w:fill="auto"/>
            <w:noWrap/>
            <w:vAlign w:val="bottom"/>
          </w:tcPr>
          <w:p>
            <w:pPr>
              <w:rPr>
                <w:rFonts w:ascii="Arial CYR" w:hAnsi="Arial CYR" w:cs="Arial CYR"/>
                <w:sz w:val="22"/>
                <w:szCs w:val="22"/>
              </w:rPr>
            </w:pPr>
            <w:r>
              <w:rPr>
                <w:rFonts w:ascii="Arial CYR" w:hAnsi="Arial CYR" w:cs="Arial CYR"/>
                <w:sz w:val="22"/>
                <w:szCs w:val="22"/>
              </w:rPr>
              <w:t> </w:t>
            </w:r>
          </w:p>
        </w:tc>
        <w:tc>
          <w:tcPr>
            <w:tcW w:w="1800" w:type="dxa"/>
            <w:shd w:val="clear" w:color="auto" w:fill="auto"/>
            <w:noWrap/>
            <w:vAlign w:val="bottom"/>
          </w:tcPr>
          <w:p>
            <w:pPr>
              <w:rPr>
                <w:rFonts w:ascii="Arial CYR" w:hAnsi="Arial CYR" w:cs="Arial CYR"/>
                <w:sz w:val="22"/>
                <w:szCs w:val="22"/>
              </w:rPr>
            </w:pPr>
            <w:r>
              <w:rPr>
                <w:rFonts w:ascii="Arial CYR" w:hAnsi="Arial CYR" w:cs="Arial CY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800" w:type="dxa"/>
            <w:shd w:val="clear" w:color="auto" w:fill="auto"/>
            <w:noWrap/>
            <w:vAlign w:val="center"/>
          </w:tcPr>
          <w:p>
            <w:pPr>
              <w:jc w:val="center"/>
              <w:rPr>
                <w:sz w:val="22"/>
                <w:szCs w:val="22"/>
              </w:rPr>
            </w:pPr>
            <w:r>
              <w:rPr>
                <w:sz w:val="22"/>
                <w:szCs w:val="22"/>
              </w:rPr>
              <w:t>65 195,60000</w:t>
            </w:r>
          </w:p>
        </w:tc>
        <w:tc>
          <w:tcPr>
            <w:tcW w:w="1800" w:type="dxa"/>
            <w:shd w:val="clear" w:color="auto" w:fill="auto"/>
            <w:noWrap/>
            <w:vAlign w:val="center"/>
          </w:tcPr>
          <w:p>
            <w:pPr>
              <w:jc w:val="center"/>
              <w:rPr>
                <w:sz w:val="22"/>
                <w:szCs w:val="22"/>
              </w:rPr>
            </w:pPr>
            <w:r>
              <w:rPr>
                <w:sz w:val="22"/>
                <w:szCs w:val="22"/>
              </w:rPr>
              <w:t>64 299,30000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800" w:type="dxa"/>
            <w:shd w:val="clear" w:color="auto" w:fill="auto"/>
            <w:noWrap/>
            <w:vAlign w:val="center"/>
          </w:tcPr>
          <w:p>
            <w:pPr>
              <w:jc w:val="center"/>
              <w:rPr>
                <w:sz w:val="22"/>
                <w:szCs w:val="22"/>
              </w:rPr>
            </w:pPr>
            <w:r>
              <w:rPr>
                <w:sz w:val="22"/>
                <w:szCs w:val="22"/>
              </w:rPr>
              <w:t>10 000,00000</w:t>
            </w:r>
          </w:p>
        </w:tc>
        <w:tc>
          <w:tcPr>
            <w:tcW w:w="1800" w:type="dxa"/>
            <w:shd w:val="clear" w:color="auto" w:fill="auto"/>
            <w:noWrap/>
            <w:vAlign w:val="center"/>
          </w:tcPr>
          <w:p>
            <w:pPr>
              <w:jc w:val="center"/>
              <w:rPr>
                <w:sz w:val="22"/>
                <w:szCs w:val="22"/>
              </w:rPr>
            </w:pPr>
            <w:r>
              <w:rPr>
                <w:sz w:val="22"/>
                <w:szCs w:val="22"/>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800" w:type="dxa"/>
            <w:shd w:val="clear" w:color="auto" w:fill="auto"/>
            <w:noWrap/>
            <w:vAlign w:val="center"/>
          </w:tcPr>
          <w:p>
            <w:pPr>
              <w:jc w:val="center"/>
              <w:rPr>
                <w:sz w:val="22"/>
                <w:szCs w:val="22"/>
              </w:rPr>
            </w:pPr>
            <w:r>
              <w:rPr>
                <w:sz w:val="22"/>
                <w:szCs w:val="22"/>
              </w:rPr>
              <w:t>67 166,04000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945" w:type="dxa"/>
            <w:shd w:val="clear" w:color="auto" w:fill="auto"/>
            <w:noWrap w:val="0"/>
            <w:vAlign w:val="center"/>
          </w:tcPr>
          <w:p>
            <w:pPr>
              <w:jc w:val="both"/>
              <w:rPr>
                <w:sz w:val="22"/>
                <w:szCs w:val="22"/>
              </w:rPr>
            </w:pPr>
            <w:r>
              <w:rPr>
                <w:sz w:val="22"/>
                <w:szCs w:val="22"/>
              </w:rP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1800" w:type="dxa"/>
            <w:shd w:val="clear" w:color="auto" w:fill="auto"/>
            <w:noWrap/>
            <w:vAlign w:val="center"/>
          </w:tcPr>
          <w:p>
            <w:pPr>
              <w:jc w:val="center"/>
              <w:rPr>
                <w:sz w:val="22"/>
                <w:szCs w:val="22"/>
              </w:rPr>
            </w:pPr>
            <w:r>
              <w:rPr>
                <w:sz w:val="22"/>
                <w:szCs w:val="22"/>
              </w:rPr>
              <w:t>353,30000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945" w:type="dxa"/>
            <w:shd w:val="clear" w:color="auto" w:fill="auto"/>
            <w:noWrap w:val="0"/>
            <w:vAlign w:val="center"/>
          </w:tcPr>
          <w:p>
            <w:pPr>
              <w:jc w:val="both"/>
              <w:rPr>
                <w:sz w:val="22"/>
                <w:szCs w:val="22"/>
              </w:rPr>
            </w:pPr>
            <w:r>
              <w:rPr>
                <w:sz w:val="22"/>
                <w:szCs w:val="22"/>
              </w:rPr>
              <w:t>в том числе:</w:t>
            </w:r>
          </w:p>
        </w:tc>
        <w:tc>
          <w:tcPr>
            <w:tcW w:w="1800" w:type="dxa"/>
            <w:shd w:val="clear" w:color="auto" w:fill="auto"/>
            <w:noWrap/>
            <w:vAlign w:val="center"/>
          </w:tcPr>
          <w:p>
            <w:pPr>
              <w:jc w:val="center"/>
              <w:rPr>
                <w:sz w:val="22"/>
                <w:szCs w:val="22"/>
              </w:rPr>
            </w:pPr>
            <w:r>
              <w:rPr>
                <w:sz w:val="22"/>
                <w:szCs w:val="22"/>
              </w:rPr>
              <w:t> </w:t>
            </w:r>
          </w:p>
        </w:tc>
        <w:tc>
          <w:tcPr>
            <w:tcW w:w="1800"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945" w:type="dxa"/>
            <w:shd w:val="clear" w:color="auto" w:fill="auto"/>
            <w:noWrap w:val="0"/>
            <w:vAlign w:val="center"/>
          </w:tcPr>
          <w:p>
            <w:pPr>
              <w:jc w:val="both"/>
              <w:rPr>
                <w:sz w:val="22"/>
                <w:szCs w:val="22"/>
              </w:rPr>
            </w:pPr>
            <w:r>
              <w:rPr>
                <w:sz w:val="22"/>
                <w:szCs w:val="22"/>
              </w:rPr>
              <w:t xml:space="preserve"> - Комплектование книжных фондов библиотек муниципальных образований</w:t>
            </w:r>
          </w:p>
        </w:tc>
        <w:tc>
          <w:tcPr>
            <w:tcW w:w="1800" w:type="dxa"/>
            <w:shd w:val="clear" w:color="auto" w:fill="auto"/>
            <w:noWrap/>
            <w:vAlign w:val="center"/>
          </w:tcPr>
          <w:p>
            <w:pPr>
              <w:jc w:val="center"/>
              <w:rPr>
                <w:sz w:val="22"/>
                <w:szCs w:val="22"/>
              </w:rPr>
            </w:pPr>
            <w:r>
              <w:rPr>
                <w:sz w:val="22"/>
                <w:szCs w:val="22"/>
              </w:rPr>
              <w:t>353,30000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945" w:type="dxa"/>
            <w:shd w:val="clear" w:color="auto" w:fill="auto"/>
            <w:noWrap w:val="0"/>
            <w:vAlign w:val="center"/>
          </w:tcPr>
          <w:p>
            <w:pPr>
              <w:jc w:val="both"/>
              <w:rPr>
                <w:sz w:val="22"/>
                <w:szCs w:val="22"/>
              </w:rPr>
            </w:pPr>
            <w:r>
              <w:rPr>
                <w:sz w:val="22"/>
                <w:szCs w:val="22"/>
              </w:rP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800" w:type="dxa"/>
            <w:shd w:val="clear" w:color="auto" w:fill="auto"/>
            <w:noWrap/>
            <w:vAlign w:val="center"/>
          </w:tcPr>
          <w:p>
            <w:pPr>
              <w:jc w:val="center"/>
              <w:rPr>
                <w:sz w:val="22"/>
                <w:szCs w:val="22"/>
              </w:rPr>
            </w:pPr>
            <w:r>
              <w:rPr>
                <w:sz w:val="22"/>
                <w:szCs w:val="22"/>
              </w:rPr>
              <w:t>4 578,10000</w:t>
            </w:r>
          </w:p>
        </w:tc>
        <w:tc>
          <w:tcPr>
            <w:tcW w:w="1800" w:type="dxa"/>
            <w:shd w:val="clear" w:color="auto" w:fill="auto"/>
            <w:noWrap/>
            <w:vAlign w:val="center"/>
          </w:tcPr>
          <w:p>
            <w:pPr>
              <w:jc w:val="center"/>
              <w:rPr>
                <w:sz w:val="22"/>
                <w:szCs w:val="22"/>
              </w:rPr>
            </w:pPr>
            <w:r>
              <w:rPr>
                <w:sz w:val="22"/>
                <w:szCs w:val="22"/>
              </w:rPr>
              <w:t>4 414,10000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1800" w:type="dxa"/>
            <w:shd w:val="clear" w:color="auto" w:fill="auto"/>
            <w:noWrap/>
            <w:vAlign w:val="center"/>
          </w:tcPr>
          <w:p>
            <w:pPr>
              <w:jc w:val="center"/>
              <w:rPr>
                <w:sz w:val="22"/>
                <w:szCs w:val="22"/>
              </w:rPr>
            </w:pPr>
            <w:r>
              <w:rPr>
                <w:sz w:val="22"/>
                <w:szCs w:val="22"/>
              </w:rPr>
              <w:t>225,00000</w:t>
            </w:r>
          </w:p>
        </w:tc>
        <w:tc>
          <w:tcPr>
            <w:tcW w:w="1800" w:type="dxa"/>
            <w:shd w:val="clear" w:color="auto" w:fill="auto"/>
            <w:noWrap/>
            <w:vAlign w:val="center"/>
          </w:tcPr>
          <w:p>
            <w:pPr>
              <w:jc w:val="center"/>
              <w:rPr>
                <w:sz w:val="22"/>
                <w:szCs w:val="22"/>
              </w:rPr>
            </w:pPr>
            <w:r>
              <w:rPr>
                <w:sz w:val="22"/>
                <w:szCs w:val="22"/>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800" w:type="dxa"/>
            <w:shd w:val="clear" w:color="auto" w:fill="auto"/>
            <w:noWrap/>
            <w:vAlign w:val="center"/>
          </w:tcPr>
          <w:p>
            <w:pPr>
              <w:jc w:val="center"/>
              <w:rPr>
                <w:sz w:val="22"/>
                <w:szCs w:val="22"/>
              </w:rPr>
            </w:pPr>
            <w:r>
              <w:rPr>
                <w:sz w:val="22"/>
                <w:szCs w:val="22"/>
              </w:rPr>
              <w:t>14 825,70000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800" w:type="dxa"/>
            <w:shd w:val="clear" w:color="auto" w:fill="auto"/>
            <w:noWrap/>
            <w:vAlign w:val="center"/>
          </w:tcPr>
          <w:p>
            <w:pPr>
              <w:jc w:val="center"/>
              <w:rPr>
                <w:sz w:val="22"/>
                <w:szCs w:val="22"/>
              </w:rPr>
            </w:pPr>
            <w:r>
              <w:rPr>
                <w:sz w:val="22"/>
                <w:szCs w:val="22"/>
              </w:rPr>
              <w:t>15 000,00000</w:t>
            </w:r>
          </w:p>
        </w:tc>
        <w:tc>
          <w:tcPr>
            <w:tcW w:w="1800" w:type="dxa"/>
            <w:shd w:val="clear" w:color="auto" w:fill="auto"/>
            <w:noWrap/>
            <w:vAlign w:val="center"/>
          </w:tcPr>
          <w:p>
            <w:pPr>
              <w:jc w:val="center"/>
              <w:rPr>
                <w:sz w:val="22"/>
                <w:szCs w:val="22"/>
              </w:rPr>
            </w:pPr>
            <w:r>
              <w:rPr>
                <w:sz w:val="22"/>
                <w:szCs w:val="22"/>
              </w:rPr>
              <w:t>12 000,00000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945" w:type="dxa"/>
            <w:shd w:val="clear" w:color="auto" w:fill="auto"/>
            <w:noWrap w:val="0"/>
            <w:vAlign w:val="center"/>
          </w:tcPr>
          <w:p>
            <w:pPr>
              <w:jc w:val="both"/>
              <w:rPr>
                <w:sz w:val="22"/>
                <w:szCs w:val="22"/>
              </w:rPr>
            </w:pPr>
            <w:r>
              <w:rPr>
                <w:sz w:val="22"/>
                <w:szCs w:val="22"/>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800" w:type="dxa"/>
            <w:shd w:val="clear" w:color="auto" w:fill="auto"/>
            <w:noWrap/>
            <w:vAlign w:val="center"/>
          </w:tcPr>
          <w:p>
            <w:pPr>
              <w:jc w:val="center"/>
              <w:rPr>
                <w:sz w:val="22"/>
                <w:szCs w:val="22"/>
              </w:rPr>
            </w:pPr>
            <w:r>
              <w:rPr>
                <w:sz w:val="22"/>
                <w:szCs w:val="22"/>
              </w:rPr>
              <w:t>1 661,45194</w:t>
            </w:r>
          </w:p>
        </w:tc>
        <w:tc>
          <w:tcPr>
            <w:tcW w:w="1800" w:type="dxa"/>
            <w:shd w:val="clear" w:color="auto" w:fill="auto"/>
            <w:noWrap/>
            <w:vAlign w:val="center"/>
          </w:tcPr>
          <w:p>
            <w:pPr>
              <w:jc w:val="center"/>
              <w:rPr>
                <w:sz w:val="22"/>
                <w:szCs w:val="22"/>
              </w:rPr>
            </w:pPr>
            <w:r>
              <w:rPr>
                <w:sz w:val="22"/>
                <w:szCs w:val="22"/>
              </w:rPr>
              <w:t>1 662,57532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945" w:type="dxa"/>
            <w:shd w:val="clear" w:color="auto" w:fill="auto"/>
            <w:noWrap w:val="0"/>
            <w:vAlign w:val="center"/>
          </w:tcPr>
          <w:p>
            <w:pPr>
              <w:jc w:val="both"/>
              <w:rPr>
                <w:sz w:val="22"/>
                <w:szCs w:val="22"/>
              </w:rPr>
            </w:pPr>
            <w:r>
              <w:rPr>
                <w:sz w:val="22"/>
                <w:szCs w:val="22"/>
              </w:rPr>
              <w:t>Субсидии бюджетам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1800" w:type="dxa"/>
            <w:shd w:val="clear" w:color="auto" w:fill="auto"/>
            <w:noWrap/>
            <w:vAlign w:val="center"/>
          </w:tcPr>
          <w:p>
            <w:pPr>
              <w:jc w:val="center"/>
              <w:rPr>
                <w:sz w:val="22"/>
                <w:szCs w:val="22"/>
              </w:rPr>
            </w:pPr>
            <w:r>
              <w:rPr>
                <w:sz w:val="22"/>
                <w:szCs w:val="22"/>
              </w:rPr>
              <w:t>824,74190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w:t>
            </w:r>
            <w:r>
              <w:rPr>
                <w:sz w:val="22"/>
                <w:szCs w:val="22"/>
              </w:rPr>
              <w:br w:type="textWrapping"/>
            </w:r>
            <w:r>
              <w:rPr>
                <w:sz w:val="22"/>
                <w:szCs w:val="22"/>
              </w:rPr>
              <w:t>не имеющих круглогодичной связи с сетью автомобильных дорогобщего пользования</w:t>
            </w:r>
          </w:p>
        </w:tc>
        <w:tc>
          <w:tcPr>
            <w:tcW w:w="1800" w:type="dxa"/>
            <w:shd w:val="clear" w:color="auto" w:fill="auto"/>
            <w:noWrap/>
            <w:vAlign w:val="center"/>
          </w:tcPr>
          <w:p>
            <w:pPr>
              <w:jc w:val="center"/>
              <w:rPr>
                <w:sz w:val="22"/>
                <w:szCs w:val="22"/>
              </w:rPr>
            </w:pPr>
            <w:r>
              <w:rPr>
                <w:sz w:val="22"/>
                <w:szCs w:val="22"/>
              </w:rPr>
              <w:t>146 000,00000</w:t>
            </w:r>
          </w:p>
        </w:tc>
        <w:tc>
          <w:tcPr>
            <w:tcW w:w="1800" w:type="dxa"/>
            <w:shd w:val="clear" w:color="auto" w:fill="auto"/>
            <w:noWrap/>
            <w:vAlign w:val="center"/>
          </w:tcPr>
          <w:p>
            <w:pPr>
              <w:jc w:val="center"/>
              <w:rPr>
                <w:sz w:val="22"/>
                <w:szCs w:val="22"/>
              </w:rPr>
            </w:pPr>
            <w:r>
              <w:rPr>
                <w:sz w:val="22"/>
                <w:szCs w:val="22"/>
              </w:rPr>
              <w:t>146 000,00000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800" w:type="dxa"/>
            <w:shd w:val="clear" w:color="auto" w:fill="auto"/>
            <w:noWrap/>
            <w:vAlign w:val="center"/>
          </w:tcPr>
          <w:p>
            <w:pPr>
              <w:jc w:val="center"/>
              <w:rPr>
                <w:sz w:val="22"/>
                <w:szCs w:val="22"/>
              </w:rPr>
            </w:pPr>
            <w:r>
              <w:rPr>
                <w:sz w:val="22"/>
                <w:szCs w:val="22"/>
              </w:rPr>
              <w:t>827,50000</w:t>
            </w:r>
          </w:p>
        </w:tc>
        <w:tc>
          <w:tcPr>
            <w:tcW w:w="1800" w:type="dxa"/>
            <w:shd w:val="clear" w:color="auto" w:fill="auto"/>
            <w:noWrap/>
            <w:vAlign w:val="center"/>
          </w:tcPr>
          <w:p>
            <w:pPr>
              <w:jc w:val="center"/>
              <w:rPr>
                <w:sz w:val="22"/>
                <w:szCs w:val="22"/>
              </w:rPr>
            </w:pPr>
            <w:r>
              <w:rPr>
                <w:sz w:val="22"/>
                <w:szCs w:val="22"/>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945" w:type="dxa"/>
            <w:shd w:val="clear" w:color="auto" w:fill="auto"/>
            <w:noWrap w:val="0"/>
            <w:vAlign w:val="center"/>
          </w:tcPr>
          <w:p>
            <w:pPr>
              <w:jc w:val="both"/>
              <w:rPr>
                <w:sz w:val="22"/>
                <w:szCs w:val="22"/>
              </w:rPr>
            </w:pPr>
            <w:r>
              <w:rPr>
                <w:sz w:val="22"/>
                <w:szCs w:val="22"/>
              </w:rPr>
              <w:t xml:space="preserve">Субсидии бюджетам городских округов Ульяновской области в целях софинансирования расходных обязательств, направленных на стимулирование программ развития жилищного строительства субъектов Российской Федерации </w:t>
            </w:r>
          </w:p>
        </w:tc>
        <w:tc>
          <w:tcPr>
            <w:tcW w:w="1800" w:type="dxa"/>
            <w:shd w:val="clear" w:color="auto" w:fill="auto"/>
            <w:noWrap/>
            <w:vAlign w:val="center"/>
          </w:tcPr>
          <w:p>
            <w:pPr>
              <w:jc w:val="center"/>
              <w:rPr>
                <w:sz w:val="22"/>
                <w:szCs w:val="22"/>
              </w:rPr>
            </w:pPr>
            <w:r>
              <w:rPr>
                <w:sz w:val="22"/>
                <w:szCs w:val="22"/>
              </w:rPr>
              <w:t>0,00000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1800" w:type="dxa"/>
            <w:shd w:val="clear" w:color="auto" w:fill="auto"/>
            <w:noWrap/>
            <w:vAlign w:val="center"/>
          </w:tcPr>
          <w:p>
            <w:pPr>
              <w:jc w:val="center"/>
              <w:rPr>
                <w:sz w:val="22"/>
                <w:szCs w:val="22"/>
              </w:rPr>
            </w:pPr>
            <w:r>
              <w:rPr>
                <w:sz w:val="22"/>
                <w:szCs w:val="22"/>
              </w:rPr>
              <w:t>0,00000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00" w:type="dxa"/>
            <w:shd w:val="clear" w:color="auto" w:fill="auto"/>
            <w:noWrap/>
            <w:vAlign w:val="center"/>
          </w:tcPr>
          <w:p>
            <w:pPr>
              <w:jc w:val="center"/>
              <w:rPr>
                <w:sz w:val="22"/>
                <w:szCs w:val="22"/>
              </w:rPr>
            </w:pPr>
            <w:r>
              <w:rPr>
                <w:sz w:val="22"/>
                <w:szCs w:val="22"/>
              </w:rPr>
              <w:t>20,00000</w:t>
            </w:r>
          </w:p>
        </w:tc>
        <w:tc>
          <w:tcPr>
            <w:tcW w:w="1800" w:type="dxa"/>
            <w:shd w:val="clear" w:color="auto" w:fill="auto"/>
            <w:noWrap/>
            <w:vAlign w:val="center"/>
          </w:tcPr>
          <w:p>
            <w:pPr>
              <w:jc w:val="center"/>
              <w:rPr>
                <w:sz w:val="22"/>
                <w:szCs w:val="22"/>
              </w:rPr>
            </w:pPr>
            <w:r>
              <w:rPr>
                <w:sz w:val="22"/>
                <w:szCs w:val="22"/>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45" w:type="dxa"/>
            <w:shd w:val="clear" w:color="auto" w:fill="auto"/>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w:t>
            </w:r>
          </w:p>
        </w:tc>
        <w:tc>
          <w:tcPr>
            <w:tcW w:w="1800" w:type="dxa"/>
            <w:shd w:val="clear" w:color="auto" w:fill="auto"/>
            <w:noWrap/>
            <w:vAlign w:val="center"/>
          </w:tcPr>
          <w:p>
            <w:pPr>
              <w:jc w:val="center"/>
              <w:rPr>
                <w:sz w:val="22"/>
                <w:szCs w:val="22"/>
              </w:rPr>
            </w:pPr>
            <w:r>
              <w:rPr>
                <w:sz w:val="22"/>
                <w:szCs w:val="22"/>
              </w:rPr>
              <w:t>117,42100</w:t>
            </w:r>
          </w:p>
        </w:tc>
        <w:tc>
          <w:tcPr>
            <w:tcW w:w="1800" w:type="dxa"/>
            <w:shd w:val="clear" w:color="auto" w:fill="auto"/>
            <w:noWrap/>
            <w:vAlign w:val="center"/>
          </w:tcPr>
          <w:p>
            <w:pPr>
              <w:jc w:val="center"/>
              <w:rPr>
                <w:sz w:val="22"/>
                <w:szCs w:val="22"/>
              </w:rPr>
            </w:pPr>
            <w:r>
              <w:rPr>
                <w:sz w:val="22"/>
                <w:szCs w:val="22"/>
              </w:rPr>
              <w:t>117,42200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45" w:type="dxa"/>
            <w:shd w:val="clear" w:color="auto" w:fill="auto"/>
            <w:noWrap w:val="0"/>
            <w:vAlign w:val="center"/>
          </w:tcPr>
          <w:p>
            <w:pPr>
              <w:jc w:val="both"/>
              <w:rPr>
                <w:sz w:val="22"/>
                <w:szCs w:val="22"/>
              </w:rPr>
            </w:pPr>
            <w:r>
              <w:rPr>
                <w:sz w:val="22"/>
                <w:szCs w:val="22"/>
              </w:rPr>
              <w:t xml:space="preserve">Субсидии бюджетам муниципальных районов и городских округов </w:t>
            </w:r>
            <w:r>
              <w:rPr>
                <w:sz w:val="22"/>
                <w:szCs w:val="22"/>
              </w:rPr>
              <w:br w:type="textWrapping"/>
            </w:r>
            <w:r>
              <w:rPr>
                <w:sz w:val="22"/>
                <w:szCs w:val="22"/>
              </w:rPr>
              <w:t>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1800" w:type="dxa"/>
            <w:shd w:val="clear" w:color="auto" w:fill="auto"/>
            <w:noWrap/>
            <w:vAlign w:val="center"/>
          </w:tcPr>
          <w:p>
            <w:pPr>
              <w:jc w:val="center"/>
              <w:rPr>
                <w:sz w:val="22"/>
                <w:szCs w:val="22"/>
              </w:rPr>
            </w:pPr>
            <w:r>
              <w:rPr>
                <w:sz w:val="22"/>
                <w:szCs w:val="22"/>
              </w:rPr>
              <w:t>76,80000</w:t>
            </w:r>
          </w:p>
        </w:tc>
        <w:tc>
          <w:tcPr>
            <w:tcW w:w="1800" w:type="dxa"/>
            <w:shd w:val="clear" w:color="auto" w:fill="auto"/>
            <w:noWrap/>
            <w:vAlign w:val="center"/>
          </w:tcPr>
          <w:p>
            <w:pPr>
              <w:jc w:val="center"/>
              <w:rPr>
                <w:sz w:val="22"/>
                <w:szCs w:val="22"/>
              </w:rPr>
            </w:pPr>
            <w:r>
              <w:rPr>
                <w:sz w:val="22"/>
                <w:szCs w:val="22"/>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945" w:type="dxa"/>
            <w:shd w:val="clear" w:color="auto" w:fill="auto"/>
            <w:noWrap w:val="0"/>
            <w:vAlign w:val="center"/>
          </w:tcPr>
          <w:p>
            <w:pPr>
              <w:jc w:val="both"/>
              <w:rPr>
                <w:b/>
                <w:bCs/>
                <w:sz w:val="22"/>
                <w:szCs w:val="22"/>
              </w:rPr>
            </w:pPr>
            <w:r>
              <w:rPr>
                <w:b/>
                <w:bCs/>
                <w:sz w:val="22"/>
                <w:szCs w:val="22"/>
              </w:rPr>
              <w:t xml:space="preserve">Субвенции бюджетам бюджетной системы Российской Федерации </w:t>
            </w:r>
          </w:p>
        </w:tc>
        <w:tc>
          <w:tcPr>
            <w:tcW w:w="1800" w:type="dxa"/>
            <w:shd w:val="clear" w:color="auto" w:fill="auto"/>
            <w:noWrap/>
            <w:vAlign w:val="center"/>
          </w:tcPr>
          <w:p>
            <w:pPr>
              <w:jc w:val="center"/>
              <w:rPr>
                <w:b/>
                <w:bCs/>
                <w:sz w:val="22"/>
                <w:szCs w:val="22"/>
              </w:rPr>
            </w:pPr>
            <w:r>
              <w:rPr>
                <w:b/>
                <w:bCs/>
                <w:sz w:val="22"/>
                <w:szCs w:val="22"/>
              </w:rPr>
              <w:t>1 672 637,41800</w:t>
            </w:r>
          </w:p>
        </w:tc>
        <w:tc>
          <w:tcPr>
            <w:tcW w:w="1800" w:type="dxa"/>
            <w:shd w:val="clear" w:color="auto" w:fill="auto"/>
            <w:noWrap/>
            <w:vAlign w:val="center"/>
          </w:tcPr>
          <w:p>
            <w:pPr>
              <w:jc w:val="center"/>
              <w:rPr>
                <w:b/>
                <w:bCs/>
                <w:sz w:val="22"/>
                <w:szCs w:val="22"/>
              </w:rPr>
            </w:pPr>
            <w:r>
              <w:rPr>
                <w:b/>
                <w:bCs/>
                <w:sz w:val="22"/>
                <w:szCs w:val="22"/>
              </w:rPr>
              <w:t>1 797 367,11800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945" w:type="dxa"/>
            <w:shd w:val="clear" w:color="auto" w:fill="auto"/>
            <w:noWrap w:val="0"/>
            <w:vAlign w:val="center"/>
          </w:tcPr>
          <w:p>
            <w:pPr>
              <w:jc w:val="both"/>
              <w:rPr>
                <w:sz w:val="22"/>
                <w:szCs w:val="22"/>
              </w:rPr>
            </w:pPr>
            <w:r>
              <w:rPr>
                <w:sz w:val="22"/>
                <w:szCs w:val="22"/>
              </w:rPr>
              <w:t>в том числе:</w:t>
            </w:r>
          </w:p>
        </w:tc>
        <w:tc>
          <w:tcPr>
            <w:tcW w:w="1800" w:type="dxa"/>
            <w:shd w:val="clear" w:color="auto" w:fill="auto"/>
            <w:noWrap/>
            <w:vAlign w:val="bottom"/>
          </w:tcPr>
          <w:p>
            <w:pPr>
              <w:rPr>
                <w:rFonts w:ascii="Arial CYR" w:hAnsi="Arial CYR" w:cs="Arial CYR"/>
                <w:sz w:val="22"/>
                <w:szCs w:val="22"/>
              </w:rPr>
            </w:pPr>
            <w:r>
              <w:rPr>
                <w:rFonts w:ascii="Arial CYR" w:hAnsi="Arial CYR" w:cs="Arial CYR"/>
                <w:sz w:val="22"/>
                <w:szCs w:val="22"/>
              </w:rPr>
              <w:t> </w:t>
            </w:r>
          </w:p>
        </w:tc>
        <w:tc>
          <w:tcPr>
            <w:tcW w:w="1800" w:type="dxa"/>
            <w:shd w:val="clear" w:color="auto" w:fill="auto"/>
            <w:noWrap/>
            <w:vAlign w:val="bottom"/>
          </w:tcPr>
          <w:p>
            <w:pPr>
              <w:rPr>
                <w:rFonts w:ascii="Arial CYR" w:hAnsi="Arial CYR" w:cs="Arial CYR"/>
                <w:sz w:val="22"/>
                <w:szCs w:val="22"/>
              </w:rPr>
            </w:pPr>
            <w:r>
              <w:rPr>
                <w:rFonts w:ascii="Arial CYR" w:hAnsi="Arial CYR" w:cs="Arial CY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800" w:type="dxa"/>
            <w:shd w:val="clear" w:color="auto" w:fill="auto"/>
            <w:noWrap/>
            <w:vAlign w:val="center"/>
          </w:tcPr>
          <w:p>
            <w:pPr>
              <w:jc w:val="center"/>
              <w:rPr>
                <w:sz w:val="22"/>
                <w:szCs w:val="22"/>
              </w:rPr>
            </w:pPr>
            <w:r>
              <w:rPr>
                <w:sz w:val="22"/>
                <w:szCs w:val="22"/>
              </w:rPr>
              <w:t>2 872,00000</w:t>
            </w:r>
          </w:p>
        </w:tc>
        <w:tc>
          <w:tcPr>
            <w:tcW w:w="1800" w:type="dxa"/>
            <w:shd w:val="clear" w:color="auto" w:fill="auto"/>
            <w:noWrap/>
            <w:vAlign w:val="center"/>
          </w:tcPr>
          <w:p>
            <w:pPr>
              <w:jc w:val="center"/>
              <w:rPr>
                <w:sz w:val="22"/>
                <w:szCs w:val="22"/>
              </w:rPr>
            </w:pPr>
            <w:r>
              <w:rPr>
                <w:sz w:val="22"/>
                <w:szCs w:val="22"/>
              </w:rPr>
              <w:t>1 278,00000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800" w:type="dxa"/>
            <w:shd w:val="clear" w:color="auto" w:fill="auto"/>
            <w:noWrap/>
            <w:vAlign w:val="center"/>
          </w:tcPr>
          <w:p>
            <w:pPr>
              <w:jc w:val="center"/>
              <w:rPr>
                <w:sz w:val="22"/>
                <w:szCs w:val="22"/>
              </w:rPr>
            </w:pPr>
            <w:r>
              <w:rPr>
                <w:sz w:val="22"/>
                <w:szCs w:val="22"/>
              </w:rPr>
              <w:t>2 055,50000</w:t>
            </w:r>
          </w:p>
        </w:tc>
        <w:tc>
          <w:tcPr>
            <w:tcW w:w="1800" w:type="dxa"/>
            <w:shd w:val="clear" w:color="auto" w:fill="auto"/>
            <w:noWrap/>
            <w:vAlign w:val="center"/>
          </w:tcPr>
          <w:p>
            <w:pPr>
              <w:jc w:val="center"/>
              <w:rPr>
                <w:sz w:val="22"/>
                <w:szCs w:val="22"/>
              </w:rPr>
            </w:pPr>
            <w:r>
              <w:rPr>
                <w:sz w:val="22"/>
                <w:szCs w:val="22"/>
              </w:rPr>
              <w:t>2 055,50000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800" w:type="dxa"/>
            <w:shd w:val="clear" w:color="auto" w:fill="auto"/>
            <w:noWrap/>
            <w:vAlign w:val="center"/>
          </w:tcPr>
          <w:p>
            <w:pPr>
              <w:jc w:val="center"/>
              <w:rPr>
                <w:sz w:val="22"/>
                <w:szCs w:val="22"/>
              </w:rPr>
            </w:pPr>
            <w:r>
              <w:rPr>
                <w:sz w:val="22"/>
                <w:szCs w:val="22"/>
              </w:rPr>
              <w:t>2 344,60000</w:t>
            </w:r>
          </w:p>
        </w:tc>
        <w:tc>
          <w:tcPr>
            <w:tcW w:w="1800" w:type="dxa"/>
            <w:shd w:val="clear" w:color="auto" w:fill="auto"/>
            <w:noWrap/>
            <w:vAlign w:val="center"/>
          </w:tcPr>
          <w:p>
            <w:pPr>
              <w:jc w:val="center"/>
              <w:rPr>
                <w:sz w:val="22"/>
                <w:szCs w:val="22"/>
              </w:rPr>
            </w:pPr>
            <w:r>
              <w:rPr>
                <w:sz w:val="22"/>
                <w:szCs w:val="22"/>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00" w:type="dxa"/>
            <w:shd w:val="clear" w:color="auto" w:fill="auto"/>
            <w:noWrap/>
            <w:vAlign w:val="center"/>
          </w:tcPr>
          <w:p>
            <w:pPr>
              <w:jc w:val="center"/>
              <w:rPr>
                <w:sz w:val="22"/>
                <w:szCs w:val="22"/>
              </w:rPr>
            </w:pPr>
            <w:r>
              <w:rPr>
                <w:sz w:val="22"/>
                <w:szCs w:val="22"/>
              </w:rPr>
              <w:t>773 861,90000</w:t>
            </w:r>
          </w:p>
        </w:tc>
        <w:tc>
          <w:tcPr>
            <w:tcW w:w="1800" w:type="dxa"/>
            <w:shd w:val="clear" w:color="auto" w:fill="auto"/>
            <w:noWrap/>
            <w:vAlign w:val="center"/>
          </w:tcPr>
          <w:p>
            <w:pPr>
              <w:jc w:val="center"/>
              <w:rPr>
                <w:sz w:val="22"/>
                <w:szCs w:val="22"/>
              </w:rPr>
            </w:pPr>
            <w:r>
              <w:rPr>
                <w:sz w:val="22"/>
                <w:szCs w:val="22"/>
              </w:rPr>
              <w:t>840 001,90000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800" w:type="dxa"/>
            <w:shd w:val="clear" w:color="auto" w:fill="auto"/>
            <w:noWrap/>
            <w:vAlign w:val="center"/>
          </w:tcPr>
          <w:p>
            <w:pPr>
              <w:jc w:val="center"/>
              <w:rPr>
                <w:sz w:val="22"/>
                <w:szCs w:val="22"/>
              </w:rPr>
            </w:pPr>
            <w:r>
              <w:rPr>
                <w:sz w:val="22"/>
                <w:szCs w:val="22"/>
              </w:rPr>
              <w:t>791 194,80000</w:t>
            </w:r>
          </w:p>
        </w:tc>
        <w:tc>
          <w:tcPr>
            <w:tcW w:w="1800" w:type="dxa"/>
            <w:shd w:val="clear" w:color="auto" w:fill="auto"/>
            <w:noWrap/>
            <w:vAlign w:val="center"/>
          </w:tcPr>
          <w:p>
            <w:pPr>
              <w:jc w:val="center"/>
              <w:rPr>
                <w:sz w:val="22"/>
                <w:szCs w:val="22"/>
              </w:rPr>
            </w:pPr>
            <w:r>
              <w:rPr>
                <w:sz w:val="22"/>
                <w:szCs w:val="22"/>
              </w:rPr>
              <w:t>836 556,60000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800" w:type="dxa"/>
            <w:shd w:val="clear" w:color="auto" w:fill="auto"/>
            <w:noWrap/>
            <w:vAlign w:val="center"/>
          </w:tcPr>
          <w:p>
            <w:pPr>
              <w:jc w:val="center"/>
              <w:rPr>
                <w:sz w:val="22"/>
                <w:szCs w:val="22"/>
              </w:rPr>
            </w:pPr>
            <w:r>
              <w:rPr>
                <w:sz w:val="22"/>
                <w:szCs w:val="22"/>
              </w:rPr>
              <w:t>227,70000</w:t>
            </w:r>
          </w:p>
        </w:tc>
        <w:tc>
          <w:tcPr>
            <w:tcW w:w="1800" w:type="dxa"/>
            <w:shd w:val="clear" w:color="auto" w:fill="auto"/>
            <w:noWrap/>
            <w:vAlign w:val="center"/>
          </w:tcPr>
          <w:p>
            <w:pPr>
              <w:jc w:val="center"/>
              <w:rPr>
                <w:sz w:val="22"/>
                <w:szCs w:val="22"/>
              </w:rPr>
            </w:pPr>
            <w:r>
              <w:rPr>
                <w:sz w:val="22"/>
                <w:szCs w:val="22"/>
              </w:rPr>
              <w:t>236,70000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800" w:type="dxa"/>
            <w:shd w:val="clear" w:color="auto" w:fill="auto"/>
            <w:noWrap/>
            <w:vAlign w:val="center"/>
          </w:tcPr>
          <w:p>
            <w:pPr>
              <w:jc w:val="center"/>
              <w:rPr>
                <w:sz w:val="22"/>
                <w:szCs w:val="22"/>
              </w:rPr>
            </w:pPr>
            <w:r>
              <w:rPr>
                <w:sz w:val="22"/>
                <w:szCs w:val="22"/>
              </w:rPr>
              <w:t>4 233,00000</w:t>
            </w:r>
          </w:p>
        </w:tc>
        <w:tc>
          <w:tcPr>
            <w:tcW w:w="1800" w:type="dxa"/>
            <w:shd w:val="clear" w:color="auto" w:fill="auto"/>
            <w:noWrap/>
            <w:vAlign w:val="center"/>
          </w:tcPr>
          <w:p>
            <w:pPr>
              <w:jc w:val="center"/>
              <w:rPr>
                <w:sz w:val="22"/>
                <w:szCs w:val="22"/>
              </w:rPr>
            </w:pPr>
            <w:r>
              <w:rPr>
                <w:sz w:val="22"/>
                <w:szCs w:val="22"/>
              </w:rPr>
              <w:t>4 233,00000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800" w:type="dxa"/>
            <w:shd w:val="clear" w:color="auto" w:fill="auto"/>
            <w:noWrap/>
            <w:vAlign w:val="center"/>
          </w:tcPr>
          <w:p>
            <w:pPr>
              <w:jc w:val="center"/>
              <w:rPr>
                <w:sz w:val="22"/>
                <w:szCs w:val="22"/>
              </w:rPr>
            </w:pPr>
            <w:r>
              <w:rPr>
                <w:sz w:val="22"/>
                <w:szCs w:val="22"/>
              </w:rPr>
              <w:t>5 902,80000</w:t>
            </w:r>
          </w:p>
        </w:tc>
        <w:tc>
          <w:tcPr>
            <w:tcW w:w="1800" w:type="dxa"/>
            <w:shd w:val="clear" w:color="auto" w:fill="auto"/>
            <w:noWrap/>
            <w:vAlign w:val="center"/>
          </w:tcPr>
          <w:p>
            <w:pPr>
              <w:jc w:val="center"/>
              <w:rPr>
                <w:sz w:val="22"/>
                <w:szCs w:val="22"/>
              </w:rPr>
            </w:pPr>
            <w:r>
              <w:rPr>
                <w:sz w:val="22"/>
                <w:szCs w:val="22"/>
              </w:rPr>
              <w:t>5 924,90000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800" w:type="dxa"/>
            <w:shd w:val="clear" w:color="auto" w:fill="auto"/>
            <w:noWrap/>
            <w:vAlign w:val="center"/>
          </w:tcPr>
          <w:p>
            <w:pPr>
              <w:jc w:val="center"/>
              <w:rPr>
                <w:sz w:val="22"/>
                <w:szCs w:val="22"/>
              </w:rPr>
            </w:pPr>
            <w:r>
              <w:rPr>
                <w:sz w:val="22"/>
                <w:szCs w:val="22"/>
              </w:rPr>
              <w:t>111,70000</w:t>
            </w:r>
          </w:p>
        </w:tc>
        <w:tc>
          <w:tcPr>
            <w:tcW w:w="1800" w:type="dxa"/>
            <w:shd w:val="clear" w:color="auto" w:fill="auto"/>
            <w:noWrap/>
            <w:vAlign w:val="center"/>
          </w:tcPr>
          <w:p>
            <w:pPr>
              <w:jc w:val="center"/>
              <w:rPr>
                <w:sz w:val="22"/>
                <w:szCs w:val="22"/>
              </w:rPr>
            </w:pPr>
            <w:r>
              <w:rPr>
                <w:sz w:val="22"/>
                <w:szCs w:val="22"/>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800" w:type="dxa"/>
            <w:shd w:val="clear" w:color="auto" w:fill="auto"/>
            <w:noWrap/>
            <w:vAlign w:val="center"/>
          </w:tcPr>
          <w:p>
            <w:pPr>
              <w:jc w:val="center"/>
              <w:rPr>
                <w:sz w:val="22"/>
                <w:szCs w:val="22"/>
              </w:rPr>
            </w:pPr>
            <w:r>
              <w:rPr>
                <w:sz w:val="22"/>
                <w:szCs w:val="22"/>
              </w:rPr>
              <w:t>68 753,50000</w:t>
            </w:r>
          </w:p>
        </w:tc>
        <w:tc>
          <w:tcPr>
            <w:tcW w:w="1800" w:type="dxa"/>
            <w:shd w:val="clear" w:color="auto" w:fill="auto"/>
            <w:noWrap/>
            <w:vAlign w:val="center"/>
          </w:tcPr>
          <w:p>
            <w:pPr>
              <w:jc w:val="center"/>
              <w:rPr>
                <w:sz w:val="22"/>
                <w:szCs w:val="22"/>
              </w:rPr>
            </w:pPr>
            <w:r>
              <w:rPr>
                <w:sz w:val="22"/>
                <w:szCs w:val="22"/>
              </w:rPr>
              <w:t>93 673,90000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800" w:type="dxa"/>
            <w:shd w:val="clear" w:color="auto" w:fill="auto"/>
            <w:noWrap/>
            <w:vAlign w:val="center"/>
          </w:tcPr>
          <w:p>
            <w:pPr>
              <w:jc w:val="center"/>
              <w:rPr>
                <w:sz w:val="22"/>
                <w:szCs w:val="22"/>
              </w:rPr>
            </w:pPr>
            <w:r>
              <w:rPr>
                <w:sz w:val="22"/>
                <w:szCs w:val="22"/>
              </w:rPr>
              <w:t>11 414,10000</w:t>
            </w:r>
          </w:p>
        </w:tc>
        <w:tc>
          <w:tcPr>
            <w:tcW w:w="1800" w:type="dxa"/>
            <w:shd w:val="clear" w:color="auto" w:fill="auto"/>
            <w:noWrap/>
            <w:vAlign w:val="center"/>
          </w:tcPr>
          <w:p>
            <w:pPr>
              <w:jc w:val="center"/>
              <w:rPr>
                <w:sz w:val="22"/>
                <w:szCs w:val="22"/>
              </w:rPr>
            </w:pPr>
            <w:r>
              <w:rPr>
                <w:sz w:val="22"/>
                <w:szCs w:val="22"/>
              </w:rPr>
              <w:t>6 479,70000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800" w:type="dxa"/>
            <w:shd w:val="clear" w:color="auto" w:fill="auto"/>
            <w:noWrap/>
            <w:vAlign w:val="center"/>
          </w:tcPr>
          <w:p>
            <w:pPr>
              <w:jc w:val="center"/>
              <w:rPr>
                <w:sz w:val="22"/>
                <w:szCs w:val="22"/>
              </w:rPr>
            </w:pPr>
            <w:r>
              <w:rPr>
                <w:sz w:val="22"/>
                <w:szCs w:val="22"/>
              </w:rPr>
              <w:t>918,40000</w:t>
            </w:r>
          </w:p>
        </w:tc>
        <w:tc>
          <w:tcPr>
            <w:tcW w:w="1800" w:type="dxa"/>
            <w:shd w:val="clear" w:color="auto" w:fill="auto"/>
            <w:noWrap/>
            <w:vAlign w:val="center"/>
          </w:tcPr>
          <w:p>
            <w:pPr>
              <w:jc w:val="center"/>
              <w:rPr>
                <w:sz w:val="22"/>
                <w:szCs w:val="22"/>
              </w:rPr>
            </w:pPr>
            <w:r>
              <w:rPr>
                <w:sz w:val="22"/>
                <w:szCs w:val="22"/>
              </w:rPr>
              <w:t>395,40000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00" w:type="dxa"/>
            <w:shd w:val="clear" w:color="auto" w:fill="auto"/>
            <w:noWrap/>
            <w:vAlign w:val="center"/>
          </w:tcPr>
          <w:p>
            <w:pPr>
              <w:jc w:val="center"/>
              <w:rPr>
                <w:sz w:val="22"/>
                <w:szCs w:val="22"/>
              </w:rPr>
            </w:pPr>
            <w:r>
              <w:rPr>
                <w:sz w:val="22"/>
                <w:szCs w:val="22"/>
              </w:rPr>
              <w:t>11,52000</w:t>
            </w:r>
          </w:p>
        </w:tc>
        <w:tc>
          <w:tcPr>
            <w:tcW w:w="1800" w:type="dxa"/>
            <w:shd w:val="clear" w:color="auto" w:fill="auto"/>
            <w:noWrap/>
            <w:vAlign w:val="center"/>
          </w:tcPr>
          <w:p>
            <w:pPr>
              <w:jc w:val="center"/>
              <w:rPr>
                <w:sz w:val="22"/>
                <w:szCs w:val="22"/>
              </w:rPr>
            </w:pPr>
            <w:r>
              <w:rPr>
                <w:sz w:val="22"/>
                <w:szCs w:val="22"/>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800" w:type="dxa"/>
            <w:shd w:val="clear" w:color="auto" w:fill="auto"/>
            <w:noWrap/>
            <w:vAlign w:val="center"/>
          </w:tcPr>
          <w:p>
            <w:pPr>
              <w:jc w:val="center"/>
              <w:rPr>
                <w:sz w:val="22"/>
                <w:szCs w:val="22"/>
              </w:rPr>
            </w:pPr>
            <w:r>
              <w:rPr>
                <w:sz w:val="22"/>
                <w:szCs w:val="22"/>
              </w:rPr>
              <w:t>1 410,10000</w:t>
            </w:r>
          </w:p>
        </w:tc>
        <w:tc>
          <w:tcPr>
            <w:tcW w:w="1800" w:type="dxa"/>
            <w:shd w:val="clear" w:color="auto" w:fill="auto"/>
            <w:noWrap/>
            <w:vAlign w:val="center"/>
          </w:tcPr>
          <w:p>
            <w:pPr>
              <w:jc w:val="center"/>
              <w:rPr>
                <w:sz w:val="22"/>
                <w:szCs w:val="22"/>
              </w:rPr>
            </w:pPr>
            <w:r>
              <w:rPr>
                <w:sz w:val="22"/>
                <w:szCs w:val="22"/>
              </w:rPr>
              <w:t>758,80000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800" w:type="dxa"/>
            <w:shd w:val="clear" w:color="auto" w:fill="auto"/>
            <w:noWrap/>
            <w:vAlign w:val="center"/>
          </w:tcPr>
          <w:p>
            <w:pPr>
              <w:jc w:val="center"/>
              <w:rPr>
                <w:sz w:val="22"/>
                <w:szCs w:val="22"/>
              </w:rPr>
            </w:pPr>
            <w:r>
              <w:rPr>
                <w:sz w:val="22"/>
                <w:szCs w:val="22"/>
              </w:rPr>
              <w:t>8,00000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945" w:type="dxa"/>
            <w:shd w:val="clear" w:color="auto" w:fill="auto"/>
            <w:noWrap w:val="0"/>
            <w:vAlign w:val="center"/>
          </w:tcPr>
          <w:p>
            <w:pPr>
              <w:jc w:val="both"/>
              <w:rPr>
                <w:sz w:val="22"/>
                <w:szCs w:val="22"/>
              </w:rPr>
            </w:pPr>
            <w:r>
              <w:rPr>
                <w:sz w:val="22"/>
                <w:szCs w:val="22"/>
              </w:rP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1800" w:type="dxa"/>
            <w:shd w:val="clear" w:color="auto" w:fill="auto"/>
            <w:noWrap/>
            <w:vAlign w:val="center"/>
          </w:tcPr>
          <w:p>
            <w:pPr>
              <w:jc w:val="center"/>
              <w:rPr>
                <w:sz w:val="22"/>
                <w:szCs w:val="22"/>
              </w:rPr>
            </w:pPr>
            <w:r>
              <w:rPr>
                <w:sz w:val="22"/>
                <w:szCs w:val="22"/>
              </w:rPr>
              <w:t>132,00000</w:t>
            </w:r>
          </w:p>
        </w:tc>
        <w:tc>
          <w:tcPr>
            <w:tcW w:w="1800" w:type="dxa"/>
            <w:shd w:val="clear" w:color="auto" w:fill="auto"/>
            <w:noWrap/>
            <w:vAlign w:val="center"/>
          </w:tcPr>
          <w:p>
            <w:pPr>
              <w:jc w:val="center"/>
              <w:rPr>
                <w:sz w:val="22"/>
                <w:szCs w:val="22"/>
              </w:rPr>
            </w:pPr>
            <w:r>
              <w:rPr>
                <w:sz w:val="22"/>
                <w:szCs w:val="22"/>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00" w:type="dxa"/>
            <w:shd w:val="clear" w:color="auto" w:fill="auto"/>
            <w:noWrap/>
            <w:vAlign w:val="center"/>
          </w:tcPr>
          <w:p>
            <w:pPr>
              <w:jc w:val="center"/>
              <w:rPr>
                <w:sz w:val="22"/>
                <w:szCs w:val="22"/>
              </w:rPr>
            </w:pPr>
            <w:r>
              <w:rPr>
                <w:sz w:val="22"/>
                <w:szCs w:val="22"/>
              </w:rPr>
              <w:t>5 104,40000</w:t>
            </w:r>
          </w:p>
        </w:tc>
        <w:tc>
          <w:tcPr>
            <w:tcW w:w="1800" w:type="dxa"/>
            <w:shd w:val="clear" w:color="auto" w:fill="auto"/>
            <w:noWrap/>
            <w:vAlign w:val="center"/>
          </w:tcPr>
          <w:p>
            <w:pPr>
              <w:jc w:val="center"/>
              <w:rPr>
                <w:sz w:val="22"/>
                <w:szCs w:val="22"/>
              </w:rPr>
            </w:pPr>
            <w:r>
              <w:rPr>
                <w:sz w:val="22"/>
                <w:szCs w:val="22"/>
              </w:rPr>
              <w:t>1 453,20000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800" w:type="dxa"/>
            <w:shd w:val="clear" w:color="auto" w:fill="auto"/>
            <w:noWrap/>
            <w:vAlign w:val="center"/>
          </w:tcPr>
          <w:p>
            <w:pPr>
              <w:jc w:val="center"/>
              <w:rPr>
                <w:sz w:val="22"/>
                <w:szCs w:val="22"/>
              </w:rPr>
            </w:pPr>
            <w:r>
              <w:rPr>
                <w:sz w:val="22"/>
                <w:szCs w:val="22"/>
              </w:rPr>
              <w:t>1 346,70000</w:t>
            </w:r>
          </w:p>
        </w:tc>
        <w:tc>
          <w:tcPr>
            <w:tcW w:w="1800" w:type="dxa"/>
            <w:shd w:val="clear" w:color="auto" w:fill="auto"/>
            <w:noWrap/>
            <w:vAlign w:val="center"/>
          </w:tcPr>
          <w:p>
            <w:pPr>
              <w:jc w:val="center"/>
              <w:rPr>
                <w:sz w:val="22"/>
                <w:szCs w:val="22"/>
              </w:rPr>
            </w:pPr>
            <w:r>
              <w:rPr>
                <w:sz w:val="22"/>
                <w:szCs w:val="22"/>
              </w:rPr>
              <w:t>844,20000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800" w:type="dxa"/>
            <w:shd w:val="clear" w:color="auto" w:fill="auto"/>
            <w:noWrap/>
            <w:vAlign w:val="center"/>
          </w:tcPr>
          <w:p>
            <w:pPr>
              <w:jc w:val="center"/>
              <w:rPr>
                <w:sz w:val="22"/>
                <w:szCs w:val="22"/>
              </w:rPr>
            </w:pPr>
            <w:r>
              <w:rPr>
                <w:sz w:val="22"/>
                <w:szCs w:val="22"/>
              </w:rPr>
              <w:t>563,40000</w:t>
            </w:r>
          </w:p>
        </w:tc>
        <w:tc>
          <w:tcPr>
            <w:tcW w:w="1800" w:type="dxa"/>
            <w:shd w:val="clear" w:color="auto" w:fill="auto"/>
            <w:noWrap/>
            <w:vAlign w:val="center"/>
          </w:tcPr>
          <w:p>
            <w:pPr>
              <w:jc w:val="center"/>
              <w:rPr>
                <w:sz w:val="22"/>
                <w:szCs w:val="22"/>
              </w:rPr>
            </w:pPr>
            <w:r>
              <w:rPr>
                <w:sz w:val="22"/>
                <w:szCs w:val="22"/>
              </w:rPr>
              <w:t>534,10000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800" w:type="dxa"/>
            <w:shd w:val="clear" w:color="auto" w:fill="auto"/>
            <w:noWrap/>
            <w:vAlign w:val="center"/>
          </w:tcPr>
          <w:p>
            <w:pPr>
              <w:jc w:val="center"/>
              <w:rPr>
                <w:sz w:val="22"/>
                <w:szCs w:val="22"/>
              </w:rPr>
            </w:pPr>
            <w:r>
              <w:rPr>
                <w:sz w:val="22"/>
                <w:szCs w:val="22"/>
              </w:rPr>
              <w:t>15,00000</w:t>
            </w:r>
          </w:p>
        </w:tc>
        <w:tc>
          <w:tcPr>
            <w:tcW w:w="1800" w:type="dxa"/>
            <w:shd w:val="clear" w:color="auto" w:fill="auto"/>
            <w:noWrap/>
            <w:vAlign w:val="center"/>
          </w:tcPr>
          <w:p>
            <w:pPr>
              <w:jc w:val="center"/>
              <w:rPr>
                <w:sz w:val="22"/>
                <w:szCs w:val="22"/>
              </w:rPr>
            </w:pPr>
            <w:r>
              <w:rPr>
                <w:sz w:val="22"/>
                <w:szCs w:val="22"/>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945" w:type="dxa"/>
            <w:shd w:val="clear" w:color="auto" w:fill="auto"/>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800" w:type="dxa"/>
            <w:shd w:val="clear" w:color="auto" w:fill="auto"/>
            <w:noWrap/>
            <w:vAlign w:val="center"/>
          </w:tcPr>
          <w:p>
            <w:pPr>
              <w:jc w:val="center"/>
              <w:rPr>
                <w:sz w:val="22"/>
                <w:szCs w:val="22"/>
              </w:rPr>
            </w:pPr>
            <w:r>
              <w:rPr>
                <w:sz w:val="22"/>
                <w:szCs w:val="22"/>
              </w:rPr>
              <w:t>8,20000</w:t>
            </w:r>
          </w:p>
        </w:tc>
        <w:tc>
          <w:tcPr>
            <w:tcW w:w="1800" w:type="dxa"/>
            <w:shd w:val="clear" w:color="auto" w:fill="auto"/>
            <w:noWrap/>
            <w:vAlign w:val="center"/>
          </w:tcPr>
          <w:p>
            <w:pPr>
              <w:jc w:val="center"/>
              <w:rPr>
                <w:sz w:val="22"/>
                <w:szCs w:val="22"/>
              </w:rPr>
            </w:pPr>
            <w:r>
              <w:rPr>
                <w:sz w:val="22"/>
                <w:szCs w:val="22"/>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w:t>
            </w:r>
            <w:r>
              <w:rPr>
                <w:sz w:val="22"/>
                <w:szCs w:val="22"/>
              </w:rPr>
              <w:br w:type="textWrapping"/>
            </w:r>
            <w:r>
              <w:rPr>
                <w:sz w:val="22"/>
                <w:szCs w:val="22"/>
              </w:rPr>
              <w:t>или профессиональными стандартами</w:t>
            </w:r>
          </w:p>
        </w:tc>
        <w:tc>
          <w:tcPr>
            <w:tcW w:w="1800" w:type="dxa"/>
            <w:shd w:val="clear" w:color="auto" w:fill="auto"/>
            <w:noWrap/>
            <w:vAlign w:val="center"/>
          </w:tcPr>
          <w:p>
            <w:pPr>
              <w:jc w:val="center"/>
              <w:rPr>
                <w:sz w:val="22"/>
                <w:szCs w:val="22"/>
              </w:rPr>
            </w:pPr>
            <w:r>
              <w:rPr>
                <w:sz w:val="22"/>
                <w:szCs w:val="22"/>
              </w:rPr>
              <w:t>141,30000</w:t>
            </w:r>
          </w:p>
        </w:tc>
        <w:tc>
          <w:tcPr>
            <w:tcW w:w="1800" w:type="dxa"/>
            <w:shd w:val="clear" w:color="auto" w:fill="auto"/>
            <w:noWrap/>
            <w:vAlign w:val="center"/>
          </w:tcPr>
          <w:p>
            <w:pPr>
              <w:jc w:val="center"/>
              <w:rPr>
                <w:sz w:val="22"/>
                <w:szCs w:val="22"/>
              </w:rPr>
            </w:pPr>
            <w:r>
              <w:rPr>
                <w:sz w:val="22"/>
                <w:szCs w:val="22"/>
              </w:rPr>
              <w:t>141,30000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5945" w:type="dxa"/>
            <w:shd w:val="clear" w:color="auto" w:fill="auto"/>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800" w:type="dxa"/>
            <w:shd w:val="clear" w:color="auto" w:fill="auto"/>
            <w:noWrap/>
            <w:vAlign w:val="center"/>
          </w:tcPr>
          <w:p>
            <w:pPr>
              <w:jc w:val="center"/>
              <w:rPr>
                <w:sz w:val="22"/>
                <w:szCs w:val="22"/>
              </w:rPr>
            </w:pPr>
            <w:r>
              <w:rPr>
                <w:sz w:val="22"/>
                <w:szCs w:val="22"/>
              </w:rPr>
              <w:t>6,79800</w:t>
            </w:r>
          </w:p>
        </w:tc>
        <w:tc>
          <w:tcPr>
            <w:tcW w:w="1800" w:type="dxa"/>
            <w:shd w:val="clear" w:color="auto" w:fill="auto"/>
            <w:noWrap/>
            <w:vAlign w:val="center"/>
          </w:tcPr>
          <w:p>
            <w:pPr>
              <w:jc w:val="center"/>
              <w:rPr>
                <w:sz w:val="22"/>
                <w:szCs w:val="22"/>
              </w:rPr>
            </w:pPr>
            <w:r>
              <w:rPr>
                <w:sz w:val="22"/>
                <w:szCs w:val="22"/>
              </w:rPr>
              <w:t>6,79800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45" w:type="dxa"/>
            <w:shd w:val="clear" w:color="auto" w:fill="auto"/>
            <w:noWrap w:val="0"/>
            <w:vAlign w:val="center"/>
          </w:tcPr>
          <w:p>
            <w:pPr>
              <w:jc w:val="both"/>
              <w:rPr>
                <w:b/>
                <w:bCs/>
                <w:sz w:val="22"/>
                <w:szCs w:val="22"/>
              </w:rPr>
            </w:pPr>
            <w:r>
              <w:rPr>
                <w:b/>
                <w:bCs/>
                <w:sz w:val="22"/>
                <w:szCs w:val="22"/>
              </w:rPr>
              <w:t>Иные межбюджетные трансферты</w:t>
            </w:r>
          </w:p>
        </w:tc>
        <w:tc>
          <w:tcPr>
            <w:tcW w:w="1800" w:type="dxa"/>
            <w:shd w:val="clear" w:color="auto" w:fill="auto"/>
            <w:noWrap/>
            <w:vAlign w:val="center"/>
          </w:tcPr>
          <w:p>
            <w:pPr>
              <w:jc w:val="center"/>
              <w:rPr>
                <w:b/>
                <w:bCs/>
                <w:sz w:val="22"/>
                <w:szCs w:val="22"/>
              </w:rPr>
            </w:pPr>
            <w:r>
              <w:rPr>
                <w:b/>
                <w:bCs/>
                <w:sz w:val="22"/>
                <w:szCs w:val="22"/>
              </w:rPr>
              <w:t>45 746,10000</w:t>
            </w:r>
          </w:p>
        </w:tc>
        <w:tc>
          <w:tcPr>
            <w:tcW w:w="1800" w:type="dxa"/>
            <w:shd w:val="clear" w:color="auto" w:fill="auto"/>
            <w:noWrap/>
            <w:vAlign w:val="center"/>
          </w:tcPr>
          <w:p>
            <w:pPr>
              <w:jc w:val="center"/>
              <w:rPr>
                <w:b/>
                <w:bCs/>
                <w:sz w:val="22"/>
                <w:szCs w:val="22"/>
              </w:rPr>
            </w:pPr>
            <w:r>
              <w:rPr>
                <w:b/>
                <w:bCs/>
                <w:sz w:val="22"/>
                <w:szCs w:val="22"/>
              </w:rPr>
              <w:t>45 746,10000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5945" w:type="dxa"/>
            <w:shd w:val="clear" w:color="auto" w:fill="auto"/>
            <w:noWrap w:val="0"/>
            <w:vAlign w:val="center"/>
          </w:tcPr>
          <w:p>
            <w:pPr>
              <w:jc w:val="both"/>
              <w:rPr>
                <w:sz w:val="22"/>
                <w:szCs w:val="22"/>
              </w:rPr>
            </w:pPr>
            <w:r>
              <w:rPr>
                <w:sz w:val="22"/>
                <w:szCs w:val="22"/>
              </w:rP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00" w:type="dxa"/>
            <w:shd w:val="clear" w:color="auto" w:fill="auto"/>
            <w:noWrap/>
            <w:vAlign w:val="center"/>
          </w:tcPr>
          <w:p>
            <w:pPr>
              <w:jc w:val="center"/>
              <w:rPr>
                <w:sz w:val="22"/>
                <w:szCs w:val="22"/>
              </w:rPr>
            </w:pPr>
            <w:r>
              <w:rPr>
                <w:sz w:val="22"/>
                <w:szCs w:val="22"/>
              </w:rPr>
              <w:t>41 325,50000</w:t>
            </w:r>
          </w:p>
        </w:tc>
        <w:tc>
          <w:tcPr>
            <w:tcW w:w="1800" w:type="dxa"/>
            <w:shd w:val="clear" w:color="auto" w:fill="auto"/>
            <w:noWrap/>
            <w:vAlign w:val="center"/>
          </w:tcPr>
          <w:p>
            <w:pPr>
              <w:jc w:val="center"/>
              <w:rPr>
                <w:sz w:val="22"/>
                <w:szCs w:val="22"/>
              </w:rPr>
            </w:pPr>
            <w:r>
              <w:rPr>
                <w:sz w:val="22"/>
                <w:szCs w:val="22"/>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5945" w:type="dxa"/>
            <w:shd w:val="clear" w:color="auto" w:fill="auto"/>
            <w:noWrap w:val="0"/>
            <w:vAlign w:val="center"/>
          </w:tcPr>
          <w:p>
            <w:pPr>
              <w:jc w:val="both"/>
              <w:rPr>
                <w:sz w:val="22"/>
                <w:szCs w:val="22"/>
              </w:rPr>
            </w:pPr>
            <w:r>
              <w:rPr>
                <w:sz w:val="22"/>
                <w:szCs w:val="22"/>
              </w:rP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800" w:type="dxa"/>
            <w:shd w:val="clear" w:color="auto" w:fill="auto"/>
            <w:noWrap/>
            <w:vAlign w:val="center"/>
          </w:tcPr>
          <w:p>
            <w:pPr>
              <w:jc w:val="center"/>
              <w:rPr>
                <w:sz w:val="22"/>
                <w:szCs w:val="22"/>
              </w:rPr>
            </w:pPr>
            <w:r>
              <w:rPr>
                <w:sz w:val="22"/>
                <w:szCs w:val="22"/>
              </w:rPr>
              <w:t>4 420,60000</w:t>
            </w:r>
          </w:p>
        </w:tc>
        <w:tc>
          <w:tcPr>
            <w:tcW w:w="1800" w:type="dxa"/>
            <w:shd w:val="clear" w:color="auto" w:fill="auto"/>
            <w:noWrap/>
            <w:vAlign w:val="center"/>
          </w:tcPr>
          <w:p>
            <w:pPr>
              <w:jc w:val="center"/>
              <w:rPr>
                <w:sz w:val="22"/>
                <w:szCs w:val="22"/>
              </w:rPr>
            </w:pPr>
            <w:r>
              <w:rPr>
                <w:sz w:val="22"/>
                <w:szCs w:val="22"/>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945" w:type="dxa"/>
            <w:shd w:val="clear" w:color="auto" w:fill="auto"/>
            <w:noWrap w:val="0"/>
            <w:vAlign w:val="center"/>
          </w:tcPr>
          <w:p>
            <w:pPr>
              <w:jc w:val="both"/>
              <w:rPr>
                <w:b/>
                <w:bCs/>
                <w:sz w:val="22"/>
                <w:szCs w:val="22"/>
              </w:rPr>
            </w:pPr>
            <w:r>
              <w:rPr>
                <w:b/>
                <w:bCs/>
                <w:sz w:val="22"/>
                <w:szCs w:val="22"/>
              </w:rPr>
              <w:t xml:space="preserve">Всего </w:t>
            </w:r>
          </w:p>
        </w:tc>
        <w:tc>
          <w:tcPr>
            <w:tcW w:w="1800" w:type="dxa"/>
            <w:shd w:val="clear" w:color="auto" w:fill="auto"/>
            <w:noWrap/>
            <w:vAlign w:val="center"/>
          </w:tcPr>
          <w:p>
            <w:pPr>
              <w:jc w:val="center"/>
              <w:rPr>
                <w:b/>
                <w:bCs/>
                <w:sz w:val="22"/>
                <w:szCs w:val="22"/>
              </w:rPr>
            </w:pPr>
            <w:r>
              <w:rPr>
                <w:b/>
                <w:bCs/>
                <w:sz w:val="22"/>
                <w:szCs w:val="22"/>
              </w:rPr>
              <w:t>2 045 255,17284</w:t>
            </w:r>
          </w:p>
        </w:tc>
        <w:tc>
          <w:tcPr>
            <w:tcW w:w="1800" w:type="dxa"/>
            <w:shd w:val="clear" w:color="auto" w:fill="auto"/>
            <w:noWrap/>
            <w:vAlign w:val="center"/>
          </w:tcPr>
          <w:p>
            <w:pPr>
              <w:jc w:val="center"/>
              <w:rPr>
                <w:b/>
                <w:bCs/>
                <w:sz w:val="22"/>
                <w:szCs w:val="22"/>
              </w:rPr>
            </w:pPr>
            <w:r>
              <w:rPr>
                <w:b/>
                <w:bCs/>
                <w:sz w:val="22"/>
                <w:szCs w:val="22"/>
              </w:rPr>
              <w:t>2 083 583,41532</w:t>
            </w:r>
          </w:p>
        </w:tc>
      </w:tr>
    </w:tbl>
    <w:p>
      <w:pPr>
        <w:jc w:val="right"/>
      </w:pPr>
    </w:p>
    <w:p>
      <w:pPr>
        <w:rPr>
          <w:sz w:val="17"/>
          <w:szCs w:val="17"/>
        </w:rPr>
        <w:sectPr>
          <w:pgSz w:w="11906" w:h="16838"/>
          <w:pgMar w:top="1134" w:right="850" w:bottom="1134" w:left="1701" w:header="708" w:footer="708"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-228600</wp:posOffset>
                </wp:positionV>
                <wp:extent cx="3000375" cy="1485900"/>
                <wp:effectExtent l="0" t="0" r="0" b="0"/>
                <wp:wrapNone/>
                <wp:docPr id="11" name="Rectangle 148"/>
                <wp:cNvGraphicFramePr/>
                <a:graphic xmlns:a="http://schemas.openxmlformats.org/drawingml/2006/main">
                  <a:graphicData uri="http://schemas.microsoft.com/office/word/2010/wordprocessingShape">
                    <wps:wsp>
                      <wps:cNvSpPr/>
                      <wps:spPr>
                        <a:xfrm>
                          <a:off x="0" y="0"/>
                          <a:ext cx="3000375" cy="1485900"/>
                        </a:xfrm>
                        <a:prstGeom prst="rect">
                          <a:avLst/>
                        </a:prstGeom>
                        <a:noFill/>
                        <a:ln>
                          <a:noFill/>
                        </a:ln>
                      </wps:spPr>
                      <wps:txbx>
                        <w:txbxContent>
                          <w:p>
                            <w:pPr>
                              <w:rPr>
                                <w:color w:val="000000"/>
                              </w:rPr>
                            </w:pPr>
                            <w:r>
                              <w:rPr>
                                <w:color w:val="000000"/>
                                <w:sz w:val="18"/>
                                <w:szCs w:val="18"/>
                              </w:rPr>
                              <w:t xml:space="preserve"> </w:t>
                            </w:r>
                            <w:r>
                              <w:rPr>
                                <w:color w:val="000000"/>
                              </w:rPr>
                              <w:t>Приложение 9</w:t>
                            </w:r>
                            <w:r>
                              <w:rPr>
                                <w:color w:val="000000"/>
                              </w:rPr>
                              <w:br w:type="textWrapping"/>
                            </w:r>
                            <w:r>
                              <w:rPr>
                                <w:color w:val="000000"/>
                              </w:rPr>
                              <w:t xml:space="preserve">к решению Городской Думы </w:t>
                            </w:r>
                            <w:r>
                              <w:rPr>
                                <w:color w:val="000000"/>
                              </w:rPr>
                              <w:br w:type="textWrapping"/>
                            </w:r>
                            <w:r>
                              <w:rPr>
                                <w:color w:val="000000"/>
                              </w:rPr>
                              <w:t xml:space="preserve">города Димитровграда Ульяновской области </w:t>
                            </w:r>
                            <w:r>
                              <w:rPr>
                                <w:color w:val="000000"/>
                              </w:rPr>
                              <w:br w:type="textWrapping"/>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Rectangle 148" o:spid="_x0000_s1026" o:spt="1" style="position:absolute;left:0pt;margin-left:234pt;margin-top:-18pt;height:117pt;width:236.25pt;z-index:251666432;mso-width-relative:page;mso-height-relative:page;" filled="f" stroked="f" coordsize="21600,21600" o:gfxdata="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S/FYdgA&#10;AAALAQAADwAAAAAAAAABACAAAAAiAAAAZHJzL2Rvd25yZXYueG1sUEsBAhQAFAAAAAgAh07iQOON&#10;uZOtAQAAfAMAAA4AAAAAAAAAAQAgAAAAJwEAAGRycy9lMm9Eb2MueG1sUEsFBgAAAAAGAAYAWQEA&#10;AEYFAAAAAA==&#10;">
                <v:fill on="f" focussize="0,0"/>
                <v:stroke on="f"/>
                <v:imagedata o:title=""/>
                <o:lock v:ext="edit" aspectratio="f"/>
                <v:textbox inset="1.58740157480315pt,1.58740157480315pt,1.58740157480315pt,1.58740157480315pt">
                  <w:txbxContent>
                    <w:p>
                      <w:pPr>
                        <w:rPr>
                          <w:color w:val="000000"/>
                        </w:rPr>
                      </w:pPr>
                      <w:r>
                        <w:rPr>
                          <w:color w:val="000000"/>
                          <w:sz w:val="18"/>
                          <w:szCs w:val="18"/>
                        </w:rPr>
                        <w:t xml:space="preserve"> </w:t>
                      </w:r>
                      <w:r>
                        <w:rPr>
                          <w:color w:val="000000"/>
                        </w:rPr>
                        <w:t>Приложение 9</w:t>
                      </w:r>
                      <w:r>
                        <w:rPr>
                          <w:color w:val="000000"/>
                        </w:rPr>
                        <w:br w:type="textWrapping"/>
                      </w:r>
                      <w:r>
                        <w:rPr>
                          <w:color w:val="000000"/>
                        </w:rPr>
                        <w:t xml:space="preserve">к решению Городской Думы </w:t>
                      </w:r>
                      <w:r>
                        <w:rPr>
                          <w:color w:val="000000"/>
                        </w:rPr>
                        <w:br w:type="textWrapping"/>
                      </w:r>
                      <w:r>
                        <w:rPr>
                          <w:color w:val="000000"/>
                        </w:rPr>
                        <w:t xml:space="preserve">города Димитровграда Ульяновской области </w:t>
                      </w:r>
                      <w:r>
                        <w:rPr>
                          <w:color w:val="000000"/>
                        </w:rPr>
                        <w:br w:type="textWrapping"/>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sz w:val="26"/>
          <w:szCs w:val="26"/>
        </w:rPr>
      </w:pPr>
      <w:r>
        <w:rPr>
          <w:b/>
          <w:bCs/>
          <w:sz w:val="26"/>
          <w:szCs w:val="26"/>
        </w:rPr>
        <w:t>Перечень</w:t>
      </w:r>
    </w:p>
    <w:p>
      <w:pPr>
        <w:jc w:val="center"/>
        <w:rPr>
          <w:b/>
          <w:bCs/>
          <w:sz w:val="26"/>
          <w:szCs w:val="26"/>
        </w:rPr>
      </w:pPr>
      <w:r>
        <w:rPr>
          <w:b/>
          <w:bCs/>
          <w:sz w:val="26"/>
          <w:szCs w:val="26"/>
        </w:rPr>
        <w:t>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2024 год</w:t>
      </w:r>
    </w:p>
    <w:p>
      <w:pPr>
        <w:jc w:val="right"/>
        <w:rPr>
          <w:bCs/>
        </w:rPr>
      </w:pPr>
      <w:r>
        <w:rPr>
          <w:bCs/>
        </w:rPr>
        <w:t>тыс. руб.</w:t>
      </w:r>
    </w:p>
    <w:p>
      <w:pPr>
        <w:jc w:val="right"/>
        <w:rPr>
          <w:bCs/>
        </w:rPr>
      </w:pPr>
    </w:p>
    <w:tbl>
      <w:tblPr>
        <w:tblStyle w:val="6"/>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125"/>
        <w:gridCol w:w="30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60" w:type="dxa"/>
            <w:vMerge w:val="restart"/>
            <w:shd w:val="clear" w:color="auto" w:fill="auto"/>
            <w:noWrap/>
            <w:vAlign w:val="center"/>
          </w:tcPr>
          <w:p>
            <w:pPr>
              <w:jc w:val="center"/>
              <w:rPr>
                <w:b/>
                <w:bCs/>
              </w:rPr>
            </w:pPr>
            <w:r>
              <w:rPr>
                <w:b/>
                <w:bCs/>
              </w:rPr>
              <w:t>п/п</w:t>
            </w:r>
          </w:p>
        </w:tc>
        <w:tc>
          <w:tcPr>
            <w:tcW w:w="4125" w:type="dxa"/>
            <w:vMerge w:val="restart"/>
            <w:shd w:val="clear" w:color="auto" w:fill="auto"/>
            <w:noWrap/>
            <w:vAlign w:val="center"/>
          </w:tcPr>
          <w:p>
            <w:pPr>
              <w:jc w:val="center"/>
              <w:rPr>
                <w:b/>
                <w:bCs/>
              </w:rPr>
            </w:pPr>
            <w:r>
              <w:rPr>
                <w:b/>
                <w:bCs/>
              </w:rPr>
              <w:t>Наименование  субсидий</w:t>
            </w:r>
          </w:p>
        </w:tc>
        <w:tc>
          <w:tcPr>
            <w:tcW w:w="3060" w:type="dxa"/>
            <w:vMerge w:val="restart"/>
            <w:shd w:val="clear" w:color="auto" w:fill="auto"/>
            <w:noWrap w:val="0"/>
            <w:vAlign w:val="center"/>
          </w:tcPr>
          <w:p>
            <w:pPr>
              <w:jc w:val="center"/>
              <w:rPr>
                <w:b/>
                <w:bCs/>
              </w:rPr>
            </w:pPr>
            <w:r>
              <w:rPr>
                <w:b/>
                <w:bCs/>
              </w:rPr>
              <w:t>Наименование учреждения</w:t>
            </w:r>
          </w:p>
        </w:tc>
        <w:tc>
          <w:tcPr>
            <w:tcW w:w="198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b/>
                <w:bCs/>
              </w:rPr>
            </w:pPr>
          </w:p>
        </w:tc>
        <w:tc>
          <w:tcPr>
            <w:tcW w:w="4125" w:type="dxa"/>
            <w:vMerge w:val="continue"/>
            <w:shd w:val="clear" w:color="auto" w:fill="auto"/>
            <w:noWrap w:val="0"/>
            <w:vAlign w:val="center"/>
          </w:tcPr>
          <w:p>
            <w:pPr>
              <w:rPr>
                <w:b/>
                <w:bCs/>
              </w:rPr>
            </w:pPr>
          </w:p>
        </w:tc>
        <w:tc>
          <w:tcPr>
            <w:tcW w:w="3060" w:type="dxa"/>
            <w:vMerge w:val="continue"/>
            <w:shd w:val="clear" w:color="auto" w:fill="auto"/>
            <w:noWrap w:val="0"/>
            <w:vAlign w:val="center"/>
          </w:tcPr>
          <w:p>
            <w:pPr>
              <w:rPr>
                <w:b/>
                <w:bCs/>
              </w:rPr>
            </w:pPr>
          </w:p>
        </w:tc>
        <w:tc>
          <w:tcPr>
            <w:tcW w:w="198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1</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 ДО ДХШ «Апрель» </w:t>
            </w:r>
          </w:p>
        </w:tc>
        <w:tc>
          <w:tcPr>
            <w:tcW w:w="1980" w:type="dxa"/>
            <w:shd w:val="clear" w:color="auto" w:fill="auto"/>
            <w:noWrap/>
            <w:vAlign w:val="center"/>
          </w:tcPr>
          <w:p>
            <w:pPr>
              <w:jc w:val="center"/>
            </w:pPr>
            <w: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МАУК ЦКиД «Восход»</w:t>
            </w:r>
          </w:p>
        </w:tc>
        <w:tc>
          <w:tcPr>
            <w:tcW w:w="1980" w:type="dxa"/>
            <w:shd w:val="clear" w:color="auto" w:fill="auto"/>
            <w:noWrap/>
            <w:vAlign w:val="center"/>
          </w:tcPr>
          <w:p>
            <w:pPr>
              <w:jc w:val="center"/>
            </w:pPr>
            <w: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МБУ ДО ДШИ № 1</w:t>
            </w:r>
          </w:p>
        </w:tc>
        <w:tc>
          <w:tcPr>
            <w:tcW w:w="1980" w:type="dxa"/>
            <w:shd w:val="clear" w:color="auto" w:fill="auto"/>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МБУ ДО ДШИ № 2</w:t>
            </w:r>
          </w:p>
        </w:tc>
        <w:tc>
          <w:tcPr>
            <w:tcW w:w="1980" w:type="dxa"/>
            <w:shd w:val="clear" w:color="auto" w:fill="auto"/>
            <w:noWrap/>
            <w:vAlign w:val="center"/>
          </w:tcPr>
          <w:p>
            <w:pPr>
              <w:jc w:val="center"/>
            </w:pPr>
            <w: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pPr>
            <w:r>
              <w:t>2</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24 172,93534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63,01756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375,18752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939,57115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6 «Автошка»</w:t>
            </w:r>
          </w:p>
        </w:tc>
        <w:tc>
          <w:tcPr>
            <w:tcW w:w="1980" w:type="dxa"/>
            <w:shd w:val="clear" w:color="auto" w:fill="auto"/>
            <w:noWrap/>
            <w:vAlign w:val="center"/>
          </w:tcPr>
          <w:p>
            <w:pPr>
              <w:jc w:val="center"/>
            </w:pPr>
            <w:r>
              <w:t>1 771,43751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МБДОУ "Центр развития ребенка - детский сад № 8 «Рябинушка»</w:t>
            </w:r>
          </w:p>
        </w:tc>
        <w:tc>
          <w:tcPr>
            <w:tcW w:w="1980" w:type="dxa"/>
            <w:shd w:val="clear" w:color="auto" w:fill="auto"/>
            <w:noWrap/>
            <w:vAlign w:val="center"/>
          </w:tcPr>
          <w:p>
            <w:pPr>
              <w:jc w:val="center"/>
            </w:pPr>
            <w:r>
              <w:t>1 572,33676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9  «Улыбка»</w:t>
            </w:r>
          </w:p>
        </w:tc>
        <w:tc>
          <w:tcPr>
            <w:tcW w:w="1980" w:type="dxa"/>
            <w:shd w:val="clear" w:color="auto" w:fill="auto"/>
            <w:noWrap/>
            <w:vAlign w:val="center"/>
          </w:tcPr>
          <w:p>
            <w:pPr>
              <w:jc w:val="center"/>
            </w:pPr>
            <w:r>
              <w:t>1 308,05910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20  «Алиса»</w:t>
            </w:r>
          </w:p>
        </w:tc>
        <w:tc>
          <w:tcPr>
            <w:tcW w:w="1980" w:type="dxa"/>
            <w:shd w:val="clear" w:color="auto" w:fill="auto"/>
            <w:noWrap/>
            <w:vAlign w:val="center"/>
          </w:tcPr>
          <w:p>
            <w:pPr>
              <w:jc w:val="center"/>
            </w:pPr>
            <w:r>
              <w:t>1 189,73208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МБДОУ «Детский сад  № 21 «Земляничка» </w:t>
            </w:r>
          </w:p>
        </w:tc>
        <w:tc>
          <w:tcPr>
            <w:tcW w:w="1980" w:type="dxa"/>
            <w:shd w:val="clear" w:color="auto" w:fill="auto"/>
            <w:noWrap/>
            <w:vAlign w:val="center"/>
          </w:tcPr>
          <w:p>
            <w:pPr>
              <w:jc w:val="center"/>
            </w:pPr>
            <w:r>
              <w:t>895,52591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34 «Теремок»</w:t>
            </w:r>
          </w:p>
        </w:tc>
        <w:tc>
          <w:tcPr>
            <w:tcW w:w="1980" w:type="dxa"/>
            <w:shd w:val="clear" w:color="auto" w:fill="auto"/>
            <w:noWrap/>
            <w:vAlign w:val="center"/>
          </w:tcPr>
          <w:p>
            <w:pPr>
              <w:jc w:val="center"/>
            </w:pPr>
            <w:r>
              <w:t>2 200,56015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 детский сад № 36 «Сказочка»</w:t>
            </w:r>
          </w:p>
        </w:tc>
        <w:tc>
          <w:tcPr>
            <w:tcW w:w="1980" w:type="dxa"/>
            <w:shd w:val="clear" w:color="auto" w:fill="auto"/>
            <w:noWrap/>
            <w:vAlign w:val="center"/>
          </w:tcPr>
          <w:p>
            <w:pPr>
              <w:jc w:val="center"/>
            </w:pPr>
            <w:r>
              <w:t>979,22735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38 «Золотой петушок»</w:t>
            </w:r>
          </w:p>
        </w:tc>
        <w:tc>
          <w:tcPr>
            <w:tcW w:w="1980" w:type="dxa"/>
            <w:shd w:val="clear" w:color="auto" w:fill="auto"/>
            <w:noWrap/>
            <w:vAlign w:val="center"/>
          </w:tcPr>
          <w:p>
            <w:pPr>
              <w:jc w:val="center"/>
            </w:pPr>
            <w:r>
              <w:t>961,75962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45 «Журавлик»</w:t>
            </w:r>
          </w:p>
        </w:tc>
        <w:tc>
          <w:tcPr>
            <w:tcW w:w="1980" w:type="dxa"/>
            <w:shd w:val="clear" w:color="auto" w:fill="auto"/>
            <w:noWrap/>
            <w:vAlign w:val="center"/>
          </w:tcPr>
          <w:p>
            <w:pPr>
              <w:jc w:val="center"/>
            </w:pPr>
            <w:r>
              <w:t>931,60617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47 «Веселинка»</w:t>
            </w:r>
          </w:p>
        </w:tc>
        <w:tc>
          <w:tcPr>
            <w:tcW w:w="1980" w:type="dxa"/>
            <w:shd w:val="clear" w:color="auto" w:fill="auto"/>
            <w:noWrap/>
            <w:vAlign w:val="center"/>
          </w:tcPr>
          <w:p>
            <w:pPr>
              <w:jc w:val="center"/>
            </w:pPr>
            <w:r>
              <w:t>909,56706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48 «Дельфиненок»</w:t>
            </w:r>
          </w:p>
        </w:tc>
        <w:tc>
          <w:tcPr>
            <w:tcW w:w="1980" w:type="dxa"/>
            <w:shd w:val="clear" w:color="auto" w:fill="auto"/>
            <w:noWrap/>
            <w:vAlign w:val="center"/>
          </w:tcPr>
          <w:p>
            <w:pPr>
              <w:jc w:val="center"/>
            </w:pPr>
            <w:r>
              <w:t>1 422,65077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49 «Жемчужинка»</w:t>
            </w:r>
          </w:p>
        </w:tc>
        <w:tc>
          <w:tcPr>
            <w:tcW w:w="1980" w:type="dxa"/>
            <w:shd w:val="clear" w:color="auto" w:fill="auto"/>
            <w:noWrap/>
            <w:vAlign w:val="center"/>
          </w:tcPr>
          <w:p>
            <w:pPr>
              <w:jc w:val="center"/>
            </w:pPr>
            <w:r>
              <w:t>1 278,12756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53 «Яблонька»</w:t>
            </w:r>
          </w:p>
        </w:tc>
        <w:tc>
          <w:tcPr>
            <w:tcW w:w="1980" w:type="dxa"/>
            <w:shd w:val="clear" w:color="auto" w:fill="auto"/>
            <w:noWrap/>
            <w:vAlign w:val="center"/>
          </w:tcPr>
          <w:p>
            <w:pPr>
              <w:jc w:val="center"/>
            </w:pPr>
            <w:r>
              <w:t>1 956,59353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"Центр развития ребёнка - детский сад № 54 "Рябинка"</w:t>
            </w:r>
          </w:p>
        </w:tc>
        <w:tc>
          <w:tcPr>
            <w:tcW w:w="1980" w:type="dxa"/>
            <w:shd w:val="clear" w:color="auto" w:fill="auto"/>
            <w:noWrap/>
            <w:vAlign w:val="center"/>
          </w:tcPr>
          <w:p>
            <w:pPr>
              <w:jc w:val="center"/>
            </w:pPr>
            <w:r>
              <w:t>1 954,27198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«ЦРР - детский сад № 56 «Сказка»</w:t>
            </w:r>
          </w:p>
        </w:tc>
        <w:tc>
          <w:tcPr>
            <w:tcW w:w="1980" w:type="dxa"/>
            <w:shd w:val="clear" w:color="auto" w:fill="auto"/>
            <w:noWrap/>
            <w:vAlign w:val="center"/>
          </w:tcPr>
          <w:p>
            <w:pPr>
              <w:jc w:val="center"/>
            </w:pPr>
            <w:r>
              <w:t>1 849,09580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«ЦРР - детский сад № 57 «Ладушка»</w:t>
            </w:r>
          </w:p>
        </w:tc>
        <w:tc>
          <w:tcPr>
            <w:tcW w:w="1980" w:type="dxa"/>
            <w:shd w:val="clear" w:color="auto" w:fill="auto"/>
            <w:noWrap/>
            <w:vAlign w:val="center"/>
          </w:tcPr>
          <w:p>
            <w:pPr>
              <w:jc w:val="center"/>
            </w:pPr>
            <w:r>
              <w:t>1 614,60776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60" w:type="dxa"/>
            <w:vMerge w:val="restart"/>
            <w:shd w:val="clear" w:color="auto" w:fill="auto"/>
            <w:noWrap/>
            <w:vAlign w:val="center"/>
          </w:tcPr>
          <w:p>
            <w:pPr>
              <w:jc w:val="center"/>
            </w:pPr>
            <w:r>
              <w:t>3</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45,71143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94,88558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pPr>
            <w:r>
              <w:t>4</w:t>
            </w:r>
          </w:p>
        </w:tc>
        <w:tc>
          <w:tcPr>
            <w:tcW w:w="4125" w:type="dxa"/>
            <w:vMerge w:val="restart"/>
            <w:shd w:val="clear" w:color="auto" w:fill="auto"/>
            <w:noWrap w:val="0"/>
            <w:vAlign w:val="center"/>
          </w:tcPr>
          <w:p>
            <w:pPr>
              <w:jc w:val="center"/>
            </w:pPr>
            <w: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13 324,15843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1 329,18162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1 122,48310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1 405,94227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778,02354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1 147,52726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546,66581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1 197,38631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МБОУ Лицей № 16</w:t>
            </w:r>
          </w:p>
        </w:tc>
        <w:tc>
          <w:tcPr>
            <w:tcW w:w="1980" w:type="dxa"/>
            <w:shd w:val="clear" w:color="auto" w:fill="auto"/>
            <w:noWrap/>
            <w:vAlign w:val="center"/>
          </w:tcPr>
          <w:p>
            <w:pPr>
              <w:jc w:val="center"/>
            </w:pPr>
            <w:r>
              <w:t>1 003,14088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1 024,26057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1 832,06552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984,59061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952,89094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pPr>
            <w:r>
              <w:t>5</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1 304,27862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6 «Автошка»</w:t>
            </w:r>
          </w:p>
        </w:tc>
        <w:tc>
          <w:tcPr>
            <w:tcW w:w="1980" w:type="dxa"/>
            <w:shd w:val="clear" w:color="auto" w:fill="auto"/>
            <w:noWrap/>
            <w:vAlign w:val="center"/>
          </w:tcPr>
          <w:p>
            <w:pPr>
              <w:jc w:val="center"/>
            </w:pPr>
            <w:r>
              <w:t>68,20053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МБДОУ "Центр развития ребенка - детский сад № 8 «Рябинушка»</w:t>
            </w:r>
          </w:p>
        </w:tc>
        <w:tc>
          <w:tcPr>
            <w:tcW w:w="1980" w:type="dxa"/>
            <w:shd w:val="clear" w:color="auto" w:fill="auto"/>
            <w:noWrap/>
            <w:vAlign w:val="center"/>
          </w:tcPr>
          <w:p>
            <w:pPr>
              <w:jc w:val="center"/>
            </w:pPr>
            <w:r>
              <w:t>7,97760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9  «Улыбка»</w:t>
            </w:r>
          </w:p>
        </w:tc>
        <w:tc>
          <w:tcPr>
            <w:tcW w:w="1980" w:type="dxa"/>
            <w:shd w:val="clear" w:color="auto" w:fill="auto"/>
            <w:noWrap/>
            <w:vAlign w:val="center"/>
          </w:tcPr>
          <w:p>
            <w:pPr>
              <w:jc w:val="center"/>
            </w:pPr>
            <w:r>
              <w:t>33,26820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20  «Алиса»</w:t>
            </w:r>
          </w:p>
        </w:tc>
        <w:tc>
          <w:tcPr>
            <w:tcW w:w="1980" w:type="dxa"/>
            <w:shd w:val="clear" w:color="auto" w:fill="auto"/>
            <w:noWrap/>
            <w:vAlign w:val="center"/>
          </w:tcPr>
          <w:p>
            <w:pPr>
              <w:jc w:val="center"/>
            </w:pPr>
            <w:r>
              <w:t>14,04058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МБДОУ «Детский сад  № 21 «Земляничка» </w:t>
            </w:r>
          </w:p>
        </w:tc>
        <w:tc>
          <w:tcPr>
            <w:tcW w:w="1980" w:type="dxa"/>
            <w:shd w:val="clear" w:color="auto" w:fill="auto"/>
            <w:noWrap/>
            <w:vAlign w:val="center"/>
          </w:tcPr>
          <w:p>
            <w:pPr>
              <w:jc w:val="center"/>
            </w:pPr>
            <w:r>
              <w:t>43,74624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34 «Теремок»</w:t>
            </w:r>
          </w:p>
        </w:tc>
        <w:tc>
          <w:tcPr>
            <w:tcW w:w="1980" w:type="dxa"/>
            <w:shd w:val="clear" w:color="auto" w:fill="auto"/>
            <w:noWrap/>
            <w:vAlign w:val="center"/>
          </w:tcPr>
          <w:p>
            <w:pPr>
              <w:jc w:val="center"/>
            </w:pPr>
            <w:r>
              <w:t>55,04546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 детский сад № 36 «Сказочка»</w:t>
            </w:r>
          </w:p>
        </w:tc>
        <w:tc>
          <w:tcPr>
            <w:tcW w:w="1980" w:type="dxa"/>
            <w:shd w:val="clear" w:color="auto" w:fill="auto"/>
            <w:noWrap/>
            <w:vAlign w:val="center"/>
          </w:tcPr>
          <w:p>
            <w:pPr>
              <w:jc w:val="center"/>
            </w:pPr>
            <w:r>
              <w:t>22,01819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38 «Золотой петушок»</w:t>
            </w:r>
          </w:p>
        </w:tc>
        <w:tc>
          <w:tcPr>
            <w:tcW w:w="1980" w:type="dxa"/>
            <w:shd w:val="clear" w:color="auto" w:fill="auto"/>
            <w:noWrap/>
            <w:vAlign w:val="center"/>
          </w:tcPr>
          <w:p>
            <w:pPr>
              <w:jc w:val="center"/>
            </w:pPr>
            <w:r>
              <w:t>73,96461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45 «Журавлик»</w:t>
            </w:r>
          </w:p>
        </w:tc>
        <w:tc>
          <w:tcPr>
            <w:tcW w:w="1980" w:type="dxa"/>
            <w:shd w:val="clear" w:color="auto" w:fill="auto"/>
            <w:noWrap/>
            <w:vAlign w:val="center"/>
          </w:tcPr>
          <w:p>
            <w:pPr>
              <w:jc w:val="center"/>
            </w:pPr>
            <w:r>
              <w:t>4,78656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47 «Веселинка»</w:t>
            </w:r>
          </w:p>
        </w:tc>
        <w:tc>
          <w:tcPr>
            <w:tcW w:w="1980" w:type="dxa"/>
            <w:shd w:val="clear" w:color="auto" w:fill="auto"/>
            <w:noWrap/>
            <w:vAlign w:val="center"/>
          </w:tcPr>
          <w:p>
            <w:pPr>
              <w:jc w:val="center"/>
            </w:pPr>
            <w:r>
              <w:t>29,64477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48 «Дельфиненок»</w:t>
            </w:r>
          </w:p>
        </w:tc>
        <w:tc>
          <w:tcPr>
            <w:tcW w:w="1980" w:type="dxa"/>
            <w:shd w:val="clear" w:color="auto" w:fill="auto"/>
            <w:noWrap/>
            <w:vAlign w:val="center"/>
          </w:tcPr>
          <w:p>
            <w:pPr>
              <w:jc w:val="center"/>
            </w:pPr>
            <w:r>
              <w:t>16,75297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49 «Жемчужинка»</w:t>
            </w:r>
          </w:p>
        </w:tc>
        <w:tc>
          <w:tcPr>
            <w:tcW w:w="1980" w:type="dxa"/>
            <w:shd w:val="clear" w:color="auto" w:fill="auto"/>
            <w:noWrap/>
            <w:vAlign w:val="center"/>
          </w:tcPr>
          <w:p>
            <w:pPr>
              <w:jc w:val="center"/>
            </w:pPr>
            <w:r>
              <w:t>7,97760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53 «Яблонька»</w:t>
            </w:r>
          </w:p>
        </w:tc>
        <w:tc>
          <w:tcPr>
            <w:tcW w:w="1980" w:type="dxa"/>
            <w:shd w:val="clear" w:color="auto" w:fill="auto"/>
            <w:noWrap/>
            <w:vAlign w:val="center"/>
          </w:tcPr>
          <w:p>
            <w:pPr>
              <w:jc w:val="center"/>
            </w:pPr>
            <w:r>
              <w:t>38,29250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"Центр развития ребёнка - детский сад № 54 "Рябинка"</w:t>
            </w:r>
          </w:p>
        </w:tc>
        <w:tc>
          <w:tcPr>
            <w:tcW w:w="1980" w:type="dxa"/>
            <w:shd w:val="clear" w:color="auto" w:fill="auto"/>
            <w:noWrap/>
            <w:vAlign w:val="center"/>
          </w:tcPr>
          <w:p>
            <w:pPr>
              <w:jc w:val="center"/>
            </w:pPr>
            <w:r>
              <w:t>7,97760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«ЦРР - детский сад № 56 «Сказка»</w:t>
            </w:r>
          </w:p>
        </w:tc>
        <w:tc>
          <w:tcPr>
            <w:tcW w:w="1980" w:type="dxa"/>
            <w:shd w:val="clear" w:color="auto" w:fill="auto"/>
            <w:noWrap/>
            <w:vAlign w:val="center"/>
          </w:tcPr>
          <w:p>
            <w:pPr>
              <w:jc w:val="center"/>
            </w:pPr>
            <w:r>
              <w:t>43,23861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«ЦРР - детский сад № 57 «Ладушка»</w:t>
            </w:r>
          </w:p>
        </w:tc>
        <w:tc>
          <w:tcPr>
            <w:tcW w:w="1980" w:type="dxa"/>
            <w:shd w:val="clear" w:color="auto" w:fill="auto"/>
            <w:noWrap/>
            <w:vAlign w:val="center"/>
          </w:tcPr>
          <w:p>
            <w:pPr>
              <w:jc w:val="center"/>
            </w:pPr>
            <w:r>
              <w:t>53,94455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23,93281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43,07906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МБОУ Лицей № 16</w:t>
            </w:r>
          </w:p>
        </w:tc>
        <w:tc>
          <w:tcPr>
            <w:tcW w:w="1980" w:type="dxa"/>
            <w:shd w:val="clear" w:color="auto" w:fill="auto"/>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39,88802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19,94401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58,63538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МБУДО ЦДОИРД</w:t>
            </w:r>
          </w:p>
        </w:tc>
        <w:tc>
          <w:tcPr>
            <w:tcW w:w="1980" w:type="dxa"/>
            <w:shd w:val="clear" w:color="auto" w:fill="auto"/>
            <w:noWrap/>
            <w:vAlign w:val="center"/>
          </w:tcPr>
          <w:p>
            <w:pPr>
              <w:jc w:val="center"/>
            </w:pPr>
            <w:r>
              <w:t>118,86629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pPr>
            <w:r>
              <w:t>6</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791,94028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53,84103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107,75646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8,97350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107,68205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26,92051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208,58810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МБОУ Лицей № 16</w:t>
            </w:r>
          </w:p>
        </w:tc>
        <w:tc>
          <w:tcPr>
            <w:tcW w:w="1980" w:type="dxa"/>
            <w:shd w:val="clear" w:color="auto" w:fill="auto"/>
            <w:noWrap/>
            <w:vAlign w:val="center"/>
          </w:tcPr>
          <w:p>
            <w:pPr>
              <w:jc w:val="center"/>
            </w:pPr>
            <w:r>
              <w:t>44,86752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17,94701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107,68205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8,97350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26,92051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71,78804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pPr>
            <w:r>
              <w:t>7</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1 498,60696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53,66709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211,99572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23,98749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120,27832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514,90676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МБОУ Лицей № 16</w:t>
            </w:r>
          </w:p>
        </w:tc>
        <w:tc>
          <w:tcPr>
            <w:tcW w:w="1980" w:type="dxa"/>
            <w:shd w:val="clear" w:color="auto" w:fill="auto"/>
            <w:noWrap/>
            <w:vAlign w:val="center"/>
          </w:tcPr>
          <w:p>
            <w:pPr>
              <w:jc w:val="center"/>
            </w:pPr>
            <w:r>
              <w:t>18,73590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319,35495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76,39793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154,84412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4,43868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0" w:type="dxa"/>
            <w:vMerge w:val="restart"/>
            <w:shd w:val="clear" w:color="auto" w:fill="auto"/>
            <w:noWrap/>
            <w:vAlign w:val="center"/>
          </w:tcPr>
          <w:p>
            <w:pPr>
              <w:jc w:val="center"/>
            </w:pPr>
            <w:r>
              <w:t>8</w:t>
            </w:r>
          </w:p>
        </w:tc>
        <w:tc>
          <w:tcPr>
            <w:tcW w:w="412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МБУК "ЦБС г.Димитровграда"</w:t>
            </w:r>
          </w:p>
        </w:tc>
        <w:tc>
          <w:tcPr>
            <w:tcW w:w="1980" w:type="dxa"/>
            <w:shd w:val="clear" w:color="auto" w:fill="auto"/>
            <w:noWrap/>
            <w:vAlign w:val="center"/>
          </w:tcPr>
          <w:p>
            <w:pPr>
              <w:jc w:val="center"/>
            </w:pPr>
            <w: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МБУК "ЦБС г.Димитровграда"</w:t>
            </w:r>
          </w:p>
        </w:tc>
        <w:tc>
          <w:tcPr>
            <w:tcW w:w="198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МБУК "ЦБС г.Димитровграда"</w:t>
            </w:r>
          </w:p>
        </w:tc>
        <w:tc>
          <w:tcPr>
            <w:tcW w:w="1980" w:type="dxa"/>
            <w:shd w:val="clear" w:color="auto" w:fill="auto"/>
            <w:noWrap/>
            <w:vAlign w:val="center"/>
          </w:tcPr>
          <w:p>
            <w:pPr>
              <w:jc w:val="center"/>
            </w:pPr>
            <w: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9</w:t>
            </w:r>
          </w:p>
        </w:tc>
        <w:tc>
          <w:tcPr>
            <w:tcW w:w="412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5 364,21100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МБУК «ДДТ» </w:t>
            </w:r>
          </w:p>
        </w:tc>
        <w:tc>
          <w:tcPr>
            <w:tcW w:w="1980" w:type="dxa"/>
            <w:shd w:val="clear" w:color="auto" w:fill="auto"/>
            <w:noWrap w:val="0"/>
            <w:vAlign w:val="center"/>
          </w:tcPr>
          <w:p>
            <w:pPr>
              <w:jc w:val="center"/>
            </w:pPr>
            <w:r>
              <w:t>5 364,21100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5 096,00000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МБУК «ДДТ» </w:t>
            </w:r>
          </w:p>
        </w:tc>
        <w:tc>
          <w:tcPr>
            <w:tcW w:w="1980" w:type="dxa"/>
            <w:shd w:val="clear" w:color="auto" w:fill="auto"/>
            <w:noWrap/>
            <w:vAlign w:val="center"/>
          </w:tcPr>
          <w:p>
            <w:pPr>
              <w:jc w:val="center"/>
            </w:pPr>
            <w:r>
              <w:t>5 096,00000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268,21100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МБУК «ДДТ» </w:t>
            </w:r>
          </w:p>
        </w:tc>
        <w:tc>
          <w:tcPr>
            <w:tcW w:w="1980" w:type="dxa"/>
            <w:shd w:val="clear" w:color="auto" w:fill="auto"/>
            <w:noWrap/>
            <w:vAlign w:val="center"/>
          </w:tcPr>
          <w:p>
            <w:pPr>
              <w:jc w:val="center"/>
            </w:pPr>
            <w:r>
              <w:t>268,21100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0" w:type="dxa"/>
            <w:vMerge w:val="restart"/>
            <w:shd w:val="clear" w:color="auto" w:fill="auto"/>
            <w:noWrap w:val="0"/>
            <w:vAlign w:val="center"/>
          </w:tcPr>
          <w:p>
            <w:pPr>
              <w:jc w:val="center"/>
            </w:pPr>
            <w:r>
              <w:t>10</w:t>
            </w:r>
          </w:p>
        </w:tc>
        <w:tc>
          <w:tcPr>
            <w:tcW w:w="4125"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 в том числе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4 036,46000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 ДО ДХШ «Апрель» </w:t>
            </w:r>
          </w:p>
        </w:tc>
        <w:tc>
          <w:tcPr>
            <w:tcW w:w="1980" w:type="dxa"/>
            <w:shd w:val="clear" w:color="auto" w:fill="auto"/>
            <w:noWrap/>
            <w:vAlign w:val="center"/>
          </w:tcPr>
          <w:p>
            <w:pPr>
              <w:jc w:val="center"/>
            </w:pPr>
            <w:r>
              <w:t>4 036,46000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3 875,00000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 ДО ДХШ «Апрель» </w:t>
            </w:r>
          </w:p>
        </w:tc>
        <w:tc>
          <w:tcPr>
            <w:tcW w:w="1980" w:type="dxa"/>
            <w:shd w:val="clear" w:color="auto" w:fill="auto"/>
            <w:noWrap/>
            <w:vAlign w:val="center"/>
          </w:tcPr>
          <w:p>
            <w:pPr>
              <w:jc w:val="center"/>
            </w:pPr>
            <w:r>
              <w:t>3 875,00000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161,46000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 ДО ДХШ «Апрель» </w:t>
            </w:r>
          </w:p>
        </w:tc>
        <w:tc>
          <w:tcPr>
            <w:tcW w:w="1980" w:type="dxa"/>
            <w:shd w:val="clear" w:color="auto" w:fill="auto"/>
            <w:noWrap/>
            <w:vAlign w:val="center"/>
          </w:tcPr>
          <w:p>
            <w:pPr>
              <w:jc w:val="center"/>
            </w:pPr>
            <w:r>
              <w:t>161,46000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11</w:t>
            </w:r>
          </w:p>
        </w:tc>
        <w:tc>
          <w:tcPr>
            <w:tcW w:w="4125" w:type="dxa"/>
            <w:vMerge w:val="restart"/>
            <w:shd w:val="clear" w:color="auto" w:fill="auto"/>
            <w:noWrap w:val="0"/>
            <w:vAlign w:val="center"/>
          </w:tcPr>
          <w:p>
            <w:pPr>
              <w:jc w:val="center"/>
            </w:pPr>
            <w:r>
              <w:t>Реализация программы "Всеобуч по плаванию" на территории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МАУ "СК "Нейтрон"</w:t>
            </w:r>
          </w:p>
        </w:tc>
        <w:tc>
          <w:tcPr>
            <w:tcW w:w="1980" w:type="dxa"/>
            <w:shd w:val="clear" w:color="auto" w:fill="auto"/>
            <w:noWrap/>
            <w:vAlign w:val="center"/>
          </w:tcPr>
          <w:p>
            <w:pPr>
              <w:jc w:val="center"/>
            </w:pPr>
            <w: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МАУ "СК "Нейтрон"</w:t>
            </w:r>
          </w:p>
        </w:tc>
        <w:tc>
          <w:tcPr>
            <w:tcW w:w="1980" w:type="dxa"/>
            <w:shd w:val="clear" w:color="auto" w:fill="auto"/>
            <w:noWrap/>
            <w:vAlign w:val="center"/>
          </w:tcPr>
          <w:p>
            <w:pPr>
              <w:jc w:val="center"/>
            </w:pPr>
            <w: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МАУ "СК "Нейтрон"</w:t>
            </w:r>
          </w:p>
        </w:tc>
        <w:tc>
          <w:tcPr>
            <w:tcW w:w="1980" w:type="dxa"/>
            <w:shd w:val="clear" w:color="auto" w:fill="auto"/>
            <w:noWrap/>
            <w:vAlign w:val="center"/>
          </w:tcPr>
          <w:p>
            <w:pPr>
              <w:jc w:val="center"/>
            </w:pPr>
            <w: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pPr>
            <w:r>
              <w:t>12</w:t>
            </w:r>
          </w:p>
        </w:tc>
        <w:tc>
          <w:tcPr>
            <w:tcW w:w="4125" w:type="dxa"/>
            <w:vMerge w:val="restart"/>
            <w:shd w:val="clear" w:color="auto" w:fill="auto"/>
            <w:noWrap w:val="0"/>
            <w:vAlign w:val="center"/>
          </w:tcPr>
          <w:p>
            <w:pPr>
              <w:jc w:val="center"/>
            </w:pPr>
            <w:r>
              <w:t>Техническое оснащение муниципальных музеев</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5 100,93800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МБУК «ДКМ» </w:t>
            </w:r>
          </w:p>
        </w:tc>
        <w:tc>
          <w:tcPr>
            <w:tcW w:w="1980" w:type="dxa"/>
            <w:shd w:val="clear" w:color="auto" w:fill="auto"/>
            <w:noWrap/>
            <w:vAlign w:val="center"/>
          </w:tcPr>
          <w:p>
            <w:pPr>
              <w:jc w:val="center"/>
            </w:pPr>
            <w:r>
              <w:t>5 100,93800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4 896,90000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МБУК «ДКМ» </w:t>
            </w:r>
          </w:p>
        </w:tc>
        <w:tc>
          <w:tcPr>
            <w:tcW w:w="1980" w:type="dxa"/>
            <w:shd w:val="clear" w:color="auto" w:fill="auto"/>
            <w:noWrap/>
            <w:vAlign w:val="center"/>
          </w:tcPr>
          <w:p>
            <w:pPr>
              <w:jc w:val="center"/>
            </w:pPr>
            <w:r>
              <w:t>4 896,90000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204,03800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МБУК «ДКМ» </w:t>
            </w:r>
          </w:p>
        </w:tc>
        <w:tc>
          <w:tcPr>
            <w:tcW w:w="1980" w:type="dxa"/>
            <w:shd w:val="clear" w:color="auto" w:fill="auto"/>
            <w:noWrap/>
            <w:vAlign w:val="center"/>
          </w:tcPr>
          <w:p>
            <w:pPr>
              <w:jc w:val="center"/>
            </w:pPr>
            <w:r>
              <w:t>204,03800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13</w:t>
            </w:r>
          </w:p>
        </w:tc>
        <w:tc>
          <w:tcPr>
            <w:tcW w:w="4125" w:type="dxa"/>
            <w:vMerge w:val="restart"/>
            <w:shd w:val="clear" w:color="auto" w:fill="auto"/>
            <w:noWrap w:val="0"/>
            <w:vAlign w:val="center"/>
          </w:tcPr>
          <w:p>
            <w:pPr>
              <w:jc w:val="center"/>
            </w:pPr>
            <w:r>
              <w:t>Организация бесплатного горячего питания обучающихся, получающих начальное общее образование в муниципальных образовательных организациях, в том числе: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89 844,71213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9 545,23000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7 847,66400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6 845,18980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5 927,35800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8 532,92000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5 525,93640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7 723,07200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9 063,33753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4 717,29000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11 138,99600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1 544,89800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4 443,06800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6 989,75240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24 632,01213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2 564,56567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2 131,17395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1 876,54946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1 658,02152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2 306,12107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1 471,87480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2 099,36538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2 485,04424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1 331,98372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3 026,08744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504,96099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1 263,16434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1 913,09955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65 212,70000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6 980,66433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5 716,49005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4 968,64034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4 269,33648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6 226,79893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4 054,06160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5 623,70662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6 578,29329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3 385,30628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8 112,90856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1 039,93701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3 179,90366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5 076,65285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0" w:type="dxa"/>
            <w:vMerge w:val="restart"/>
            <w:shd w:val="clear" w:color="auto" w:fill="auto"/>
            <w:noWrap/>
            <w:vAlign w:val="center"/>
          </w:tcPr>
          <w:p>
            <w:pPr>
              <w:jc w:val="center"/>
            </w:pPr>
            <w:r>
              <w:t>14</w:t>
            </w:r>
          </w:p>
        </w:tc>
        <w:tc>
          <w:tcPr>
            <w:tcW w:w="412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4 853,17702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МБОУ МПЛ</w:t>
            </w:r>
          </w:p>
        </w:tc>
        <w:tc>
          <w:tcPr>
            <w:tcW w:w="1980" w:type="dxa"/>
            <w:shd w:val="clear" w:color="auto" w:fill="auto"/>
            <w:noWrap/>
            <w:vAlign w:val="center"/>
          </w:tcPr>
          <w:p>
            <w:pPr>
              <w:jc w:val="center"/>
            </w:pPr>
            <w:r>
              <w:t>3 603,11627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3 088,38538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2 647,18745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3 823,71523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1 250,02310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3 676,64926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3 970,78120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2 426,58851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5 367,90792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1 250,06075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2 205,98955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3 161,91836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pPr>
            <w:r>
              <w:t>15</w:t>
            </w:r>
          </w:p>
        </w:tc>
        <w:tc>
          <w:tcPr>
            <w:tcW w:w="4125"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 xml:space="preserve"> МБОУ МПЛ</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358,42702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238,95100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238,95138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16</w:t>
            </w:r>
          </w:p>
        </w:tc>
        <w:tc>
          <w:tcPr>
            <w:tcW w:w="412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702,67500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МБУДО ЦДОИРД</w:t>
            </w:r>
          </w:p>
        </w:tc>
        <w:tc>
          <w:tcPr>
            <w:tcW w:w="1980" w:type="dxa"/>
            <w:shd w:val="clear" w:color="auto" w:fill="auto"/>
            <w:noWrap/>
            <w:vAlign w:val="center"/>
          </w:tcPr>
          <w:p>
            <w:pPr>
              <w:jc w:val="center"/>
            </w:pPr>
            <w:r>
              <w:t>468,45000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117,11250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117,11250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17</w:t>
            </w:r>
          </w:p>
        </w:tc>
        <w:tc>
          <w:tcPr>
            <w:tcW w:w="4125"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946,51542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946,51542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restart"/>
            <w:shd w:val="clear" w:color="auto" w:fill="auto"/>
            <w:noWrap w:val="0"/>
            <w:vAlign w:val="center"/>
          </w:tcPr>
          <w:p>
            <w:pPr>
              <w:jc w:val="center"/>
            </w:pPr>
            <w:r>
              <w:t>18</w:t>
            </w:r>
          </w:p>
        </w:tc>
        <w:tc>
          <w:tcPr>
            <w:tcW w:w="4125" w:type="dxa"/>
            <w:vMerge w:val="restart"/>
            <w:shd w:val="clear" w:color="auto" w:fill="auto"/>
            <w:noWrap w:val="0"/>
            <w:vAlign w:val="center"/>
          </w:tcPr>
          <w:p>
            <w:pPr>
              <w:jc w:val="center"/>
            </w:pPr>
            <w:r>
              <w:t>Модернизация развивающей предметно-пространственной среды в детском саду-победителе конкурса</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МБДОУ «Детский сад № 49 «Жемчужинка»</w:t>
            </w:r>
          </w:p>
        </w:tc>
        <w:tc>
          <w:tcPr>
            <w:tcW w:w="198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19</w:t>
            </w:r>
          </w:p>
        </w:tc>
        <w:tc>
          <w:tcPr>
            <w:tcW w:w="412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11 373,96662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383,54862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31,46598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2 118,50002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163,28676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901,46420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4 970,02722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111,40402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1 185,52252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390,38458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1 095,39976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22,96294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20</w:t>
            </w:r>
          </w:p>
        </w:tc>
        <w:tc>
          <w:tcPr>
            <w:tcW w:w="412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12 051,38286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857,68780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1 032,72442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1 080,78152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932,51238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1 095,96760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1 519,24726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549,11984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1 114,11896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777,33474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1 232,87812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579,18406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613,57660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666,24956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pPr>
            <w:r>
              <w:t>21</w:t>
            </w:r>
          </w:p>
        </w:tc>
        <w:tc>
          <w:tcPr>
            <w:tcW w:w="412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06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2 550,55835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504,30881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6 им.Д.С.Кузнецова</w:t>
            </w:r>
          </w:p>
        </w:tc>
        <w:tc>
          <w:tcPr>
            <w:tcW w:w="1980" w:type="dxa"/>
            <w:shd w:val="clear" w:color="auto" w:fill="auto"/>
            <w:noWrap/>
            <w:vAlign w:val="center"/>
          </w:tcPr>
          <w:p>
            <w:pPr>
              <w:jc w:val="center"/>
            </w:pPr>
            <w:r>
              <w:t>189,52875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УЛ</w:t>
            </w:r>
          </w:p>
        </w:tc>
        <w:tc>
          <w:tcPr>
            <w:tcW w:w="1980" w:type="dxa"/>
            <w:shd w:val="clear" w:color="auto" w:fill="auto"/>
            <w:noWrap/>
            <w:vAlign w:val="center"/>
          </w:tcPr>
          <w:p>
            <w:pPr>
              <w:jc w:val="center"/>
            </w:pPr>
            <w:r>
              <w:t>120,38958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9 им. Г.Ф.Полнова</w:t>
            </w:r>
          </w:p>
        </w:tc>
        <w:tc>
          <w:tcPr>
            <w:tcW w:w="1980" w:type="dxa"/>
            <w:shd w:val="clear" w:color="auto" w:fill="auto"/>
            <w:noWrap/>
            <w:vAlign w:val="center"/>
          </w:tcPr>
          <w:p>
            <w:pPr>
              <w:jc w:val="center"/>
            </w:pPr>
            <w:r>
              <w:t>230,39046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597,80160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38,66616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16</w:t>
            </w:r>
          </w:p>
        </w:tc>
        <w:tc>
          <w:tcPr>
            <w:tcW w:w="1980" w:type="dxa"/>
            <w:shd w:val="clear" w:color="auto" w:fill="auto"/>
            <w:noWrap/>
            <w:vAlign w:val="center"/>
          </w:tcPr>
          <w:p>
            <w:pPr>
              <w:jc w:val="center"/>
            </w:pPr>
            <w:r>
              <w:t>76,79682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235,31706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184,60215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СШ № 23 им. П.А.Акинфиева</w:t>
            </w:r>
          </w:p>
        </w:tc>
        <w:tc>
          <w:tcPr>
            <w:tcW w:w="1980" w:type="dxa"/>
            <w:shd w:val="clear" w:color="auto" w:fill="auto"/>
            <w:noWrap/>
            <w:vAlign w:val="center"/>
          </w:tcPr>
          <w:p>
            <w:pPr>
              <w:jc w:val="center"/>
            </w:pPr>
            <w:r>
              <w:t>331,89525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060" w:type="dxa"/>
            <w:shd w:val="clear" w:color="auto" w:fill="auto"/>
            <w:noWrap w:val="0"/>
            <w:vAlign w:val="center"/>
          </w:tcPr>
          <w:p>
            <w:pPr>
              <w:jc w:val="center"/>
            </w:pPr>
            <w:r>
              <w:t>МБОУ Лицей № 25 им. Н.Ф.Ватутина</w:t>
            </w:r>
          </w:p>
        </w:tc>
        <w:tc>
          <w:tcPr>
            <w:tcW w:w="1980" w:type="dxa"/>
            <w:shd w:val="clear" w:color="auto" w:fill="auto"/>
            <w:noWrap/>
            <w:vAlign w:val="center"/>
          </w:tcPr>
          <w:p>
            <w:pPr>
              <w:jc w:val="center"/>
            </w:pPr>
            <w:r>
              <w:t>40,86171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45" w:type="dxa"/>
            <w:gridSpan w:val="3"/>
            <w:shd w:val="clear" w:color="auto" w:fill="auto"/>
            <w:noWrap/>
            <w:vAlign w:val="center"/>
          </w:tcPr>
          <w:p>
            <w:pPr>
              <w:rPr>
                <w:b/>
                <w:bCs/>
              </w:rPr>
            </w:pPr>
            <w:r>
              <w:rPr>
                <w:b/>
                <w:bCs/>
              </w:rPr>
              <w:t>ВСЕГО</w:t>
            </w:r>
          </w:p>
        </w:tc>
        <w:tc>
          <w:tcPr>
            <w:tcW w:w="1980" w:type="dxa"/>
            <w:shd w:val="clear" w:color="auto" w:fill="auto"/>
            <w:noWrap/>
            <w:vAlign w:val="center"/>
          </w:tcPr>
          <w:p>
            <w:pPr>
              <w:jc w:val="center"/>
              <w:rPr>
                <w:b/>
                <w:bCs/>
              </w:rPr>
            </w:pPr>
            <w:r>
              <w:rPr>
                <w:b/>
                <w:bCs/>
              </w:rPr>
              <w:t>220 597,78602</w:t>
            </w:r>
          </w:p>
        </w:tc>
      </w:tr>
    </w:tbl>
    <w:p>
      <w:pPr>
        <w:jc w:val="right"/>
        <w:rPr>
          <w:sz w:val="17"/>
          <w:szCs w:val="17"/>
        </w:rPr>
        <w:sectPr>
          <w:pgSz w:w="11906" w:h="16838"/>
          <w:pgMar w:top="1134" w:right="850" w:bottom="1134" w:left="1701" w:header="708" w:footer="708"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-228600</wp:posOffset>
                </wp:positionV>
                <wp:extent cx="2971800" cy="1485900"/>
                <wp:effectExtent l="0" t="0" r="0" b="0"/>
                <wp:wrapNone/>
                <wp:docPr id="12" name="Прямоугольник 28"/>
                <wp:cNvGraphicFramePr/>
                <a:graphic xmlns:a="http://schemas.openxmlformats.org/drawingml/2006/main">
                  <a:graphicData uri="http://schemas.microsoft.com/office/word/2010/wordprocessingShape">
                    <wps:wsp>
                      <wps:cNvSpPr/>
                      <wps:spPr>
                        <a:xfrm>
                          <a:off x="0" y="0"/>
                          <a:ext cx="2971800" cy="1485900"/>
                        </a:xfrm>
                        <a:prstGeom prst="rect">
                          <a:avLst/>
                        </a:prstGeom>
                        <a:noFill/>
                        <a:ln>
                          <a:noFill/>
                        </a:ln>
                      </wps:spPr>
                      <wps:txbx>
                        <w:txbxContent>
                          <w:p>
                            <w:pPr>
                              <w:rPr>
                                <w:color w:val="000000"/>
                              </w:rPr>
                            </w:pPr>
                            <w:r>
                              <w:rPr>
                                <w:color w:val="000000"/>
                              </w:rPr>
                              <w:t>Приложение 10</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28" o:spid="_x0000_s1026" o:spt="1" style="position:absolute;left:0pt;margin-left:243pt;margin-top:-18pt;height:117pt;width:234pt;z-index:251667456;mso-width-relative:page;mso-height-relative:page;" filled="f" stroked="f" coordsize="21600,21600" o:gfxdata="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x77n2AAAAAsBAAAPAAAAAAAAAAEAIAAAACIA&#10;AABkcnMvZG93bnJldi54bWxQSwECFAAUAAAACACHTuJAgtX5PNABAACMAwAADgAAAAAAAAABACAA&#10;AAAnAQAAZHJzL2Uyb0RvYy54bWxQSwUGAAAAAAYABgBZAQAAa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10</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sz w:val="26"/>
          <w:szCs w:val="26"/>
        </w:rP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2025 и 2026 годов</w:t>
      </w:r>
    </w:p>
    <w:p>
      <w:pPr>
        <w:spacing w:after="120"/>
        <w:jc w:val="right"/>
      </w:pPr>
      <w:r>
        <w:t>тыс. руб.</w:t>
      </w:r>
    </w:p>
    <w:tbl>
      <w:tblPr>
        <w:tblStyle w:val="6"/>
        <w:tblW w:w="99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405"/>
        <w:gridCol w:w="252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0" w:type="dxa"/>
            <w:vMerge w:val="restart"/>
            <w:shd w:val="clear" w:color="auto" w:fill="auto"/>
            <w:noWrap/>
            <w:vAlign w:val="center"/>
          </w:tcPr>
          <w:p>
            <w:pPr>
              <w:jc w:val="center"/>
              <w:rPr>
                <w:b/>
                <w:bCs/>
                <w:sz w:val="22"/>
                <w:szCs w:val="22"/>
              </w:rPr>
            </w:pPr>
            <w:r>
              <w:rPr>
                <w:b/>
                <w:bCs/>
                <w:sz w:val="22"/>
                <w:szCs w:val="22"/>
              </w:rPr>
              <w:t>п/п</w:t>
            </w:r>
          </w:p>
        </w:tc>
        <w:tc>
          <w:tcPr>
            <w:tcW w:w="3405" w:type="dxa"/>
            <w:vMerge w:val="restart"/>
            <w:shd w:val="clear" w:color="auto" w:fill="auto"/>
            <w:noWrap/>
            <w:vAlign w:val="center"/>
          </w:tcPr>
          <w:p>
            <w:pPr>
              <w:jc w:val="center"/>
              <w:rPr>
                <w:b/>
                <w:bCs/>
                <w:sz w:val="22"/>
                <w:szCs w:val="22"/>
              </w:rPr>
            </w:pPr>
            <w:r>
              <w:rPr>
                <w:b/>
                <w:bCs/>
                <w:sz w:val="22"/>
                <w:szCs w:val="22"/>
              </w:rPr>
              <w:t>Наименование  субсидий</w:t>
            </w:r>
          </w:p>
        </w:tc>
        <w:tc>
          <w:tcPr>
            <w:tcW w:w="2520" w:type="dxa"/>
            <w:vMerge w:val="restart"/>
            <w:shd w:val="clear" w:color="auto" w:fill="auto"/>
            <w:noWrap w:val="0"/>
            <w:vAlign w:val="center"/>
          </w:tcPr>
          <w:p>
            <w:pPr>
              <w:jc w:val="center"/>
              <w:rPr>
                <w:b/>
                <w:bCs/>
                <w:sz w:val="22"/>
                <w:szCs w:val="22"/>
              </w:rPr>
            </w:pPr>
            <w:r>
              <w:rPr>
                <w:b/>
                <w:bCs/>
                <w:sz w:val="22"/>
                <w:szCs w:val="22"/>
              </w:rPr>
              <w:t>Наименование учреждения</w:t>
            </w:r>
          </w:p>
        </w:tc>
        <w:tc>
          <w:tcPr>
            <w:tcW w:w="3420" w:type="dxa"/>
            <w:gridSpan w:val="2"/>
            <w:shd w:val="clear" w:color="auto" w:fill="auto"/>
            <w:noWrap/>
            <w:vAlign w:val="center"/>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b/>
                <w:bCs/>
                <w:sz w:val="22"/>
                <w:szCs w:val="22"/>
              </w:rPr>
            </w:pPr>
          </w:p>
        </w:tc>
        <w:tc>
          <w:tcPr>
            <w:tcW w:w="3405" w:type="dxa"/>
            <w:vMerge w:val="continue"/>
            <w:shd w:val="clear" w:color="auto" w:fill="auto"/>
            <w:noWrap w:val="0"/>
            <w:vAlign w:val="center"/>
          </w:tcPr>
          <w:p>
            <w:pPr>
              <w:rPr>
                <w:b/>
                <w:bCs/>
                <w:sz w:val="22"/>
                <w:szCs w:val="22"/>
              </w:rPr>
            </w:pPr>
          </w:p>
        </w:tc>
        <w:tc>
          <w:tcPr>
            <w:tcW w:w="2520" w:type="dxa"/>
            <w:vMerge w:val="continue"/>
            <w:shd w:val="clear" w:color="auto" w:fill="auto"/>
            <w:noWrap w:val="0"/>
            <w:vAlign w:val="center"/>
          </w:tcPr>
          <w:p>
            <w:pPr>
              <w:rPr>
                <w:b/>
                <w:bCs/>
                <w:sz w:val="22"/>
                <w:szCs w:val="22"/>
              </w:rPr>
            </w:pPr>
          </w:p>
        </w:tc>
        <w:tc>
          <w:tcPr>
            <w:tcW w:w="1800" w:type="dxa"/>
            <w:shd w:val="clear" w:color="auto" w:fill="auto"/>
            <w:noWrap w:val="0"/>
            <w:vAlign w:val="center"/>
          </w:tcPr>
          <w:p>
            <w:pPr>
              <w:jc w:val="center"/>
              <w:rPr>
                <w:b/>
                <w:bCs/>
                <w:sz w:val="22"/>
                <w:szCs w:val="22"/>
              </w:rPr>
            </w:pPr>
            <w:r>
              <w:rPr>
                <w:b/>
                <w:bCs/>
                <w:sz w:val="22"/>
                <w:szCs w:val="22"/>
              </w:rPr>
              <w:t>2025 год</w:t>
            </w:r>
          </w:p>
        </w:tc>
        <w:tc>
          <w:tcPr>
            <w:tcW w:w="1620" w:type="dxa"/>
            <w:shd w:val="clear" w:color="auto" w:fill="auto"/>
            <w:noWrap w:val="0"/>
            <w:vAlign w:val="center"/>
          </w:tcPr>
          <w:p>
            <w:pPr>
              <w:jc w:val="center"/>
              <w:rPr>
                <w:b/>
                <w:bCs/>
                <w:sz w:val="22"/>
                <w:szCs w:val="22"/>
              </w:rPr>
            </w:pPr>
            <w:r>
              <w:rPr>
                <w:b/>
                <w:bCs/>
                <w:sz w:val="22"/>
                <w:szCs w:val="22"/>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rPr>
                <w:sz w:val="22"/>
                <w:szCs w:val="22"/>
              </w:rPr>
            </w:pPr>
            <w:r>
              <w:rPr>
                <w:sz w:val="22"/>
                <w:szCs w:val="22"/>
              </w:rPr>
              <w:t>1</w:t>
            </w:r>
          </w:p>
        </w:tc>
        <w:tc>
          <w:tcPr>
            <w:tcW w:w="340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8,00000</w:t>
            </w:r>
          </w:p>
        </w:tc>
        <w:tc>
          <w:tcPr>
            <w:tcW w:w="1620" w:type="dxa"/>
            <w:shd w:val="clear" w:color="auto" w:fill="auto"/>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«ДДТ» </w:t>
            </w:r>
          </w:p>
        </w:tc>
        <w:tc>
          <w:tcPr>
            <w:tcW w:w="1800" w:type="dxa"/>
            <w:shd w:val="clear" w:color="auto" w:fill="auto"/>
            <w:noWrap/>
            <w:vAlign w:val="center"/>
          </w:tcPr>
          <w:p>
            <w:pPr>
              <w:jc w:val="center"/>
              <w:rPr>
                <w:sz w:val="22"/>
                <w:szCs w:val="22"/>
              </w:rPr>
            </w:pPr>
            <w:r>
              <w:rPr>
                <w:sz w:val="22"/>
                <w:szCs w:val="22"/>
              </w:rPr>
              <w:t>8,00000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60" w:type="dxa"/>
            <w:vMerge w:val="restart"/>
            <w:shd w:val="clear" w:color="auto" w:fill="auto"/>
            <w:noWrap/>
            <w:vAlign w:val="center"/>
          </w:tcPr>
          <w:p>
            <w:pPr>
              <w:jc w:val="center"/>
              <w:rPr>
                <w:sz w:val="22"/>
                <w:szCs w:val="22"/>
              </w:rPr>
            </w:pPr>
            <w:r>
              <w:rPr>
                <w:sz w:val="22"/>
                <w:szCs w:val="22"/>
              </w:rPr>
              <w:t>2</w:t>
            </w:r>
          </w:p>
        </w:tc>
        <w:tc>
          <w:tcPr>
            <w:tcW w:w="340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11 357,31343</w:t>
            </w:r>
          </w:p>
        </w:tc>
        <w:tc>
          <w:tcPr>
            <w:tcW w:w="1620" w:type="dxa"/>
            <w:shd w:val="clear" w:color="auto" w:fill="auto"/>
            <w:noWrap w:val="0"/>
            <w:vAlign w:val="center"/>
          </w:tcPr>
          <w:p>
            <w:pPr>
              <w:jc w:val="center"/>
              <w:rPr>
                <w:b/>
                <w:bCs/>
                <w:sz w:val="22"/>
                <w:szCs w:val="22"/>
              </w:rPr>
            </w:pPr>
            <w:r>
              <w:rPr>
                <w:b/>
                <w:bCs/>
                <w:sz w:val="22"/>
                <w:szCs w:val="22"/>
              </w:rPr>
              <w:t>6 447,46269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29,60791</w:t>
            </w:r>
          </w:p>
        </w:tc>
        <w:tc>
          <w:tcPr>
            <w:tcW w:w="1620" w:type="dxa"/>
            <w:shd w:val="clear" w:color="auto" w:fill="auto"/>
            <w:noWrap/>
            <w:vAlign w:val="center"/>
          </w:tcPr>
          <w:p>
            <w:pPr>
              <w:jc w:val="center"/>
              <w:rPr>
                <w:sz w:val="22"/>
                <w:szCs w:val="22"/>
              </w:rPr>
            </w:pPr>
            <w:r>
              <w:rPr>
                <w:sz w:val="22"/>
                <w:szCs w:val="22"/>
              </w:rPr>
              <w:t>16,80819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176,27658</w:t>
            </w:r>
          </w:p>
        </w:tc>
        <w:tc>
          <w:tcPr>
            <w:tcW w:w="1620" w:type="dxa"/>
            <w:shd w:val="clear" w:color="auto" w:fill="auto"/>
            <w:noWrap/>
            <w:vAlign w:val="center"/>
          </w:tcPr>
          <w:p>
            <w:pPr>
              <w:jc w:val="center"/>
              <w:rPr>
                <w:sz w:val="22"/>
                <w:szCs w:val="22"/>
              </w:rPr>
            </w:pPr>
            <w:r>
              <w:rPr>
                <w:sz w:val="22"/>
                <w:szCs w:val="22"/>
              </w:rPr>
              <w:t>100,07091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441,44428</w:t>
            </w:r>
          </w:p>
        </w:tc>
        <w:tc>
          <w:tcPr>
            <w:tcW w:w="1620" w:type="dxa"/>
            <w:shd w:val="clear" w:color="auto" w:fill="auto"/>
            <w:noWrap/>
            <w:vAlign w:val="center"/>
          </w:tcPr>
          <w:p>
            <w:pPr>
              <w:jc w:val="center"/>
              <w:rPr>
                <w:sz w:val="22"/>
                <w:szCs w:val="22"/>
              </w:rPr>
            </w:pPr>
            <w:r>
              <w:rPr>
                <w:sz w:val="22"/>
                <w:szCs w:val="22"/>
              </w:rPr>
              <w:t>250,60465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6 «Автошка»</w:t>
            </w:r>
          </w:p>
        </w:tc>
        <w:tc>
          <w:tcPr>
            <w:tcW w:w="1800" w:type="dxa"/>
            <w:shd w:val="clear" w:color="auto" w:fill="auto"/>
            <w:noWrap/>
            <w:vAlign w:val="center"/>
          </w:tcPr>
          <w:p>
            <w:pPr>
              <w:jc w:val="center"/>
              <w:rPr>
                <w:sz w:val="22"/>
                <w:szCs w:val="22"/>
              </w:rPr>
            </w:pPr>
            <w:r>
              <w:rPr>
                <w:sz w:val="22"/>
                <w:szCs w:val="22"/>
              </w:rPr>
              <w:t>832,28498</w:t>
            </w:r>
          </w:p>
        </w:tc>
        <w:tc>
          <w:tcPr>
            <w:tcW w:w="1620" w:type="dxa"/>
            <w:shd w:val="clear" w:color="auto" w:fill="auto"/>
            <w:noWrap/>
            <w:vAlign w:val="center"/>
          </w:tcPr>
          <w:p>
            <w:pPr>
              <w:jc w:val="center"/>
              <w:rPr>
                <w:sz w:val="22"/>
                <w:szCs w:val="22"/>
              </w:rPr>
            </w:pPr>
            <w:r>
              <w:rPr>
                <w:sz w:val="22"/>
                <w:szCs w:val="22"/>
              </w:rPr>
              <w:t>472,48202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800" w:type="dxa"/>
            <w:shd w:val="clear" w:color="auto" w:fill="auto"/>
            <w:noWrap/>
            <w:vAlign w:val="center"/>
          </w:tcPr>
          <w:p>
            <w:pPr>
              <w:jc w:val="center"/>
              <w:rPr>
                <w:sz w:val="22"/>
                <w:szCs w:val="22"/>
              </w:rPr>
            </w:pPr>
            <w:r>
              <w:rPr>
                <w:sz w:val="22"/>
                <w:szCs w:val="22"/>
              </w:rPr>
              <w:t>738,74030</w:t>
            </w:r>
          </w:p>
        </w:tc>
        <w:tc>
          <w:tcPr>
            <w:tcW w:w="1620" w:type="dxa"/>
            <w:shd w:val="clear" w:color="auto" w:fill="auto"/>
            <w:noWrap/>
            <w:vAlign w:val="center"/>
          </w:tcPr>
          <w:p>
            <w:pPr>
              <w:jc w:val="center"/>
              <w:rPr>
                <w:sz w:val="22"/>
                <w:szCs w:val="22"/>
              </w:rPr>
            </w:pPr>
            <w:r>
              <w:rPr>
                <w:sz w:val="22"/>
                <w:szCs w:val="22"/>
              </w:rPr>
              <w:t>419,37739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9  «Улыбка»</w:t>
            </w:r>
          </w:p>
        </w:tc>
        <w:tc>
          <w:tcPr>
            <w:tcW w:w="1800" w:type="dxa"/>
            <w:shd w:val="clear" w:color="auto" w:fill="auto"/>
            <w:noWrap/>
            <w:vAlign w:val="center"/>
          </w:tcPr>
          <w:p>
            <w:pPr>
              <w:jc w:val="center"/>
              <w:rPr>
                <w:sz w:val="22"/>
                <w:szCs w:val="22"/>
              </w:rPr>
            </w:pPr>
            <w:r>
              <w:rPr>
                <w:sz w:val="22"/>
                <w:szCs w:val="22"/>
              </w:rPr>
              <w:t>614,57316</w:t>
            </w:r>
          </w:p>
        </w:tc>
        <w:tc>
          <w:tcPr>
            <w:tcW w:w="1620" w:type="dxa"/>
            <w:shd w:val="clear" w:color="auto" w:fill="auto"/>
            <w:noWrap/>
            <w:vAlign w:val="center"/>
          </w:tcPr>
          <w:p>
            <w:pPr>
              <w:jc w:val="center"/>
              <w:rPr>
                <w:sz w:val="22"/>
                <w:szCs w:val="22"/>
              </w:rPr>
            </w:pPr>
            <w:r>
              <w:rPr>
                <w:sz w:val="22"/>
                <w:szCs w:val="22"/>
              </w:rPr>
              <w:t>348,88863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20  «Алиса»</w:t>
            </w:r>
          </w:p>
        </w:tc>
        <w:tc>
          <w:tcPr>
            <w:tcW w:w="1800" w:type="dxa"/>
            <w:shd w:val="clear" w:color="auto" w:fill="auto"/>
            <w:noWrap/>
            <w:vAlign w:val="center"/>
          </w:tcPr>
          <w:p>
            <w:pPr>
              <w:jc w:val="center"/>
              <w:rPr>
                <w:sz w:val="22"/>
                <w:szCs w:val="22"/>
              </w:rPr>
            </w:pPr>
            <w:r>
              <w:rPr>
                <w:sz w:val="22"/>
                <w:szCs w:val="22"/>
              </w:rPr>
              <w:t>558,97887</w:t>
            </w:r>
          </w:p>
        </w:tc>
        <w:tc>
          <w:tcPr>
            <w:tcW w:w="1620" w:type="dxa"/>
            <w:shd w:val="clear" w:color="auto" w:fill="auto"/>
            <w:noWrap/>
            <w:vAlign w:val="center"/>
          </w:tcPr>
          <w:p>
            <w:pPr>
              <w:jc w:val="center"/>
              <w:rPr>
                <w:sz w:val="22"/>
                <w:szCs w:val="22"/>
              </w:rPr>
            </w:pPr>
            <w:r>
              <w:rPr>
                <w:sz w:val="22"/>
                <w:szCs w:val="22"/>
              </w:rPr>
              <w:t>317,32816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МБДОУ «Детский сад  № 21 «Земляничка» </w:t>
            </w:r>
          </w:p>
        </w:tc>
        <w:tc>
          <w:tcPr>
            <w:tcW w:w="1800" w:type="dxa"/>
            <w:shd w:val="clear" w:color="auto" w:fill="auto"/>
            <w:noWrap/>
            <w:vAlign w:val="center"/>
          </w:tcPr>
          <w:p>
            <w:pPr>
              <w:jc w:val="center"/>
              <w:rPr>
                <w:sz w:val="22"/>
                <w:szCs w:val="22"/>
              </w:rPr>
            </w:pPr>
            <w:r>
              <w:rPr>
                <w:sz w:val="22"/>
                <w:szCs w:val="22"/>
              </w:rPr>
              <w:t>420,75024</w:t>
            </w:r>
          </w:p>
        </w:tc>
        <w:tc>
          <w:tcPr>
            <w:tcW w:w="1620" w:type="dxa"/>
            <w:shd w:val="clear" w:color="auto" w:fill="auto"/>
            <w:noWrap/>
            <w:vAlign w:val="center"/>
          </w:tcPr>
          <w:p>
            <w:pPr>
              <w:jc w:val="center"/>
              <w:rPr>
                <w:sz w:val="22"/>
                <w:szCs w:val="22"/>
              </w:rPr>
            </w:pPr>
            <w:r>
              <w:rPr>
                <w:sz w:val="22"/>
                <w:szCs w:val="22"/>
              </w:rPr>
              <w:t>238,85680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34 «Теремок»</w:t>
            </w:r>
          </w:p>
        </w:tc>
        <w:tc>
          <w:tcPr>
            <w:tcW w:w="1800" w:type="dxa"/>
            <w:shd w:val="clear" w:color="auto" w:fill="auto"/>
            <w:noWrap/>
            <w:vAlign w:val="center"/>
          </w:tcPr>
          <w:p>
            <w:pPr>
              <w:jc w:val="center"/>
              <w:rPr>
                <w:sz w:val="22"/>
                <w:szCs w:val="22"/>
              </w:rPr>
            </w:pPr>
            <w:r>
              <w:rPr>
                <w:sz w:val="22"/>
                <w:szCs w:val="22"/>
              </w:rPr>
              <w:t>1 033,90221</w:t>
            </w:r>
          </w:p>
        </w:tc>
        <w:tc>
          <w:tcPr>
            <w:tcW w:w="1620" w:type="dxa"/>
            <w:shd w:val="clear" w:color="auto" w:fill="auto"/>
            <w:noWrap/>
            <w:vAlign w:val="center"/>
          </w:tcPr>
          <w:p>
            <w:pPr>
              <w:jc w:val="center"/>
              <w:rPr>
                <w:sz w:val="22"/>
                <w:szCs w:val="22"/>
              </w:rPr>
            </w:pPr>
            <w:r>
              <w:rPr>
                <w:sz w:val="22"/>
                <w:szCs w:val="22"/>
              </w:rPr>
              <w:t>586,93863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 детский сад № 36 «Сказочка»</w:t>
            </w:r>
          </w:p>
        </w:tc>
        <w:tc>
          <w:tcPr>
            <w:tcW w:w="1800" w:type="dxa"/>
            <w:shd w:val="clear" w:color="auto" w:fill="auto"/>
            <w:noWrap/>
            <w:vAlign w:val="center"/>
          </w:tcPr>
          <w:p>
            <w:pPr>
              <w:jc w:val="center"/>
              <w:rPr>
                <w:sz w:val="22"/>
                <w:szCs w:val="22"/>
              </w:rPr>
            </w:pPr>
            <w:r>
              <w:rPr>
                <w:sz w:val="22"/>
                <w:szCs w:val="22"/>
              </w:rPr>
              <w:t>460,07619</w:t>
            </w:r>
          </w:p>
        </w:tc>
        <w:tc>
          <w:tcPr>
            <w:tcW w:w="1620" w:type="dxa"/>
            <w:shd w:val="clear" w:color="auto" w:fill="auto"/>
            <w:noWrap/>
            <w:vAlign w:val="center"/>
          </w:tcPr>
          <w:p>
            <w:pPr>
              <w:jc w:val="center"/>
              <w:rPr>
                <w:sz w:val="22"/>
                <w:szCs w:val="22"/>
              </w:rPr>
            </w:pPr>
            <w:r>
              <w:rPr>
                <w:sz w:val="22"/>
                <w:szCs w:val="22"/>
              </w:rPr>
              <w:t>261,18184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38 «Золотой петушок»</w:t>
            </w:r>
          </w:p>
        </w:tc>
        <w:tc>
          <w:tcPr>
            <w:tcW w:w="1800" w:type="dxa"/>
            <w:shd w:val="clear" w:color="auto" w:fill="auto"/>
            <w:noWrap/>
            <w:vAlign w:val="center"/>
          </w:tcPr>
          <w:p>
            <w:pPr>
              <w:jc w:val="center"/>
              <w:rPr>
                <w:sz w:val="22"/>
                <w:szCs w:val="22"/>
              </w:rPr>
            </w:pPr>
            <w:r>
              <w:rPr>
                <w:sz w:val="22"/>
                <w:szCs w:val="22"/>
              </w:rPr>
              <w:t>451,86922</w:t>
            </w:r>
          </w:p>
        </w:tc>
        <w:tc>
          <w:tcPr>
            <w:tcW w:w="1620" w:type="dxa"/>
            <w:shd w:val="clear" w:color="auto" w:fill="auto"/>
            <w:noWrap/>
            <w:vAlign w:val="center"/>
          </w:tcPr>
          <w:p>
            <w:pPr>
              <w:jc w:val="center"/>
              <w:rPr>
                <w:sz w:val="22"/>
                <w:szCs w:val="22"/>
              </w:rPr>
            </w:pPr>
            <w:r>
              <w:rPr>
                <w:sz w:val="22"/>
                <w:szCs w:val="22"/>
              </w:rPr>
              <w:t>256,52281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45 «Журавлик»</w:t>
            </w:r>
          </w:p>
        </w:tc>
        <w:tc>
          <w:tcPr>
            <w:tcW w:w="1800" w:type="dxa"/>
            <w:shd w:val="clear" w:color="auto" w:fill="auto"/>
            <w:noWrap/>
            <w:vAlign w:val="center"/>
          </w:tcPr>
          <w:p>
            <w:pPr>
              <w:jc w:val="center"/>
              <w:rPr>
                <w:sz w:val="22"/>
                <w:szCs w:val="22"/>
              </w:rPr>
            </w:pPr>
            <w:r>
              <w:rPr>
                <w:sz w:val="22"/>
                <w:szCs w:val="22"/>
              </w:rPr>
              <w:t>437,70205</w:t>
            </w:r>
          </w:p>
        </w:tc>
        <w:tc>
          <w:tcPr>
            <w:tcW w:w="1620" w:type="dxa"/>
            <w:shd w:val="clear" w:color="auto" w:fill="auto"/>
            <w:noWrap/>
            <w:vAlign w:val="center"/>
          </w:tcPr>
          <w:p>
            <w:pPr>
              <w:jc w:val="center"/>
              <w:rPr>
                <w:sz w:val="22"/>
                <w:szCs w:val="22"/>
              </w:rPr>
            </w:pPr>
            <w:r>
              <w:rPr>
                <w:sz w:val="22"/>
                <w:szCs w:val="22"/>
              </w:rPr>
              <w:t>248,48021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bottom"/>
          </w:tcPr>
          <w:p>
            <w:pPr>
              <w:jc w:val="center"/>
              <w:rPr>
                <w:sz w:val="22"/>
                <w:szCs w:val="22"/>
              </w:rPr>
            </w:pPr>
            <w:r>
              <w:rPr>
                <w:sz w:val="22"/>
                <w:szCs w:val="22"/>
              </w:rPr>
              <w:t>МБДОУ «Детский сад № 47 «Веселинка»</w:t>
            </w:r>
          </w:p>
        </w:tc>
        <w:tc>
          <w:tcPr>
            <w:tcW w:w="1800" w:type="dxa"/>
            <w:shd w:val="clear" w:color="auto" w:fill="auto"/>
            <w:noWrap/>
            <w:vAlign w:val="center"/>
          </w:tcPr>
          <w:p>
            <w:pPr>
              <w:jc w:val="center"/>
              <w:rPr>
                <w:sz w:val="22"/>
                <w:szCs w:val="22"/>
              </w:rPr>
            </w:pPr>
            <w:r>
              <w:rPr>
                <w:sz w:val="22"/>
                <w:szCs w:val="22"/>
              </w:rPr>
              <w:t>427,34728</w:t>
            </w:r>
          </w:p>
        </w:tc>
        <w:tc>
          <w:tcPr>
            <w:tcW w:w="1620" w:type="dxa"/>
            <w:shd w:val="clear" w:color="auto" w:fill="auto"/>
            <w:noWrap/>
            <w:vAlign w:val="center"/>
          </w:tcPr>
          <w:p>
            <w:pPr>
              <w:jc w:val="center"/>
              <w:rPr>
                <w:sz w:val="22"/>
                <w:szCs w:val="22"/>
              </w:rPr>
            </w:pPr>
            <w:r>
              <w:rPr>
                <w:sz w:val="22"/>
                <w:szCs w:val="22"/>
              </w:rPr>
              <w:t>242,60188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48 «Дельфиненок»</w:t>
            </w:r>
          </w:p>
        </w:tc>
        <w:tc>
          <w:tcPr>
            <w:tcW w:w="1800" w:type="dxa"/>
            <w:shd w:val="clear" w:color="auto" w:fill="auto"/>
            <w:noWrap/>
            <w:vAlign w:val="center"/>
          </w:tcPr>
          <w:p>
            <w:pPr>
              <w:jc w:val="center"/>
              <w:rPr>
                <w:sz w:val="22"/>
                <w:szCs w:val="22"/>
              </w:rPr>
            </w:pPr>
            <w:r>
              <w:rPr>
                <w:sz w:val="22"/>
                <w:szCs w:val="22"/>
              </w:rPr>
              <w:t>668,41244</w:t>
            </w:r>
          </w:p>
        </w:tc>
        <w:tc>
          <w:tcPr>
            <w:tcW w:w="1620" w:type="dxa"/>
            <w:shd w:val="clear" w:color="auto" w:fill="auto"/>
            <w:noWrap/>
            <w:vAlign w:val="center"/>
          </w:tcPr>
          <w:p>
            <w:pPr>
              <w:jc w:val="center"/>
              <w:rPr>
                <w:sz w:val="22"/>
                <w:szCs w:val="22"/>
              </w:rPr>
            </w:pPr>
            <w:r>
              <w:rPr>
                <w:sz w:val="22"/>
                <w:szCs w:val="22"/>
              </w:rPr>
              <w:t>379,45279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49 «Жемчужинка»</w:t>
            </w:r>
          </w:p>
        </w:tc>
        <w:tc>
          <w:tcPr>
            <w:tcW w:w="1800" w:type="dxa"/>
            <w:shd w:val="clear" w:color="auto" w:fill="auto"/>
            <w:noWrap/>
            <w:vAlign w:val="center"/>
          </w:tcPr>
          <w:p>
            <w:pPr>
              <w:jc w:val="center"/>
              <w:rPr>
                <w:sz w:val="22"/>
                <w:szCs w:val="22"/>
              </w:rPr>
            </w:pPr>
            <w:r>
              <w:rPr>
                <w:sz w:val="22"/>
                <w:szCs w:val="22"/>
              </w:rPr>
              <w:t>600,51025</w:t>
            </w:r>
          </w:p>
        </w:tc>
        <w:tc>
          <w:tcPr>
            <w:tcW w:w="1620" w:type="dxa"/>
            <w:shd w:val="clear" w:color="auto" w:fill="auto"/>
            <w:noWrap/>
            <w:vAlign w:val="center"/>
          </w:tcPr>
          <w:p>
            <w:pPr>
              <w:jc w:val="center"/>
              <w:rPr>
                <w:sz w:val="22"/>
                <w:szCs w:val="22"/>
              </w:rPr>
            </w:pPr>
            <w:r>
              <w:rPr>
                <w:sz w:val="22"/>
                <w:szCs w:val="22"/>
              </w:rPr>
              <w:t>340,90522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53 «Яблонька»</w:t>
            </w:r>
          </w:p>
        </w:tc>
        <w:tc>
          <w:tcPr>
            <w:tcW w:w="1800" w:type="dxa"/>
            <w:shd w:val="clear" w:color="auto" w:fill="auto"/>
            <w:noWrap/>
            <w:vAlign w:val="center"/>
          </w:tcPr>
          <w:p>
            <w:pPr>
              <w:jc w:val="center"/>
              <w:rPr>
                <w:sz w:val="22"/>
                <w:szCs w:val="22"/>
              </w:rPr>
            </w:pPr>
            <w:r>
              <w:rPr>
                <w:sz w:val="22"/>
                <w:szCs w:val="22"/>
              </w:rPr>
              <w:t>919,27793</w:t>
            </w:r>
          </w:p>
        </w:tc>
        <w:tc>
          <w:tcPr>
            <w:tcW w:w="1620" w:type="dxa"/>
            <w:shd w:val="clear" w:color="auto" w:fill="auto"/>
            <w:noWrap/>
            <w:vAlign w:val="center"/>
          </w:tcPr>
          <w:p>
            <w:pPr>
              <w:jc w:val="center"/>
              <w:rPr>
                <w:sz w:val="22"/>
                <w:szCs w:val="22"/>
              </w:rPr>
            </w:pPr>
            <w:r>
              <w:rPr>
                <w:sz w:val="22"/>
                <w:szCs w:val="22"/>
              </w:rPr>
              <w:t>521,86727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"Центр развития ребёнка - детский сад N 54 "Рябинка"</w:t>
            </w:r>
          </w:p>
        </w:tc>
        <w:tc>
          <w:tcPr>
            <w:tcW w:w="1800" w:type="dxa"/>
            <w:shd w:val="clear" w:color="auto" w:fill="auto"/>
            <w:noWrap/>
            <w:vAlign w:val="center"/>
          </w:tcPr>
          <w:p>
            <w:pPr>
              <w:jc w:val="center"/>
              <w:rPr>
                <w:sz w:val="22"/>
                <w:szCs w:val="22"/>
              </w:rPr>
            </w:pPr>
            <w:r>
              <w:rPr>
                <w:sz w:val="22"/>
                <w:szCs w:val="22"/>
              </w:rPr>
              <w:t>918,18718</w:t>
            </w:r>
          </w:p>
        </w:tc>
        <w:tc>
          <w:tcPr>
            <w:tcW w:w="1620" w:type="dxa"/>
            <w:shd w:val="clear" w:color="auto" w:fill="auto"/>
            <w:noWrap/>
            <w:vAlign w:val="center"/>
          </w:tcPr>
          <w:p>
            <w:pPr>
              <w:jc w:val="center"/>
              <w:rPr>
                <w:sz w:val="22"/>
                <w:szCs w:val="22"/>
              </w:rPr>
            </w:pPr>
            <w:r>
              <w:rPr>
                <w:sz w:val="22"/>
                <w:szCs w:val="22"/>
              </w:rPr>
              <w:t>521,24806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56 «Сказка»</w:t>
            </w:r>
          </w:p>
        </w:tc>
        <w:tc>
          <w:tcPr>
            <w:tcW w:w="1800" w:type="dxa"/>
            <w:shd w:val="clear" w:color="auto" w:fill="auto"/>
            <w:noWrap/>
            <w:vAlign w:val="center"/>
          </w:tcPr>
          <w:p>
            <w:pPr>
              <w:jc w:val="center"/>
              <w:rPr>
                <w:sz w:val="22"/>
                <w:szCs w:val="22"/>
              </w:rPr>
            </w:pPr>
            <w:r>
              <w:rPr>
                <w:sz w:val="22"/>
                <w:szCs w:val="22"/>
              </w:rPr>
              <w:t>868,77163</w:t>
            </w:r>
          </w:p>
        </w:tc>
        <w:tc>
          <w:tcPr>
            <w:tcW w:w="1620" w:type="dxa"/>
            <w:shd w:val="clear" w:color="auto" w:fill="auto"/>
            <w:noWrap/>
            <w:vAlign w:val="center"/>
          </w:tcPr>
          <w:p>
            <w:pPr>
              <w:jc w:val="center"/>
              <w:rPr>
                <w:sz w:val="22"/>
                <w:szCs w:val="22"/>
              </w:rPr>
            </w:pPr>
            <w:r>
              <w:rPr>
                <w:sz w:val="22"/>
                <w:szCs w:val="22"/>
              </w:rPr>
              <w:t>493,19521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57 «Ладушка»</w:t>
            </w:r>
          </w:p>
        </w:tc>
        <w:tc>
          <w:tcPr>
            <w:tcW w:w="1800" w:type="dxa"/>
            <w:shd w:val="clear" w:color="auto" w:fill="auto"/>
            <w:noWrap/>
            <w:vAlign w:val="center"/>
          </w:tcPr>
          <w:p>
            <w:pPr>
              <w:jc w:val="center"/>
              <w:rPr>
                <w:sz w:val="22"/>
                <w:szCs w:val="22"/>
              </w:rPr>
            </w:pPr>
            <w:r>
              <w:rPr>
                <w:sz w:val="22"/>
                <w:szCs w:val="22"/>
              </w:rPr>
              <w:t>758,60073</w:t>
            </w:r>
          </w:p>
        </w:tc>
        <w:tc>
          <w:tcPr>
            <w:tcW w:w="1620" w:type="dxa"/>
            <w:shd w:val="clear" w:color="auto" w:fill="auto"/>
            <w:noWrap/>
            <w:vAlign w:val="center"/>
          </w:tcPr>
          <w:p>
            <w:pPr>
              <w:jc w:val="center"/>
              <w:rPr>
                <w:sz w:val="22"/>
                <w:szCs w:val="22"/>
              </w:rPr>
            </w:pPr>
            <w:r>
              <w:rPr>
                <w:sz w:val="22"/>
                <w:szCs w:val="22"/>
              </w:rPr>
              <w:t>430,65202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60" w:type="dxa"/>
            <w:vMerge w:val="restart"/>
            <w:shd w:val="clear" w:color="auto" w:fill="auto"/>
            <w:noWrap/>
            <w:vAlign w:val="center"/>
          </w:tcPr>
          <w:p>
            <w:pPr>
              <w:jc w:val="center"/>
              <w:rPr>
                <w:sz w:val="22"/>
                <w:szCs w:val="22"/>
              </w:rPr>
            </w:pPr>
            <w:r>
              <w:rPr>
                <w:sz w:val="22"/>
                <w:szCs w:val="22"/>
              </w:rPr>
              <w:t>3</w:t>
            </w:r>
          </w:p>
        </w:tc>
        <w:tc>
          <w:tcPr>
            <w:tcW w:w="340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140,59701</w:t>
            </w:r>
          </w:p>
        </w:tc>
        <w:tc>
          <w:tcPr>
            <w:tcW w:w="1620" w:type="dxa"/>
            <w:shd w:val="clear" w:color="auto" w:fill="auto"/>
            <w:noWrap w:val="0"/>
            <w:vAlign w:val="center"/>
          </w:tcPr>
          <w:p>
            <w:pPr>
              <w:jc w:val="center"/>
              <w:rPr>
                <w:b/>
                <w:bCs/>
                <w:sz w:val="22"/>
                <w:szCs w:val="22"/>
              </w:rPr>
            </w:pPr>
            <w:r>
              <w:rPr>
                <w:b/>
                <w:bCs/>
                <w:sz w:val="22"/>
                <w:szCs w:val="22"/>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45,71143</w:t>
            </w:r>
          </w:p>
        </w:tc>
        <w:tc>
          <w:tcPr>
            <w:tcW w:w="1620" w:type="dxa"/>
            <w:shd w:val="clear" w:color="auto" w:fill="auto"/>
            <w:noWrap/>
            <w:vAlign w:val="center"/>
          </w:tcPr>
          <w:p>
            <w:pPr>
              <w:jc w:val="center"/>
              <w:rPr>
                <w:sz w:val="22"/>
                <w:szCs w:val="22"/>
              </w:rPr>
            </w:pPr>
            <w:r>
              <w:rPr>
                <w:sz w:val="22"/>
                <w:szCs w:val="22"/>
              </w:rPr>
              <w:t>45,71143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94,88558</w:t>
            </w:r>
          </w:p>
        </w:tc>
        <w:tc>
          <w:tcPr>
            <w:tcW w:w="1620" w:type="dxa"/>
            <w:shd w:val="clear" w:color="auto" w:fill="auto"/>
            <w:noWrap/>
            <w:vAlign w:val="center"/>
          </w:tcPr>
          <w:p>
            <w:pPr>
              <w:jc w:val="center"/>
              <w:rPr>
                <w:sz w:val="22"/>
                <w:szCs w:val="22"/>
              </w:rPr>
            </w:pPr>
            <w:r>
              <w:rPr>
                <w:sz w:val="22"/>
                <w:szCs w:val="22"/>
              </w:rPr>
              <w:t>94,88558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0" w:type="dxa"/>
            <w:vMerge w:val="restart"/>
            <w:shd w:val="clear" w:color="auto" w:fill="auto"/>
            <w:noWrap/>
            <w:vAlign w:val="center"/>
          </w:tcPr>
          <w:p>
            <w:pPr>
              <w:jc w:val="center"/>
              <w:rPr>
                <w:sz w:val="22"/>
                <w:szCs w:val="22"/>
              </w:rPr>
            </w:pPr>
            <w:r>
              <w:rPr>
                <w:sz w:val="22"/>
                <w:szCs w:val="22"/>
              </w:rPr>
              <w:t>4</w:t>
            </w:r>
          </w:p>
        </w:tc>
        <w:tc>
          <w:tcPr>
            <w:tcW w:w="3405" w:type="dxa"/>
            <w:vMerge w:val="restart"/>
            <w:shd w:val="clear" w:color="auto" w:fill="auto"/>
            <w:noWrap w:val="0"/>
            <w:vAlign w:val="center"/>
          </w:tcPr>
          <w:p>
            <w:pPr>
              <w:jc w:val="center"/>
              <w:rPr>
                <w:sz w:val="22"/>
                <w:szCs w:val="22"/>
              </w:rPr>
            </w:pPr>
            <w:r>
              <w:rPr>
                <w:sz w:val="22"/>
                <w:szCs w:val="22"/>
              </w:rP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5 844,35643</w:t>
            </w:r>
          </w:p>
        </w:tc>
        <w:tc>
          <w:tcPr>
            <w:tcW w:w="1620" w:type="dxa"/>
            <w:shd w:val="clear" w:color="auto" w:fill="auto"/>
            <w:noWrap w:val="0"/>
            <w:vAlign w:val="center"/>
          </w:tcPr>
          <w:p>
            <w:pPr>
              <w:jc w:val="center"/>
              <w:rPr>
                <w:b/>
                <w:bCs/>
                <w:sz w:val="22"/>
                <w:szCs w:val="22"/>
              </w:rPr>
            </w:pPr>
            <w:r>
              <w:rPr>
                <w:b/>
                <w:bCs/>
                <w:sz w:val="22"/>
                <w:szCs w:val="22"/>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583,01702</w:t>
            </w:r>
          </w:p>
        </w:tc>
        <w:tc>
          <w:tcPr>
            <w:tcW w:w="1620" w:type="dxa"/>
            <w:shd w:val="clear" w:color="auto" w:fill="auto"/>
            <w:noWrap/>
            <w:vAlign w:val="center"/>
          </w:tcPr>
          <w:p>
            <w:pPr>
              <w:jc w:val="center"/>
              <w:rPr>
                <w:sz w:val="22"/>
                <w:szCs w:val="22"/>
              </w:rPr>
            </w:pPr>
            <w:r>
              <w:rPr>
                <w:sz w:val="22"/>
                <w:szCs w:val="22"/>
              </w:rPr>
              <w:t>585,19983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492,35315</w:t>
            </w:r>
          </w:p>
        </w:tc>
        <w:tc>
          <w:tcPr>
            <w:tcW w:w="1620" w:type="dxa"/>
            <w:shd w:val="clear" w:color="auto" w:fill="auto"/>
            <w:noWrap/>
            <w:vAlign w:val="center"/>
          </w:tcPr>
          <w:p>
            <w:pPr>
              <w:jc w:val="center"/>
              <w:rPr>
                <w:sz w:val="22"/>
                <w:szCs w:val="22"/>
              </w:rPr>
            </w:pPr>
            <w:r>
              <w:rPr>
                <w:sz w:val="22"/>
                <w:szCs w:val="22"/>
              </w:rPr>
              <w:t>494,19651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616,68644</w:t>
            </w:r>
          </w:p>
        </w:tc>
        <w:tc>
          <w:tcPr>
            <w:tcW w:w="1620" w:type="dxa"/>
            <w:shd w:val="clear" w:color="auto" w:fill="auto"/>
            <w:noWrap/>
            <w:vAlign w:val="center"/>
          </w:tcPr>
          <w:p>
            <w:pPr>
              <w:jc w:val="center"/>
              <w:rPr>
                <w:sz w:val="22"/>
                <w:szCs w:val="22"/>
              </w:rPr>
            </w:pPr>
            <w:r>
              <w:rPr>
                <w:sz w:val="22"/>
                <w:szCs w:val="22"/>
              </w:rPr>
              <w:t>618,99530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341,26334</w:t>
            </w:r>
          </w:p>
        </w:tc>
        <w:tc>
          <w:tcPr>
            <w:tcW w:w="1620" w:type="dxa"/>
            <w:shd w:val="clear" w:color="auto" w:fill="auto"/>
            <w:noWrap/>
            <w:vAlign w:val="center"/>
          </w:tcPr>
          <w:p>
            <w:pPr>
              <w:jc w:val="center"/>
              <w:rPr>
                <w:sz w:val="22"/>
                <w:szCs w:val="22"/>
              </w:rPr>
            </w:pPr>
            <w:r>
              <w:rPr>
                <w:sz w:val="22"/>
                <w:szCs w:val="22"/>
              </w:rPr>
              <w:t>342,54103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503,33823</w:t>
            </w:r>
          </w:p>
        </w:tc>
        <w:tc>
          <w:tcPr>
            <w:tcW w:w="1620" w:type="dxa"/>
            <w:shd w:val="clear" w:color="auto" w:fill="auto"/>
            <w:noWrap/>
            <w:vAlign w:val="center"/>
          </w:tcPr>
          <w:p>
            <w:pPr>
              <w:jc w:val="center"/>
              <w:rPr>
                <w:sz w:val="22"/>
                <w:szCs w:val="22"/>
              </w:rPr>
            </w:pPr>
            <w:r>
              <w:rPr>
                <w:sz w:val="22"/>
                <w:szCs w:val="22"/>
              </w:rPr>
              <w:t>505,22272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239,78324</w:t>
            </w:r>
          </w:p>
        </w:tc>
        <w:tc>
          <w:tcPr>
            <w:tcW w:w="1620" w:type="dxa"/>
            <w:shd w:val="clear" w:color="auto" w:fill="auto"/>
            <w:noWrap/>
            <w:vAlign w:val="center"/>
          </w:tcPr>
          <w:p>
            <w:pPr>
              <w:jc w:val="center"/>
              <w:rPr>
                <w:sz w:val="22"/>
                <w:szCs w:val="22"/>
              </w:rPr>
            </w:pPr>
            <w:r>
              <w:rPr>
                <w:sz w:val="22"/>
                <w:szCs w:val="22"/>
              </w:rPr>
              <w:t>240,68098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525,20783</w:t>
            </w:r>
          </w:p>
        </w:tc>
        <w:tc>
          <w:tcPr>
            <w:tcW w:w="1620" w:type="dxa"/>
            <w:shd w:val="clear" w:color="auto" w:fill="auto"/>
            <w:noWrap/>
            <w:vAlign w:val="center"/>
          </w:tcPr>
          <w:p>
            <w:pPr>
              <w:jc w:val="center"/>
              <w:rPr>
                <w:sz w:val="22"/>
                <w:szCs w:val="22"/>
              </w:rPr>
            </w:pPr>
            <w:r>
              <w:rPr>
                <w:sz w:val="22"/>
                <w:szCs w:val="22"/>
              </w:rPr>
              <w:t>527,17420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440,00624</w:t>
            </w:r>
          </w:p>
        </w:tc>
        <w:tc>
          <w:tcPr>
            <w:tcW w:w="1620" w:type="dxa"/>
            <w:shd w:val="clear" w:color="auto" w:fill="auto"/>
            <w:noWrap/>
            <w:vAlign w:val="center"/>
          </w:tcPr>
          <w:p>
            <w:pPr>
              <w:jc w:val="center"/>
              <w:rPr>
                <w:sz w:val="22"/>
                <w:szCs w:val="22"/>
              </w:rPr>
            </w:pPr>
            <w:r>
              <w:rPr>
                <w:sz w:val="22"/>
                <w:szCs w:val="22"/>
              </w:rPr>
              <w:t>441,65362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449,26994</w:t>
            </w:r>
          </w:p>
        </w:tc>
        <w:tc>
          <w:tcPr>
            <w:tcW w:w="1620" w:type="dxa"/>
            <w:shd w:val="clear" w:color="auto" w:fill="auto"/>
            <w:noWrap/>
            <w:vAlign w:val="center"/>
          </w:tcPr>
          <w:p>
            <w:pPr>
              <w:jc w:val="center"/>
              <w:rPr>
                <w:sz w:val="22"/>
                <w:szCs w:val="22"/>
              </w:rPr>
            </w:pPr>
            <w:r>
              <w:rPr>
                <w:sz w:val="22"/>
                <w:szCs w:val="22"/>
              </w:rPr>
              <w:t>450,95200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803,59626</w:t>
            </w:r>
          </w:p>
        </w:tc>
        <w:tc>
          <w:tcPr>
            <w:tcW w:w="1620" w:type="dxa"/>
            <w:shd w:val="clear" w:color="auto" w:fill="auto"/>
            <w:noWrap/>
            <w:vAlign w:val="center"/>
          </w:tcPr>
          <w:p>
            <w:pPr>
              <w:jc w:val="center"/>
              <w:rPr>
                <w:sz w:val="22"/>
                <w:szCs w:val="22"/>
              </w:rPr>
            </w:pPr>
            <w:r>
              <w:rPr>
                <w:sz w:val="22"/>
                <w:szCs w:val="22"/>
              </w:rPr>
              <w:t>806,60492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431,86956</w:t>
            </w:r>
          </w:p>
        </w:tc>
        <w:tc>
          <w:tcPr>
            <w:tcW w:w="1620" w:type="dxa"/>
            <w:shd w:val="clear" w:color="auto" w:fill="auto"/>
            <w:noWrap/>
            <w:vAlign w:val="center"/>
          </w:tcPr>
          <w:p>
            <w:pPr>
              <w:jc w:val="center"/>
              <w:rPr>
                <w:sz w:val="22"/>
                <w:szCs w:val="22"/>
              </w:rPr>
            </w:pPr>
            <w:r>
              <w:rPr>
                <w:sz w:val="22"/>
                <w:szCs w:val="22"/>
              </w:rPr>
              <w:t>433,48648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417,96518</w:t>
            </w:r>
          </w:p>
        </w:tc>
        <w:tc>
          <w:tcPr>
            <w:tcW w:w="1620" w:type="dxa"/>
            <w:shd w:val="clear" w:color="auto" w:fill="auto"/>
            <w:noWrap/>
            <w:vAlign w:val="center"/>
          </w:tcPr>
          <w:p>
            <w:pPr>
              <w:jc w:val="center"/>
              <w:rPr>
                <w:sz w:val="22"/>
                <w:szCs w:val="22"/>
              </w:rPr>
            </w:pPr>
            <w:r>
              <w:rPr>
                <w:sz w:val="22"/>
                <w:szCs w:val="22"/>
              </w:rPr>
              <w:t>419,53004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0" w:type="dxa"/>
            <w:vMerge w:val="restart"/>
            <w:shd w:val="clear" w:color="auto" w:fill="auto"/>
            <w:noWrap/>
            <w:vAlign w:val="center"/>
          </w:tcPr>
          <w:p>
            <w:pPr>
              <w:jc w:val="center"/>
              <w:rPr>
                <w:sz w:val="22"/>
                <w:szCs w:val="22"/>
              </w:rPr>
            </w:pPr>
            <w:r>
              <w:rPr>
                <w:sz w:val="22"/>
                <w:szCs w:val="22"/>
              </w:rPr>
              <w:t>5</w:t>
            </w:r>
          </w:p>
        </w:tc>
        <w:tc>
          <w:tcPr>
            <w:tcW w:w="340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1 403,08456</w:t>
            </w:r>
          </w:p>
        </w:tc>
        <w:tc>
          <w:tcPr>
            <w:tcW w:w="1620" w:type="dxa"/>
            <w:shd w:val="clear" w:color="auto" w:fill="auto"/>
            <w:noWrap/>
            <w:vAlign w:val="center"/>
          </w:tcPr>
          <w:p>
            <w:pPr>
              <w:jc w:val="center"/>
              <w:rPr>
                <w:b/>
                <w:bCs/>
                <w:sz w:val="22"/>
                <w:szCs w:val="22"/>
              </w:rPr>
            </w:pPr>
            <w:r>
              <w:rPr>
                <w:b/>
                <w:bCs/>
                <w:sz w:val="22"/>
                <w:szCs w:val="22"/>
              </w:rPr>
              <w:t>755,02486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6 «Автошка»</w:t>
            </w:r>
          </w:p>
        </w:tc>
        <w:tc>
          <w:tcPr>
            <w:tcW w:w="1800" w:type="dxa"/>
            <w:shd w:val="clear" w:color="auto" w:fill="auto"/>
            <w:noWrap/>
            <w:vAlign w:val="center"/>
          </w:tcPr>
          <w:p>
            <w:pPr>
              <w:jc w:val="center"/>
              <w:rPr>
                <w:sz w:val="22"/>
                <w:szCs w:val="22"/>
              </w:rPr>
            </w:pPr>
            <w:r>
              <w:rPr>
                <w:sz w:val="22"/>
                <w:szCs w:val="22"/>
              </w:rPr>
              <w:t>73,36708</w:t>
            </w:r>
          </w:p>
        </w:tc>
        <w:tc>
          <w:tcPr>
            <w:tcW w:w="1620" w:type="dxa"/>
            <w:shd w:val="clear" w:color="auto" w:fill="auto"/>
            <w:noWrap/>
            <w:vAlign w:val="center"/>
          </w:tcPr>
          <w:p>
            <w:pPr>
              <w:jc w:val="center"/>
              <w:rPr>
                <w:sz w:val="22"/>
                <w:szCs w:val="22"/>
              </w:rPr>
            </w:pPr>
            <w:r>
              <w:rPr>
                <w:sz w:val="22"/>
                <w:szCs w:val="22"/>
              </w:rPr>
              <w:t>39,48014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800" w:type="dxa"/>
            <w:shd w:val="clear" w:color="auto" w:fill="auto"/>
            <w:noWrap/>
            <w:vAlign w:val="center"/>
          </w:tcPr>
          <w:p>
            <w:pPr>
              <w:jc w:val="center"/>
              <w:rPr>
                <w:sz w:val="22"/>
                <w:szCs w:val="22"/>
              </w:rPr>
            </w:pPr>
            <w:r>
              <w:rPr>
                <w:sz w:val="22"/>
                <w:szCs w:val="22"/>
              </w:rPr>
              <w:t>8,58195</w:t>
            </w:r>
          </w:p>
        </w:tc>
        <w:tc>
          <w:tcPr>
            <w:tcW w:w="1620" w:type="dxa"/>
            <w:shd w:val="clear" w:color="auto" w:fill="auto"/>
            <w:noWrap/>
            <w:vAlign w:val="center"/>
          </w:tcPr>
          <w:p>
            <w:pPr>
              <w:jc w:val="center"/>
              <w:rPr>
                <w:sz w:val="22"/>
                <w:szCs w:val="22"/>
              </w:rPr>
            </w:pPr>
            <w:r>
              <w:rPr>
                <w:sz w:val="22"/>
                <w:szCs w:val="22"/>
              </w:rPr>
              <w:t>4,61810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9  «Улыбка»</w:t>
            </w:r>
          </w:p>
        </w:tc>
        <w:tc>
          <w:tcPr>
            <w:tcW w:w="1800" w:type="dxa"/>
            <w:shd w:val="clear" w:color="auto" w:fill="auto"/>
            <w:noWrap/>
            <w:vAlign w:val="center"/>
          </w:tcPr>
          <w:p>
            <w:pPr>
              <w:jc w:val="center"/>
              <w:rPr>
                <w:sz w:val="22"/>
                <w:szCs w:val="22"/>
              </w:rPr>
            </w:pPr>
            <w:r>
              <w:rPr>
                <w:sz w:val="22"/>
                <w:szCs w:val="22"/>
              </w:rPr>
              <w:t>35,78844</w:t>
            </w:r>
          </w:p>
        </w:tc>
        <w:tc>
          <w:tcPr>
            <w:tcW w:w="1620" w:type="dxa"/>
            <w:shd w:val="clear" w:color="auto" w:fill="auto"/>
            <w:noWrap/>
            <w:vAlign w:val="center"/>
          </w:tcPr>
          <w:p>
            <w:pPr>
              <w:jc w:val="center"/>
              <w:rPr>
                <w:sz w:val="22"/>
                <w:szCs w:val="22"/>
              </w:rPr>
            </w:pPr>
            <w:r>
              <w:rPr>
                <w:sz w:val="22"/>
                <w:szCs w:val="22"/>
              </w:rPr>
              <w:t>19,25840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20  «Алиса»</w:t>
            </w:r>
          </w:p>
        </w:tc>
        <w:tc>
          <w:tcPr>
            <w:tcW w:w="1800" w:type="dxa"/>
            <w:shd w:val="clear" w:color="auto" w:fill="auto"/>
            <w:noWrap/>
            <w:vAlign w:val="center"/>
          </w:tcPr>
          <w:p>
            <w:pPr>
              <w:jc w:val="center"/>
              <w:rPr>
                <w:sz w:val="22"/>
                <w:szCs w:val="22"/>
              </w:rPr>
            </w:pPr>
            <w:r>
              <w:rPr>
                <w:sz w:val="22"/>
                <w:szCs w:val="22"/>
              </w:rPr>
              <w:t>15,10423</w:t>
            </w:r>
          </w:p>
        </w:tc>
        <w:tc>
          <w:tcPr>
            <w:tcW w:w="1620" w:type="dxa"/>
            <w:shd w:val="clear" w:color="auto" w:fill="auto"/>
            <w:noWrap/>
            <w:vAlign w:val="center"/>
          </w:tcPr>
          <w:p>
            <w:pPr>
              <w:jc w:val="center"/>
              <w:rPr>
                <w:sz w:val="22"/>
                <w:szCs w:val="22"/>
              </w:rPr>
            </w:pPr>
            <w:r>
              <w:rPr>
                <w:sz w:val="22"/>
                <w:szCs w:val="22"/>
              </w:rPr>
              <w:t>8,12786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МБДОУ «Детский сад  № 21 «Земляничка» </w:t>
            </w:r>
          </w:p>
        </w:tc>
        <w:tc>
          <w:tcPr>
            <w:tcW w:w="1800" w:type="dxa"/>
            <w:shd w:val="clear" w:color="auto" w:fill="auto"/>
            <w:noWrap/>
            <w:vAlign w:val="center"/>
          </w:tcPr>
          <w:p>
            <w:pPr>
              <w:jc w:val="center"/>
              <w:rPr>
                <w:sz w:val="22"/>
                <w:szCs w:val="22"/>
              </w:rPr>
            </w:pPr>
            <w:r>
              <w:rPr>
                <w:sz w:val="22"/>
                <w:szCs w:val="22"/>
              </w:rPr>
              <w:t>47,06025</w:t>
            </w:r>
          </w:p>
        </w:tc>
        <w:tc>
          <w:tcPr>
            <w:tcW w:w="1620" w:type="dxa"/>
            <w:shd w:val="clear" w:color="auto" w:fill="auto"/>
            <w:noWrap/>
            <w:vAlign w:val="center"/>
          </w:tcPr>
          <w:p>
            <w:pPr>
              <w:jc w:val="center"/>
              <w:rPr>
                <w:sz w:val="22"/>
                <w:szCs w:val="22"/>
              </w:rPr>
            </w:pPr>
            <w:r>
              <w:rPr>
                <w:sz w:val="22"/>
                <w:szCs w:val="22"/>
              </w:rPr>
              <w:t>25,32396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34 «Теремок»</w:t>
            </w:r>
          </w:p>
        </w:tc>
        <w:tc>
          <w:tcPr>
            <w:tcW w:w="1800" w:type="dxa"/>
            <w:shd w:val="clear" w:color="auto" w:fill="auto"/>
            <w:noWrap/>
            <w:vAlign w:val="center"/>
          </w:tcPr>
          <w:p>
            <w:pPr>
              <w:jc w:val="center"/>
              <w:rPr>
                <w:sz w:val="22"/>
                <w:szCs w:val="22"/>
              </w:rPr>
            </w:pPr>
            <w:r>
              <w:rPr>
                <w:sz w:val="22"/>
                <w:szCs w:val="22"/>
              </w:rPr>
              <w:t>59,21545</w:t>
            </w:r>
          </w:p>
        </w:tc>
        <w:tc>
          <w:tcPr>
            <w:tcW w:w="1620" w:type="dxa"/>
            <w:shd w:val="clear" w:color="auto" w:fill="auto"/>
            <w:noWrap/>
            <w:vAlign w:val="center"/>
          </w:tcPr>
          <w:p>
            <w:pPr>
              <w:jc w:val="center"/>
              <w:rPr>
                <w:sz w:val="22"/>
                <w:szCs w:val="22"/>
              </w:rPr>
            </w:pPr>
            <w:r>
              <w:rPr>
                <w:sz w:val="22"/>
                <w:szCs w:val="22"/>
              </w:rPr>
              <w:t>31,86489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 детский сад № 36 «Сказочка»</w:t>
            </w:r>
          </w:p>
        </w:tc>
        <w:tc>
          <w:tcPr>
            <w:tcW w:w="1800" w:type="dxa"/>
            <w:shd w:val="clear" w:color="auto" w:fill="auto"/>
            <w:noWrap/>
            <w:vAlign w:val="center"/>
          </w:tcPr>
          <w:p>
            <w:pPr>
              <w:jc w:val="center"/>
              <w:rPr>
                <w:sz w:val="22"/>
                <w:szCs w:val="22"/>
              </w:rPr>
            </w:pPr>
            <w:r>
              <w:rPr>
                <w:sz w:val="22"/>
                <w:szCs w:val="22"/>
              </w:rPr>
              <w:t>23,68618</w:t>
            </w:r>
          </w:p>
        </w:tc>
        <w:tc>
          <w:tcPr>
            <w:tcW w:w="1620" w:type="dxa"/>
            <w:shd w:val="clear" w:color="auto" w:fill="auto"/>
            <w:noWrap/>
            <w:vAlign w:val="center"/>
          </w:tcPr>
          <w:p>
            <w:pPr>
              <w:jc w:val="center"/>
              <w:rPr>
                <w:sz w:val="22"/>
                <w:szCs w:val="22"/>
              </w:rPr>
            </w:pPr>
            <w:r>
              <w:rPr>
                <w:sz w:val="22"/>
                <w:szCs w:val="22"/>
              </w:rPr>
              <w:t>12,74596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38 «Золотой петушок»</w:t>
            </w:r>
          </w:p>
        </w:tc>
        <w:tc>
          <w:tcPr>
            <w:tcW w:w="1800" w:type="dxa"/>
            <w:shd w:val="clear" w:color="auto" w:fill="auto"/>
            <w:noWrap/>
            <w:vAlign w:val="center"/>
          </w:tcPr>
          <w:p>
            <w:pPr>
              <w:jc w:val="center"/>
              <w:rPr>
                <w:sz w:val="22"/>
                <w:szCs w:val="22"/>
              </w:rPr>
            </w:pPr>
            <w:r>
              <w:rPr>
                <w:sz w:val="22"/>
                <w:szCs w:val="22"/>
              </w:rPr>
              <w:t>79,56782</w:t>
            </w:r>
          </w:p>
        </w:tc>
        <w:tc>
          <w:tcPr>
            <w:tcW w:w="1620" w:type="dxa"/>
            <w:shd w:val="clear" w:color="auto" w:fill="auto"/>
            <w:noWrap/>
            <w:vAlign w:val="center"/>
          </w:tcPr>
          <w:p>
            <w:pPr>
              <w:jc w:val="center"/>
              <w:rPr>
                <w:sz w:val="22"/>
                <w:szCs w:val="22"/>
              </w:rPr>
            </w:pPr>
            <w:r>
              <w:rPr>
                <w:sz w:val="22"/>
                <w:szCs w:val="22"/>
              </w:rPr>
              <w:t>42,81687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45 «Журавлик»</w:t>
            </w:r>
          </w:p>
        </w:tc>
        <w:tc>
          <w:tcPr>
            <w:tcW w:w="1800" w:type="dxa"/>
            <w:shd w:val="clear" w:color="auto" w:fill="auto"/>
            <w:noWrap/>
            <w:vAlign w:val="center"/>
          </w:tcPr>
          <w:p>
            <w:pPr>
              <w:jc w:val="center"/>
              <w:rPr>
                <w:sz w:val="22"/>
                <w:szCs w:val="22"/>
              </w:rPr>
            </w:pPr>
            <w:r>
              <w:rPr>
                <w:sz w:val="22"/>
                <w:szCs w:val="22"/>
              </w:rPr>
              <w:t>5,14917</w:t>
            </w:r>
          </w:p>
        </w:tc>
        <w:tc>
          <w:tcPr>
            <w:tcW w:w="1620" w:type="dxa"/>
            <w:shd w:val="clear" w:color="auto" w:fill="auto"/>
            <w:noWrap/>
            <w:vAlign w:val="center"/>
          </w:tcPr>
          <w:p>
            <w:pPr>
              <w:jc w:val="center"/>
              <w:rPr>
                <w:sz w:val="22"/>
                <w:szCs w:val="22"/>
              </w:rPr>
            </w:pPr>
            <w:r>
              <w:rPr>
                <w:sz w:val="22"/>
                <w:szCs w:val="22"/>
              </w:rPr>
              <w:t>2,77086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bottom"/>
          </w:tcPr>
          <w:p>
            <w:pPr>
              <w:jc w:val="center"/>
              <w:rPr>
                <w:sz w:val="22"/>
                <w:szCs w:val="22"/>
              </w:rPr>
            </w:pPr>
            <w:r>
              <w:rPr>
                <w:sz w:val="22"/>
                <w:szCs w:val="22"/>
              </w:rPr>
              <w:t>МБДОУ «Детский сад № 47 «Веселинка»</w:t>
            </w:r>
          </w:p>
        </w:tc>
        <w:tc>
          <w:tcPr>
            <w:tcW w:w="1800" w:type="dxa"/>
            <w:shd w:val="clear" w:color="auto" w:fill="auto"/>
            <w:noWrap/>
            <w:vAlign w:val="center"/>
          </w:tcPr>
          <w:p>
            <w:pPr>
              <w:jc w:val="center"/>
              <w:rPr>
                <w:sz w:val="22"/>
                <w:szCs w:val="22"/>
              </w:rPr>
            </w:pPr>
            <w:r>
              <w:rPr>
                <w:sz w:val="22"/>
                <w:szCs w:val="22"/>
              </w:rPr>
              <w:t>31,89052</w:t>
            </w:r>
          </w:p>
        </w:tc>
        <w:tc>
          <w:tcPr>
            <w:tcW w:w="1620" w:type="dxa"/>
            <w:shd w:val="clear" w:color="auto" w:fill="auto"/>
            <w:noWrap/>
            <w:vAlign w:val="center"/>
          </w:tcPr>
          <w:p>
            <w:pPr>
              <w:jc w:val="center"/>
              <w:rPr>
                <w:sz w:val="22"/>
                <w:szCs w:val="22"/>
              </w:rPr>
            </w:pPr>
            <w:r>
              <w:rPr>
                <w:sz w:val="22"/>
                <w:szCs w:val="22"/>
              </w:rPr>
              <w:t>17,16086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48 «Дельфиненок»</w:t>
            </w:r>
          </w:p>
        </w:tc>
        <w:tc>
          <w:tcPr>
            <w:tcW w:w="1800" w:type="dxa"/>
            <w:shd w:val="clear" w:color="auto" w:fill="auto"/>
            <w:noWrap/>
            <w:vAlign w:val="center"/>
          </w:tcPr>
          <w:p>
            <w:pPr>
              <w:jc w:val="center"/>
              <w:rPr>
                <w:sz w:val="22"/>
                <w:szCs w:val="22"/>
              </w:rPr>
            </w:pPr>
            <w:r>
              <w:rPr>
                <w:sz w:val="22"/>
                <w:szCs w:val="22"/>
              </w:rPr>
              <w:t>18,02209</w:t>
            </w:r>
          </w:p>
        </w:tc>
        <w:tc>
          <w:tcPr>
            <w:tcW w:w="1620" w:type="dxa"/>
            <w:shd w:val="clear" w:color="auto" w:fill="auto"/>
            <w:noWrap/>
            <w:vAlign w:val="center"/>
          </w:tcPr>
          <w:p>
            <w:pPr>
              <w:jc w:val="center"/>
              <w:rPr>
                <w:sz w:val="22"/>
                <w:szCs w:val="22"/>
              </w:rPr>
            </w:pPr>
            <w:r>
              <w:rPr>
                <w:sz w:val="22"/>
                <w:szCs w:val="22"/>
              </w:rPr>
              <w:t>9,69801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49 «Жемчужинка»</w:t>
            </w:r>
          </w:p>
        </w:tc>
        <w:tc>
          <w:tcPr>
            <w:tcW w:w="1800" w:type="dxa"/>
            <w:shd w:val="clear" w:color="auto" w:fill="auto"/>
            <w:noWrap/>
            <w:vAlign w:val="center"/>
          </w:tcPr>
          <w:p>
            <w:pPr>
              <w:jc w:val="center"/>
              <w:rPr>
                <w:sz w:val="22"/>
                <w:szCs w:val="22"/>
              </w:rPr>
            </w:pPr>
            <w:r>
              <w:rPr>
                <w:sz w:val="22"/>
                <w:szCs w:val="22"/>
              </w:rPr>
              <w:t>8,58195</w:t>
            </w:r>
          </w:p>
        </w:tc>
        <w:tc>
          <w:tcPr>
            <w:tcW w:w="1620" w:type="dxa"/>
            <w:shd w:val="clear" w:color="auto" w:fill="auto"/>
            <w:noWrap/>
            <w:vAlign w:val="center"/>
          </w:tcPr>
          <w:p>
            <w:pPr>
              <w:jc w:val="center"/>
              <w:rPr>
                <w:sz w:val="22"/>
                <w:szCs w:val="22"/>
              </w:rPr>
            </w:pPr>
            <w:r>
              <w:rPr>
                <w:sz w:val="22"/>
                <w:szCs w:val="22"/>
              </w:rPr>
              <w:t>4,61810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53 «Яблонька»</w:t>
            </w:r>
          </w:p>
        </w:tc>
        <w:tc>
          <w:tcPr>
            <w:tcW w:w="1800" w:type="dxa"/>
            <w:shd w:val="clear" w:color="auto" w:fill="auto"/>
            <w:noWrap/>
            <w:vAlign w:val="center"/>
          </w:tcPr>
          <w:p>
            <w:pPr>
              <w:jc w:val="center"/>
              <w:rPr>
                <w:sz w:val="22"/>
                <w:szCs w:val="22"/>
              </w:rPr>
            </w:pPr>
            <w:r>
              <w:rPr>
                <w:sz w:val="22"/>
                <w:szCs w:val="22"/>
              </w:rPr>
              <w:t>41,19335</w:t>
            </w:r>
          </w:p>
        </w:tc>
        <w:tc>
          <w:tcPr>
            <w:tcW w:w="1620" w:type="dxa"/>
            <w:shd w:val="clear" w:color="auto" w:fill="auto"/>
            <w:noWrap/>
            <w:vAlign w:val="center"/>
          </w:tcPr>
          <w:p>
            <w:pPr>
              <w:jc w:val="center"/>
              <w:rPr>
                <w:sz w:val="22"/>
                <w:szCs w:val="22"/>
              </w:rPr>
            </w:pPr>
            <w:r>
              <w:rPr>
                <w:sz w:val="22"/>
                <w:szCs w:val="22"/>
              </w:rPr>
              <w:t>22,16688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"Центр развития ребёнка - детский сад N 54 "Рябинка"</w:t>
            </w:r>
          </w:p>
        </w:tc>
        <w:tc>
          <w:tcPr>
            <w:tcW w:w="1800" w:type="dxa"/>
            <w:shd w:val="clear" w:color="auto" w:fill="auto"/>
            <w:noWrap/>
            <w:vAlign w:val="center"/>
          </w:tcPr>
          <w:p>
            <w:pPr>
              <w:jc w:val="center"/>
              <w:rPr>
                <w:sz w:val="22"/>
                <w:szCs w:val="22"/>
              </w:rPr>
            </w:pPr>
            <w:r>
              <w:rPr>
                <w:sz w:val="22"/>
                <w:szCs w:val="22"/>
              </w:rPr>
              <w:t>8,58195</w:t>
            </w:r>
          </w:p>
        </w:tc>
        <w:tc>
          <w:tcPr>
            <w:tcW w:w="1620" w:type="dxa"/>
            <w:shd w:val="clear" w:color="auto" w:fill="auto"/>
            <w:noWrap/>
            <w:vAlign w:val="center"/>
          </w:tcPr>
          <w:p>
            <w:pPr>
              <w:jc w:val="center"/>
              <w:rPr>
                <w:sz w:val="22"/>
                <w:szCs w:val="22"/>
              </w:rPr>
            </w:pPr>
            <w:r>
              <w:rPr>
                <w:sz w:val="22"/>
                <w:szCs w:val="22"/>
              </w:rPr>
              <w:t>4,61810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56 «Сказка»</w:t>
            </w:r>
          </w:p>
        </w:tc>
        <w:tc>
          <w:tcPr>
            <w:tcW w:w="1800" w:type="dxa"/>
            <w:shd w:val="clear" w:color="auto" w:fill="auto"/>
            <w:noWrap/>
            <w:vAlign w:val="center"/>
          </w:tcPr>
          <w:p>
            <w:pPr>
              <w:jc w:val="center"/>
              <w:rPr>
                <w:sz w:val="22"/>
                <w:szCs w:val="22"/>
              </w:rPr>
            </w:pPr>
            <w:r>
              <w:rPr>
                <w:sz w:val="22"/>
                <w:szCs w:val="22"/>
              </w:rPr>
              <w:t>46,51416</w:t>
            </w:r>
          </w:p>
        </w:tc>
        <w:tc>
          <w:tcPr>
            <w:tcW w:w="1620" w:type="dxa"/>
            <w:shd w:val="clear" w:color="auto" w:fill="auto"/>
            <w:noWrap/>
            <w:vAlign w:val="center"/>
          </w:tcPr>
          <w:p>
            <w:pPr>
              <w:jc w:val="center"/>
              <w:rPr>
                <w:sz w:val="22"/>
                <w:szCs w:val="22"/>
              </w:rPr>
            </w:pPr>
            <w:r>
              <w:rPr>
                <w:sz w:val="22"/>
                <w:szCs w:val="22"/>
              </w:rPr>
              <w:t>25,03010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57 «Ладушка»</w:t>
            </w:r>
          </w:p>
        </w:tc>
        <w:tc>
          <w:tcPr>
            <w:tcW w:w="1800" w:type="dxa"/>
            <w:shd w:val="clear" w:color="auto" w:fill="auto"/>
            <w:noWrap/>
            <w:vAlign w:val="center"/>
          </w:tcPr>
          <w:p>
            <w:pPr>
              <w:jc w:val="center"/>
              <w:rPr>
                <w:sz w:val="22"/>
                <w:szCs w:val="22"/>
              </w:rPr>
            </w:pPr>
            <w:r>
              <w:rPr>
                <w:sz w:val="22"/>
                <w:szCs w:val="22"/>
              </w:rPr>
              <w:t>58,03114</w:t>
            </w:r>
          </w:p>
        </w:tc>
        <w:tc>
          <w:tcPr>
            <w:tcW w:w="1620" w:type="dxa"/>
            <w:shd w:val="clear" w:color="auto" w:fill="auto"/>
            <w:noWrap/>
            <w:vAlign w:val="center"/>
          </w:tcPr>
          <w:p>
            <w:pPr>
              <w:jc w:val="center"/>
              <w:rPr>
                <w:sz w:val="22"/>
                <w:szCs w:val="22"/>
              </w:rPr>
            </w:pPr>
            <w:r>
              <w:rPr>
                <w:sz w:val="22"/>
                <w:szCs w:val="22"/>
              </w:rPr>
              <w:t>31,22759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73,62107</w:t>
            </w:r>
          </w:p>
        </w:tc>
        <w:tc>
          <w:tcPr>
            <w:tcW w:w="1620" w:type="dxa"/>
            <w:shd w:val="clear" w:color="auto" w:fill="auto"/>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73,62107</w:t>
            </w:r>
          </w:p>
        </w:tc>
        <w:tc>
          <w:tcPr>
            <w:tcW w:w="1620" w:type="dxa"/>
            <w:shd w:val="clear" w:color="auto" w:fill="auto"/>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73,62107</w:t>
            </w:r>
          </w:p>
        </w:tc>
        <w:tc>
          <w:tcPr>
            <w:tcW w:w="1620" w:type="dxa"/>
            <w:shd w:val="clear" w:color="auto" w:fill="auto"/>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25,74585</w:t>
            </w:r>
          </w:p>
        </w:tc>
        <w:tc>
          <w:tcPr>
            <w:tcW w:w="1620" w:type="dxa"/>
            <w:shd w:val="clear" w:color="auto" w:fill="auto"/>
            <w:noWrap/>
            <w:vAlign w:val="center"/>
          </w:tcPr>
          <w:p>
            <w:pPr>
              <w:jc w:val="center"/>
              <w:rPr>
                <w:sz w:val="22"/>
                <w:szCs w:val="22"/>
              </w:rPr>
            </w:pPr>
            <w:r>
              <w:rPr>
                <w:sz w:val="22"/>
                <w:szCs w:val="22"/>
              </w:rPr>
              <w:t>13,85430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46,34252</w:t>
            </w:r>
          </w:p>
        </w:tc>
        <w:tc>
          <w:tcPr>
            <w:tcW w:w="1620" w:type="dxa"/>
            <w:shd w:val="clear" w:color="auto" w:fill="auto"/>
            <w:noWrap/>
            <w:vAlign w:val="center"/>
          </w:tcPr>
          <w:p>
            <w:pPr>
              <w:jc w:val="center"/>
              <w:rPr>
                <w:sz w:val="22"/>
                <w:szCs w:val="22"/>
              </w:rPr>
            </w:pPr>
            <w:r>
              <w:rPr>
                <w:sz w:val="22"/>
                <w:szCs w:val="22"/>
              </w:rPr>
              <w:t>24,93774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73,62107</w:t>
            </w:r>
          </w:p>
        </w:tc>
        <w:tc>
          <w:tcPr>
            <w:tcW w:w="1620" w:type="dxa"/>
            <w:shd w:val="clear" w:color="auto" w:fill="auto"/>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73,62107</w:t>
            </w:r>
          </w:p>
        </w:tc>
        <w:tc>
          <w:tcPr>
            <w:tcW w:w="1620" w:type="dxa"/>
            <w:shd w:val="clear" w:color="auto" w:fill="auto"/>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42,90974</w:t>
            </w:r>
          </w:p>
        </w:tc>
        <w:tc>
          <w:tcPr>
            <w:tcW w:w="1620" w:type="dxa"/>
            <w:shd w:val="clear" w:color="auto" w:fill="auto"/>
            <w:noWrap/>
            <w:vAlign w:val="center"/>
          </w:tcPr>
          <w:p>
            <w:pPr>
              <w:jc w:val="center"/>
              <w:rPr>
                <w:sz w:val="22"/>
                <w:szCs w:val="22"/>
              </w:rPr>
            </w:pPr>
            <w:r>
              <w:rPr>
                <w:sz w:val="22"/>
                <w:szCs w:val="22"/>
              </w:rPr>
              <w:t>23,09050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73,62107</w:t>
            </w:r>
          </w:p>
        </w:tc>
        <w:tc>
          <w:tcPr>
            <w:tcW w:w="1620" w:type="dxa"/>
            <w:shd w:val="clear" w:color="auto" w:fill="auto"/>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21,45487</w:t>
            </w:r>
          </w:p>
        </w:tc>
        <w:tc>
          <w:tcPr>
            <w:tcW w:w="1620" w:type="dxa"/>
            <w:shd w:val="clear" w:color="auto" w:fill="auto"/>
            <w:noWrap/>
            <w:vAlign w:val="center"/>
          </w:tcPr>
          <w:p>
            <w:pPr>
              <w:jc w:val="center"/>
              <w:rPr>
                <w:sz w:val="22"/>
                <w:szCs w:val="22"/>
              </w:rPr>
            </w:pPr>
            <w:r>
              <w:rPr>
                <w:sz w:val="22"/>
                <w:szCs w:val="22"/>
              </w:rPr>
              <w:t>11,54525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63,07732</w:t>
            </w:r>
          </w:p>
        </w:tc>
        <w:tc>
          <w:tcPr>
            <w:tcW w:w="1620" w:type="dxa"/>
            <w:shd w:val="clear" w:color="auto" w:fill="auto"/>
            <w:noWrap/>
            <w:vAlign w:val="center"/>
          </w:tcPr>
          <w:p>
            <w:pPr>
              <w:jc w:val="center"/>
              <w:rPr>
                <w:sz w:val="22"/>
                <w:szCs w:val="22"/>
              </w:rPr>
            </w:pPr>
            <w:r>
              <w:rPr>
                <w:sz w:val="22"/>
                <w:szCs w:val="22"/>
              </w:rPr>
              <w:t>33,94303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73,62107</w:t>
            </w:r>
          </w:p>
        </w:tc>
        <w:tc>
          <w:tcPr>
            <w:tcW w:w="1620" w:type="dxa"/>
            <w:shd w:val="clear" w:color="auto" w:fill="auto"/>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МБУДО ЦДОИРД</w:t>
            </w:r>
          </w:p>
        </w:tc>
        <w:tc>
          <w:tcPr>
            <w:tcW w:w="1800" w:type="dxa"/>
            <w:shd w:val="clear" w:color="auto" w:fill="auto"/>
            <w:noWrap/>
            <w:vAlign w:val="center"/>
          </w:tcPr>
          <w:p>
            <w:pPr>
              <w:jc w:val="center"/>
              <w:rPr>
                <w:sz w:val="22"/>
                <w:szCs w:val="22"/>
              </w:rPr>
            </w:pPr>
            <w:r>
              <w:rPr>
                <w:sz w:val="22"/>
                <w:szCs w:val="22"/>
              </w:rPr>
              <w:t>127,87104</w:t>
            </w:r>
          </w:p>
        </w:tc>
        <w:tc>
          <w:tcPr>
            <w:tcW w:w="1620" w:type="dxa"/>
            <w:shd w:val="clear" w:color="auto" w:fill="auto"/>
            <w:noWrap/>
            <w:vAlign w:val="center"/>
          </w:tcPr>
          <w:p>
            <w:pPr>
              <w:jc w:val="center"/>
              <w:rPr>
                <w:sz w:val="22"/>
                <w:szCs w:val="22"/>
              </w:rPr>
            </w:pPr>
            <w:r>
              <w:rPr>
                <w:sz w:val="22"/>
                <w:szCs w:val="22"/>
              </w:rPr>
              <w:t>68,80969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rPr>
                <w:sz w:val="22"/>
                <w:szCs w:val="22"/>
              </w:rPr>
            </w:pPr>
            <w:r>
              <w:rPr>
                <w:sz w:val="22"/>
                <w:szCs w:val="22"/>
              </w:rPr>
              <w:t>6</w:t>
            </w:r>
          </w:p>
        </w:tc>
        <w:tc>
          <w:tcPr>
            <w:tcW w:w="340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913,83084</w:t>
            </w:r>
          </w:p>
        </w:tc>
        <w:tc>
          <w:tcPr>
            <w:tcW w:w="1620" w:type="dxa"/>
            <w:shd w:val="clear" w:color="auto" w:fill="auto"/>
            <w:noWrap w:val="0"/>
            <w:vAlign w:val="center"/>
          </w:tcPr>
          <w:p>
            <w:pPr>
              <w:jc w:val="center"/>
              <w:rPr>
                <w:b/>
                <w:bCs/>
                <w:sz w:val="22"/>
                <w:szCs w:val="22"/>
              </w:rPr>
            </w:pPr>
            <w:r>
              <w:rPr>
                <w:b/>
                <w:bCs/>
                <w:sz w:val="22"/>
                <w:szCs w:val="22"/>
              </w:rPr>
              <w:t>393,43284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62,12790</w:t>
            </w:r>
          </w:p>
        </w:tc>
        <w:tc>
          <w:tcPr>
            <w:tcW w:w="1620" w:type="dxa"/>
            <w:shd w:val="clear" w:color="auto" w:fill="auto"/>
            <w:noWrap/>
            <w:vAlign w:val="center"/>
          </w:tcPr>
          <w:p>
            <w:pPr>
              <w:jc w:val="center"/>
              <w:rPr>
                <w:sz w:val="22"/>
                <w:szCs w:val="22"/>
              </w:rPr>
            </w:pPr>
            <w:r>
              <w:rPr>
                <w:sz w:val="22"/>
                <w:szCs w:val="22"/>
              </w:rPr>
              <w:t>26,74801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124,34167</w:t>
            </w:r>
          </w:p>
        </w:tc>
        <w:tc>
          <w:tcPr>
            <w:tcW w:w="1620" w:type="dxa"/>
            <w:shd w:val="clear" w:color="auto" w:fill="auto"/>
            <w:noWrap/>
            <w:vAlign w:val="center"/>
          </w:tcPr>
          <w:p>
            <w:pPr>
              <w:jc w:val="center"/>
              <w:rPr>
                <w:sz w:val="22"/>
                <w:szCs w:val="22"/>
              </w:rPr>
            </w:pPr>
            <w:r>
              <w:rPr>
                <w:sz w:val="22"/>
                <w:szCs w:val="22"/>
              </w:rPr>
              <w:t>53,53299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800" w:type="dxa"/>
            <w:shd w:val="clear" w:color="auto" w:fill="auto"/>
            <w:noWrap/>
            <w:vAlign w:val="center"/>
          </w:tcPr>
          <w:p>
            <w:pPr>
              <w:jc w:val="center"/>
              <w:rPr>
                <w:sz w:val="22"/>
                <w:szCs w:val="22"/>
              </w:rPr>
            </w:pPr>
            <w:r>
              <w:rPr>
                <w:sz w:val="22"/>
                <w:szCs w:val="22"/>
              </w:rPr>
              <w:t>10,35465</w:t>
            </w:r>
          </w:p>
        </w:tc>
        <w:tc>
          <w:tcPr>
            <w:tcW w:w="1620" w:type="dxa"/>
            <w:shd w:val="clear" w:color="auto" w:fill="auto"/>
            <w:noWrap/>
            <w:vAlign w:val="center"/>
          </w:tcPr>
          <w:p>
            <w:pPr>
              <w:jc w:val="center"/>
              <w:rPr>
                <w:sz w:val="22"/>
                <w:szCs w:val="22"/>
              </w:rPr>
            </w:pPr>
            <w:r>
              <w:rPr>
                <w:sz w:val="22"/>
                <w:szCs w:val="22"/>
              </w:rPr>
              <w:t>4,45800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124,25581</w:t>
            </w:r>
          </w:p>
        </w:tc>
        <w:tc>
          <w:tcPr>
            <w:tcW w:w="1620" w:type="dxa"/>
            <w:shd w:val="clear" w:color="auto" w:fill="auto"/>
            <w:noWrap/>
            <w:vAlign w:val="center"/>
          </w:tcPr>
          <w:p>
            <w:pPr>
              <w:jc w:val="center"/>
              <w:rPr>
                <w:sz w:val="22"/>
                <w:szCs w:val="22"/>
              </w:rPr>
            </w:pPr>
            <w:r>
              <w:rPr>
                <w:sz w:val="22"/>
                <w:szCs w:val="22"/>
              </w:rPr>
              <w:t>53,49602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31,06395</w:t>
            </w:r>
          </w:p>
        </w:tc>
        <w:tc>
          <w:tcPr>
            <w:tcW w:w="1620" w:type="dxa"/>
            <w:shd w:val="clear" w:color="auto" w:fill="auto"/>
            <w:noWrap/>
            <w:vAlign w:val="center"/>
          </w:tcPr>
          <w:p>
            <w:pPr>
              <w:jc w:val="center"/>
              <w:rPr>
                <w:sz w:val="22"/>
                <w:szCs w:val="22"/>
              </w:rPr>
            </w:pPr>
            <w:r>
              <w:rPr>
                <w:sz w:val="22"/>
                <w:szCs w:val="22"/>
              </w:rPr>
              <w:t>13,37401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240,69269</w:t>
            </w:r>
          </w:p>
        </w:tc>
        <w:tc>
          <w:tcPr>
            <w:tcW w:w="1620" w:type="dxa"/>
            <w:shd w:val="clear" w:color="auto" w:fill="auto"/>
            <w:noWrap/>
            <w:vAlign w:val="center"/>
          </w:tcPr>
          <w:p>
            <w:pPr>
              <w:jc w:val="center"/>
              <w:rPr>
                <w:sz w:val="22"/>
                <w:szCs w:val="22"/>
              </w:rPr>
            </w:pPr>
            <w:r>
              <w:rPr>
                <w:sz w:val="22"/>
                <w:szCs w:val="22"/>
              </w:rPr>
              <w:t>103,62575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51,77325</w:t>
            </w:r>
          </w:p>
        </w:tc>
        <w:tc>
          <w:tcPr>
            <w:tcW w:w="1620" w:type="dxa"/>
            <w:shd w:val="clear" w:color="auto" w:fill="auto"/>
            <w:noWrap/>
            <w:vAlign w:val="center"/>
          </w:tcPr>
          <w:p>
            <w:pPr>
              <w:jc w:val="center"/>
              <w:rPr>
                <w:sz w:val="22"/>
                <w:szCs w:val="22"/>
              </w:rPr>
            </w:pPr>
            <w:r>
              <w:rPr>
                <w:sz w:val="22"/>
                <w:szCs w:val="22"/>
              </w:rPr>
              <w:t>22,29001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20,70930</w:t>
            </w:r>
          </w:p>
        </w:tc>
        <w:tc>
          <w:tcPr>
            <w:tcW w:w="1620" w:type="dxa"/>
            <w:shd w:val="clear" w:color="auto" w:fill="auto"/>
            <w:noWrap/>
            <w:vAlign w:val="center"/>
          </w:tcPr>
          <w:p>
            <w:pPr>
              <w:jc w:val="center"/>
              <w:rPr>
                <w:sz w:val="22"/>
                <w:szCs w:val="22"/>
              </w:rPr>
            </w:pPr>
            <w:r>
              <w:rPr>
                <w:sz w:val="22"/>
                <w:szCs w:val="22"/>
              </w:rPr>
              <w:t>8,91600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124,25581</w:t>
            </w:r>
          </w:p>
        </w:tc>
        <w:tc>
          <w:tcPr>
            <w:tcW w:w="1620" w:type="dxa"/>
            <w:shd w:val="clear" w:color="auto" w:fill="auto"/>
            <w:noWrap/>
            <w:vAlign w:val="center"/>
          </w:tcPr>
          <w:p>
            <w:pPr>
              <w:jc w:val="center"/>
              <w:rPr>
                <w:sz w:val="22"/>
                <w:szCs w:val="22"/>
              </w:rPr>
            </w:pPr>
            <w:r>
              <w:rPr>
                <w:sz w:val="22"/>
                <w:szCs w:val="22"/>
              </w:rPr>
              <w:t>53,49602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10,35465</w:t>
            </w:r>
          </w:p>
        </w:tc>
        <w:tc>
          <w:tcPr>
            <w:tcW w:w="1620" w:type="dxa"/>
            <w:shd w:val="clear" w:color="auto" w:fill="auto"/>
            <w:noWrap/>
            <w:vAlign w:val="center"/>
          </w:tcPr>
          <w:p>
            <w:pPr>
              <w:jc w:val="center"/>
              <w:rPr>
                <w:sz w:val="22"/>
                <w:szCs w:val="22"/>
              </w:rPr>
            </w:pPr>
            <w:r>
              <w:rPr>
                <w:sz w:val="22"/>
                <w:szCs w:val="22"/>
              </w:rPr>
              <w:t>4,45800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31,06395</w:t>
            </w:r>
          </w:p>
        </w:tc>
        <w:tc>
          <w:tcPr>
            <w:tcW w:w="1620" w:type="dxa"/>
            <w:shd w:val="clear" w:color="auto" w:fill="auto"/>
            <w:noWrap/>
            <w:vAlign w:val="center"/>
          </w:tcPr>
          <w:p>
            <w:pPr>
              <w:jc w:val="center"/>
              <w:rPr>
                <w:sz w:val="22"/>
                <w:szCs w:val="22"/>
              </w:rPr>
            </w:pPr>
            <w:r>
              <w:rPr>
                <w:sz w:val="22"/>
                <w:szCs w:val="22"/>
              </w:rPr>
              <w:t>13,37401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82,83721</w:t>
            </w:r>
          </w:p>
        </w:tc>
        <w:tc>
          <w:tcPr>
            <w:tcW w:w="1620" w:type="dxa"/>
            <w:shd w:val="clear" w:color="auto" w:fill="auto"/>
            <w:noWrap/>
            <w:vAlign w:val="center"/>
          </w:tcPr>
          <w:p>
            <w:pPr>
              <w:jc w:val="center"/>
              <w:rPr>
                <w:sz w:val="22"/>
                <w:szCs w:val="22"/>
              </w:rPr>
            </w:pPr>
            <w:r>
              <w:rPr>
                <w:sz w:val="22"/>
                <w:szCs w:val="22"/>
              </w:rPr>
              <w:t>35,66402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60" w:type="dxa"/>
            <w:vMerge w:val="restart"/>
            <w:shd w:val="clear" w:color="auto" w:fill="auto"/>
            <w:noWrap/>
            <w:vAlign w:val="center"/>
          </w:tcPr>
          <w:p>
            <w:pPr>
              <w:jc w:val="center"/>
              <w:rPr>
                <w:sz w:val="22"/>
                <w:szCs w:val="22"/>
              </w:rPr>
            </w:pPr>
            <w:r>
              <w:rPr>
                <w:sz w:val="22"/>
                <w:szCs w:val="22"/>
              </w:rPr>
              <w:t>7</w:t>
            </w:r>
          </w:p>
        </w:tc>
        <w:tc>
          <w:tcPr>
            <w:tcW w:w="340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2 857,71145</w:t>
            </w:r>
          </w:p>
        </w:tc>
        <w:tc>
          <w:tcPr>
            <w:tcW w:w="1620" w:type="dxa"/>
            <w:shd w:val="clear" w:color="auto" w:fill="auto"/>
            <w:noWrap w:val="0"/>
            <w:vAlign w:val="center"/>
          </w:tcPr>
          <w:p>
            <w:pPr>
              <w:jc w:val="center"/>
              <w:rPr>
                <w:b/>
                <w:bCs/>
                <w:sz w:val="22"/>
                <w:szCs w:val="22"/>
              </w:rPr>
            </w:pPr>
            <w:r>
              <w:rPr>
                <w:b/>
                <w:bCs/>
                <w:sz w:val="22"/>
                <w:szCs w:val="22"/>
              </w:rPr>
              <w:t>1 271,64181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102,33841</w:t>
            </w:r>
          </w:p>
        </w:tc>
        <w:tc>
          <w:tcPr>
            <w:tcW w:w="1620" w:type="dxa"/>
            <w:shd w:val="clear" w:color="auto" w:fill="auto"/>
            <w:noWrap/>
            <w:vAlign w:val="center"/>
          </w:tcPr>
          <w:p>
            <w:pPr>
              <w:jc w:val="center"/>
              <w:rPr>
                <w:sz w:val="22"/>
                <w:szCs w:val="22"/>
              </w:rPr>
            </w:pPr>
            <w:r>
              <w:rPr>
                <w:sz w:val="22"/>
                <w:szCs w:val="22"/>
              </w:rPr>
              <w:t>45,53917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800" w:type="dxa"/>
            <w:shd w:val="clear" w:color="auto" w:fill="auto"/>
            <w:noWrap/>
            <w:vAlign w:val="center"/>
          </w:tcPr>
          <w:p>
            <w:pPr>
              <w:jc w:val="center"/>
              <w:rPr>
                <w:sz w:val="22"/>
                <w:szCs w:val="22"/>
              </w:rPr>
            </w:pPr>
            <w:r>
              <w:rPr>
                <w:sz w:val="22"/>
                <w:szCs w:val="22"/>
              </w:rPr>
              <w:t>404,25717</w:t>
            </w:r>
          </w:p>
        </w:tc>
        <w:tc>
          <w:tcPr>
            <w:tcW w:w="1620" w:type="dxa"/>
            <w:shd w:val="clear" w:color="auto" w:fill="auto"/>
            <w:noWrap/>
            <w:vAlign w:val="center"/>
          </w:tcPr>
          <w:p>
            <w:pPr>
              <w:jc w:val="center"/>
              <w:rPr>
                <w:sz w:val="22"/>
                <w:szCs w:val="22"/>
              </w:rPr>
            </w:pPr>
            <w:r>
              <w:rPr>
                <w:sz w:val="22"/>
                <w:szCs w:val="22"/>
              </w:rPr>
              <w:t>179,88881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45,74204</w:t>
            </w:r>
          </w:p>
        </w:tc>
        <w:tc>
          <w:tcPr>
            <w:tcW w:w="1620" w:type="dxa"/>
            <w:shd w:val="clear" w:color="auto" w:fill="auto"/>
            <w:noWrap/>
            <w:vAlign w:val="center"/>
          </w:tcPr>
          <w:p>
            <w:pPr>
              <w:jc w:val="center"/>
              <w:rPr>
                <w:sz w:val="22"/>
                <w:szCs w:val="22"/>
              </w:rPr>
            </w:pPr>
            <w:r>
              <w:rPr>
                <w:sz w:val="22"/>
                <w:szCs w:val="22"/>
              </w:rPr>
              <w:t>20,35457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229,36016</w:t>
            </w:r>
          </w:p>
        </w:tc>
        <w:tc>
          <w:tcPr>
            <w:tcW w:w="1620" w:type="dxa"/>
            <w:shd w:val="clear" w:color="auto" w:fill="auto"/>
            <w:noWrap/>
            <w:vAlign w:val="center"/>
          </w:tcPr>
          <w:p>
            <w:pPr>
              <w:jc w:val="center"/>
              <w:rPr>
                <w:sz w:val="22"/>
                <w:szCs w:val="22"/>
              </w:rPr>
            </w:pPr>
            <w:r>
              <w:rPr>
                <w:sz w:val="22"/>
                <w:szCs w:val="22"/>
              </w:rPr>
              <w:t>102,06208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981,88183</w:t>
            </w:r>
          </w:p>
        </w:tc>
        <w:tc>
          <w:tcPr>
            <w:tcW w:w="1620" w:type="dxa"/>
            <w:shd w:val="clear" w:color="auto" w:fill="auto"/>
            <w:noWrap/>
            <w:vAlign w:val="center"/>
          </w:tcPr>
          <w:p>
            <w:pPr>
              <w:jc w:val="center"/>
              <w:rPr>
                <w:sz w:val="22"/>
                <w:szCs w:val="22"/>
              </w:rPr>
            </w:pPr>
            <w:r>
              <w:rPr>
                <w:sz w:val="22"/>
                <w:szCs w:val="22"/>
              </w:rPr>
              <w:t>436,92374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35,72772</w:t>
            </w:r>
          </w:p>
        </w:tc>
        <w:tc>
          <w:tcPr>
            <w:tcW w:w="1620" w:type="dxa"/>
            <w:shd w:val="clear" w:color="auto" w:fill="auto"/>
            <w:noWrap/>
            <w:vAlign w:val="center"/>
          </w:tcPr>
          <w:p>
            <w:pPr>
              <w:jc w:val="center"/>
              <w:rPr>
                <w:sz w:val="22"/>
                <w:szCs w:val="22"/>
              </w:rPr>
            </w:pPr>
            <w:r>
              <w:rPr>
                <w:sz w:val="22"/>
                <w:szCs w:val="22"/>
              </w:rPr>
              <w:t>15,89834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608,98174</w:t>
            </w:r>
          </w:p>
        </w:tc>
        <w:tc>
          <w:tcPr>
            <w:tcW w:w="1620" w:type="dxa"/>
            <w:shd w:val="clear" w:color="auto" w:fill="auto"/>
            <w:noWrap/>
            <w:vAlign w:val="center"/>
          </w:tcPr>
          <w:p>
            <w:pPr>
              <w:jc w:val="center"/>
              <w:rPr>
                <w:sz w:val="22"/>
                <w:szCs w:val="22"/>
              </w:rPr>
            </w:pPr>
            <w:r>
              <w:rPr>
                <w:sz w:val="22"/>
                <w:szCs w:val="22"/>
              </w:rPr>
              <w:t>270,98839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145,68413</w:t>
            </w:r>
          </w:p>
        </w:tc>
        <w:tc>
          <w:tcPr>
            <w:tcW w:w="1620" w:type="dxa"/>
            <w:shd w:val="clear" w:color="auto" w:fill="auto"/>
            <w:noWrap/>
            <w:vAlign w:val="center"/>
          </w:tcPr>
          <w:p>
            <w:pPr>
              <w:jc w:val="center"/>
              <w:rPr>
                <w:sz w:val="22"/>
                <w:szCs w:val="22"/>
              </w:rPr>
            </w:pPr>
            <w:r>
              <w:rPr>
                <w:sz w:val="22"/>
                <w:szCs w:val="22"/>
              </w:rPr>
              <w:t>64,82741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295,27409</w:t>
            </w:r>
          </w:p>
        </w:tc>
        <w:tc>
          <w:tcPr>
            <w:tcW w:w="1620" w:type="dxa"/>
            <w:shd w:val="clear" w:color="auto" w:fill="auto"/>
            <w:noWrap/>
            <w:vAlign w:val="center"/>
          </w:tcPr>
          <w:p>
            <w:pPr>
              <w:jc w:val="center"/>
              <w:rPr>
                <w:sz w:val="22"/>
                <w:szCs w:val="22"/>
              </w:rPr>
            </w:pPr>
            <w:r>
              <w:rPr>
                <w:sz w:val="22"/>
                <w:szCs w:val="22"/>
              </w:rPr>
              <w:t>131,39286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8,46416</w:t>
            </w:r>
          </w:p>
        </w:tc>
        <w:tc>
          <w:tcPr>
            <w:tcW w:w="1620" w:type="dxa"/>
            <w:shd w:val="clear" w:color="auto" w:fill="auto"/>
            <w:noWrap/>
            <w:vAlign w:val="center"/>
          </w:tcPr>
          <w:p>
            <w:pPr>
              <w:jc w:val="center"/>
              <w:rPr>
                <w:sz w:val="22"/>
                <w:szCs w:val="22"/>
              </w:rPr>
            </w:pPr>
            <w:r>
              <w:rPr>
                <w:sz w:val="22"/>
                <w:szCs w:val="22"/>
              </w:rPr>
              <w:t>3,76644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rPr>
                <w:sz w:val="22"/>
                <w:szCs w:val="22"/>
              </w:rPr>
            </w:pPr>
            <w:r>
              <w:rPr>
                <w:sz w:val="22"/>
                <w:szCs w:val="22"/>
              </w:rPr>
              <w:t>8</w:t>
            </w:r>
          </w:p>
        </w:tc>
        <w:tc>
          <w:tcPr>
            <w:tcW w:w="3405" w:type="dxa"/>
            <w:vMerge w:val="restart"/>
            <w:shd w:val="clear" w:color="auto" w:fill="auto"/>
            <w:noWrap w:val="0"/>
            <w:vAlign w:val="center"/>
          </w:tcPr>
          <w:p>
            <w:pPr>
              <w:jc w:val="center"/>
              <w:rPr>
                <w:sz w:val="22"/>
                <w:szCs w:val="22"/>
              </w:rPr>
            </w:pPr>
            <w:r>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441,62500</w:t>
            </w:r>
          </w:p>
        </w:tc>
        <w:tc>
          <w:tcPr>
            <w:tcW w:w="1620" w:type="dxa"/>
            <w:shd w:val="clear" w:color="auto" w:fill="auto"/>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МБУК "ЦБС г.Димитровграда"</w:t>
            </w:r>
          </w:p>
        </w:tc>
        <w:tc>
          <w:tcPr>
            <w:tcW w:w="1800" w:type="dxa"/>
            <w:shd w:val="clear" w:color="auto" w:fill="auto"/>
            <w:noWrap/>
            <w:vAlign w:val="center"/>
          </w:tcPr>
          <w:p>
            <w:pPr>
              <w:jc w:val="center"/>
              <w:rPr>
                <w:sz w:val="22"/>
                <w:szCs w:val="22"/>
              </w:rPr>
            </w:pPr>
            <w:r>
              <w:rPr>
                <w:sz w:val="22"/>
                <w:szCs w:val="22"/>
              </w:rPr>
              <w:t>441,62500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353,30000</w:t>
            </w:r>
          </w:p>
        </w:tc>
        <w:tc>
          <w:tcPr>
            <w:tcW w:w="1620" w:type="dxa"/>
            <w:shd w:val="clear" w:color="auto" w:fill="auto"/>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МБУК "ЦБС г.Димитровграда"</w:t>
            </w:r>
          </w:p>
        </w:tc>
        <w:tc>
          <w:tcPr>
            <w:tcW w:w="1800" w:type="dxa"/>
            <w:shd w:val="clear" w:color="auto" w:fill="auto"/>
            <w:noWrap/>
            <w:vAlign w:val="center"/>
          </w:tcPr>
          <w:p>
            <w:pPr>
              <w:jc w:val="center"/>
              <w:rPr>
                <w:sz w:val="22"/>
                <w:szCs w:val="22"/>
              </w:rPr>
            </w:pPr>
            <w:r>
              <w:rPr>
                <w:sz w:val="22"/>
                <w:szCs w:val="22"/>
              </w:rPr>
              <w:t>353,30000</w:t>
            </w:r>
          </w:p>
        </w:tc>
        <w:tc>
          <w:tcPr>
            <w:tcW w:w="1620"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88,32500</w:t>
            </w:r>
          </w:p>
        </w:tc>
        <w:tc>
          <w:tcPr>
            <w:tcW w:w="1620" w:type="dxa"/>
            <w:shd w:val="clear" w:color="auto" w:fill="auto"/>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МБУК "ЦБС г.Димитровграда"</w:t>
            </w:r>
          </w:p>
        </w:tc>
        <w:tc>
          <w:tcPr>
            <w:tcW w:w="1800" w:type="dxa"/>
            <w:shd w:val="clear" w:color="auto" w:fill="auto"/>
            <w:noWrap/>
            <w:vAlign w:val="center"/>
          </w:tcPr>
          <w:p>
            <w:pPr>
              <w:jc w:val="center"/>
              <w:rPr>
                <w:sz w:val="22"/>
                <w:szCs w:val="22"/>
              </w:rPr>
            </w:pPr>
            <w:r>
              <w:rPr>
                <w:sz w:val="22"/>
                <w:szCs w:val="22"/>
              </w:rPr>
              <w:t>88,32500</w:t>
            </w:r>
          </w:p>
        </w:tc>
        <w:tc>
          <w:tcPr>
            <w:tcW w:w="1620"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rPr>
                <w:sz w:val="22"/>
                <w:szCs w:val="22"/>
              </w:rPr>
            </w:pPr>
            <w:r>
              <w:rPr>
                <w:sz w:val="22"/>
                <w:szCs w:val="22"/>
              </w:rPr>
              <w:t>9</w:t>
            </w:r>
          </w:p>
        </w:tc>
        <w:tc>
          <w:tcPr>
            <w:tcW w:w="3405" w:type="dxa"/>
            <w:vMerge w:val="restart"/>
            <w:shd w:val="clear" w:color="auto" w:fill="auto"/>
            <w:noWrap w:val="0"/>
            <w:vAlign w:val="center"/>
          </w:tcPr>
          <w:p>
            <w:pPr>
              <w:jc w:val="center"/>
              <w:rPr>
                <w:sz w:val="22"/>
                <w:szCs w:val="22"/>
              </w:rPr>
            </w:pPr>
            <w:r>
              <w:rPr>
                <w:sz w:val="22"/>
                <w:szCs w:val="22"/>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4 819,05300</w:t>
            </w:r>
          </w:p>
        </w:tc>
        <w:tc>
          <w:tcPr>
            <w:tcW w:w="1620" w:type="dxa"/>
            <w:shd w:val="clear" w:color="auto" w:fill="auto"/>
            <w:noWrap w:val="0"/>
            <w:vAlign w:val="center"/>
          </w:tcPr>
          <w:p>
            <w:pPr>
              <w:jc w:val="center"/>
              <w:rPr>
                <w:b/>
                <w:bCs/>
                <w:sz w:val="22"/>
                <w:szCs w:val="22"/>
              </w:rPr>
            </w:pPr>
            <w:r>
              <w:rPr>
                <w:b/>
                <w:bCs/>
                <w:sz w:val="22"/>
                <w:szCs w:val="22"/>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«ДДТ» </w:t>
            </w:r>
          </w:p>
        </w:tc>
        <w:tc>
          <w:tcPr>
            <w:tcW w:w="1800" w:type="dxa"/>
            <w:shd w:val="clear" w:color="auto" w:fill="auto"/>
            <w:noWrap/>
            <w:vAlign w:val="center"/>
          </w:tcPr>
          <w:p>
            <w:pPr>
              <w:jc w:val="center"/>
              <w:rPr>
                <w:sz w:val="22"/>
                <w:szCs w:val="22"/>
              </w:rPr>
            </w:pPr>
            <w:r>
              <w:rPr>
                <w:sz w:val="22"/>
                <w:szCs w:val="22"/>
              </w:rPr>
              <w:t>4 819,05300</w:t>
            </w:r>
          </w:p>
        </w:tc>
        <w:tc>
          <w:tcPr>
            <w:tcW w:w="1620" w:type="dxa"/>
            <w:shd w:val="clear" w:color="auto" w:fill="auto"/>
            <w:noWrap/>
            <w:vAlign w:val="center"/>
          </w:tcPr>
          <w:p>
            <w:pPr>
              <w:jc w:val="center"/>
              <w:rPr>
                <w:sz w:val="22"/>
                <w:szCs w:val="22"/>
              </w:rPr>
            </w:pPr>
            <w:r>
              <w:rPr>
                <w:sz w:val="22"/>
                <w:szCs w:val="22"/>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4 578,10000</w:t>
            </w:r>
          </w:p>
        </w:tc>
        <w:tc>
          <w:tcPr>
            <w:tcW w:w="1620" w:type="dxa"/>
            <w:shd w:val="clear" w:color="auto" w:fill="auto"/>
            <w:noWrap w:val="0"/>
            <w:vAlign w:val="center"/>
          </w:tcPr>
          <w:p>
            <w:pPr>
              <w:jc w:val="center"/>
              <w:rPr>
                <w:b/>
                <w:bCs/>
                <w:sz w:val="22"/>
                <w:szCs w:val="22"/>
              </w:rPr>
            </w:pPr>
            <w:r>
              <w:rPr>
                <w:b/>
                <w:bCs/>
                <w:sz w:val="22"/>
                <w:szCs w:val="22"/>
              </w:rPr>
              <w:t>4 414,10000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«ДДТ» </w:t>
            </w:r>
          </w:p>
        </w:tc>
        <w:tc>
          <w:tcPr>
            <w:tcW w:w="1800" w:type="dxa"/>
            <w:shd w:val="clear" w:color="auto" w:fill="auto"/>
            <w:noWrap/>
            <w:vAlign w:val="center"/>
          </w:tcPr>
          <w:p>
            <w:pPr>
              <w:jc w:val="center"/>
              <w:rPr>
                <w:sz w:val="22"/>
                <w:szCs w:val="22"/>
              </w:rPr>
            </w:pPr>
            <w:r>
              <w:rPr>
                <w:sz w:val="22"/>
                <w:szCs w:val="22"/>
              </w:rPr>
              <w:t>4 578,10000</w:t>
            </w:r>
          </w:p>
        </w:tc>
        <w:tc>
          <w:tcPr>
            <w:tcW w:w="1620" w:type="dxa"/>
            <w:shd w:val="clear" w:color="auto" w:fill="auto"/>
            <w:noWrap/>
            <w:vAlign w:val="center"/>
          </w:tcPr>
          <w:p>
            <w:pPr>
              <w:jc w:val="center"/>
              <w:rPr>
                <w:sz w:val="22"/>
                <w:szCs w:val="22"/>
              </w:rPr>
            </w:pPr>
            <w:r>
              <w:rPr>
                <w:sz w:val="22"/>
                <w:szCs w:val="22"/>
              </w:rPr>
              <w:t>4 414,10000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240,95300</w:t>
            </w:r>
          </w:p>
        </w:tc>
        <w:tc>
          <w:tcPr>
            <w:tcW w:w="1620" w:type="dxa"/>
            <w:shd w:val="clear" w:color="auto" w:fill="auto"/>
            <w:noWrap w:val="0"/>
            <w:vAlign w:val="center"/>
          </w:tcPr>
          <w:p>
            <w:pPr>
              <w:jc w:val="center"/>
              <w:rPr>
                <w:b/>
                <w:bCs/>
                <w:sz w:val="22"/>
                <w:szCs w:val="22"/>
              </w:rPr>
            </w:pPr>
            <w:r>
              <w:rPr>
                <w:b/>
                <w:bCs/>
                <w:sz w:val="22"/>
                <w:szCs w:val="22"/>
              </w:rPr>
              <w:t>232,32100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«ДДТ» </w:t>
            </w:r>
          </w:p>
        </w:tc>
        <w:tc>
          <w:tcPr>
            <w:tcW w:w="1800" w:type="dxa"/>
            <w:shd w:val="clear" w:color="auto" w:fill="auto"/>
            <w:noWrap/>
            <w:vAlign w:val="center"/>
          </w:tcPr>
          <w:p>
            <w:pPr>
              <w:jc w:val="center"/>
              <w:rPr>
                <w:sz w:val="22"/>
                <w:szCs w:val="22"/>
              </w:rPr>
            </w:pPr>
            <w:r>
              <w:rPr>
                <w:sz w:val="22"/>
                <w:szCs w:val="22"/>
              </w:rPr>
              <w:t>240,95300</w:t>
            </w:r>
          </w:p>
        </w:tc>
        <w:tc>
          <w:tcPr>
            <w:tcW w:w="1620" w:type="dxa"/>
            <w:shd w:val="clear" w:color="auto" w:fill="auto"/>
            <w:noWrap/>
            <w:vAlign w:val="center"/>
          </w:tcPr>
          <w:p>
            <w:pPr>
              <w:jc w:val="center"/>
              <w:rPr>
                <w:sz w:val="22"/>
                <w:szCs w:val="22"/>
              </w:rPr>
            </w:pPr>
            <w:r>
              <w:rPr>
                <w:sz w:val="22"/>
                <w:szCs w:val="22"/>
              </w:rPr>
              <w:t>232,32100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restart"/>
            <w:shd w:val="clear" w:color="auto" w:fill="auto"/>
            <w:noWrap w:val="0"/>
            <w:vAlign w:val="center"/>
          </w:tcPr>
          <w:p>
            <w:pPr>
              <w:jc w:val="center"/>
              <w:rPr>
                <w:sz w:val="22"/>
                <w:szCs w:val="22"/>
              </w:rPr>
            </w:pPr>
            <w:r>
              <w:rPr>
                <w:sz w:val="22"/>
                <w:szCs w:val="22"/>
              </w:rPr>
              <w:t>10</w:t>
            </w:r>
          </w:p>
        </w:tc>
        <w:tc>
          <w:tcPr>
            <w:tcW w:w="3405" w:type="dxa"/>
            <w:vMerge w:val="restart"/>
            <w:shd w:val="clear" w:color="auto" w:fill="auto"/>
            <w:noWrap w:val="0"/>
            <w:vAlign w:val="center"/>
          </w:tcPr>
          <w:p>
            <w:pPr>
              <w:jc w:val="center"/>
              <w:rPr>
                <w:sz w:val="22"/>
                <w:szCs w:val="22"/>
              </w:rPr>
            </w:pPr>
            <w:r>
              <w:rPr>
                <w:sz w:val="22"/>
                <w:szCs w:val="22"/>
              </w:rPr>
              <w:t>Обеспечение безопасности и антитеррористической защищенности муниципальных образовательных учреждений</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15 443,43600</w:t>
            </w:r>
          </w:p>
        </w:tc>
        <w:tc>
          <w:tcPr>
            <w:tcW w:w="1620" w:type="dxa"/>
            <w:shd w:val="clear" w:color="auto" w:fill="auto"/>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1 093,75000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1 109,37500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989,58300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1 593,75000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1 234,37500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1 093,75000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1 239,58300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989,58300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989,58300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1 338,54200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989,58300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1 078,12500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1 703,85400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14 825,70000</w:t>
            </w:r>
          </w:p>
        </w:tc>
        <w:tc>
          <w:tcPr>
            <w:tcW w:w="1620" w:type="dxa"/>
            <w:shd w:val="clear" w:color="auto" w:fill="auto"/>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1 050,00000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1 065,00000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950,00000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1 530,00000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1 185,00000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0"/>
            <w:vAlign w:val="center"/>
          </w:tcPr>
          <w:p>
            <w:pPr>
              <w:jc w:val="center"/>
              <w:rPr>
                <w:sz w:val="22"/>
                <w:szCs w:val="22"/>
              </w:rPr>
            </w:pPr>
            <w:r>
              <w:rPr>
                <w:sz w:val="22"/>
                <w:szCs w:val="22"/>
              </w:rPr>
              <w:t>1 050,00000</w:t>
            </w:r>
          </w:p>
        </w:tc>
        <w:tc>
          <w:tcPr>
            <w:tcW w:w="1620" w:type="dxa"/>
            <w:shd w:val="clear" w:color="auto" w:fill="auto"/>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1 190,00000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950,00000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950,00000</w:t>
            </w:r>
          </w:p>
        </w:tc>
        <w:tc>
          <w:tcPr>
            <w:tcW w:w="1620" w:type="dxa"/>
            <w:shd w:val="clear" w:color="auto" w:fill="auto"/>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1 285,00000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950,00000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1 035,00000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1 635,70000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617,73600</w:t>
            </w:r>
          </w:p>
        </w:tc>
        <w:tc>
          <w:tcPr>
            <w:tcW w:w="1620" w:type="dxa"/>
            <w:shd w:val="clear" w:color="auto" w:fill="auto"/>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43,75000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44,37500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39,58300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63,75000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49,37500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0"/>
            <w:vAlign w:val="center"/>
          </w:tcPr>
          <w:p>
            <w:pPr>
              <w:jc w:val="center"/>
              <w:rPr>
                <w:sz w:val="22"/>
                <w:szCs w:val="22"/>
              </w:rPr>
            </w:pPr>
            <w:r>
              <w:rPr>
                <w:sz w:val="22"/>
                <w:szCs w:val="22"/>
              </w:rPr>
              <w:t>43,75000</w:t>
            </w:r>
          </w:p>
        </w:tc>
        <w:tc>
          <w:tcPr>
            <w:tcW w:w="1620" w:type="dxa"/>
            <w:shd w:val="clear" w:color="auto" w:fill="auto"/>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49,58300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39,58300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39,58300</w:t>
            </w:r>
          </w:p>
        </w:tc>
        <w:tc>
          <w:tcPr>
            <w:tcW w:w="1620" w:type="dxa"/>
            <w:shd w:val="clear" w:color="auto" w:fill="auto"/>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53,54200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39,58300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43,12500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68,15400</w:t>
            </w:r>
          </w:p>
        </w:tc>
        <w:tc>
          <w:tcPr>
            <w:tcW w:w="16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rPr>
                <w:sz w:val="22"/>
                <w:szCs w:val="22"/>
              </w:rPr>
            </w:pPr>
            <w:r>
              <w:rPr>
                <w:sz w:val="22"/>
                <w:szCs w:val="22"/>
              </w:rPr>
              <w:t>11</w:t>
            </w:r>
          </w:p>
        </w:tc>
        <w:tc>
          <w:tcPr>
            <w:tcW w:w="3405" w:type="dxa"/>
            <w:vMerge w:val="restart"/>
            <w:shd w:val="clear" w:color="auto" w:fill="auto"/>
            <w:noWrap w:val="0"/>
            <w:vAlign w:val="center"/>
          </w:tcPr>
          <w:p>
            <w:pPr>
              <w:jc w:val="center"/>
              <w:rPr>
                <w:sz w:val="22"/>
                <w:szCs w:val="22"/>
              </w:rPr>
            </w:pPr>
            <w:r>
              <w:rPr>
                <w:sz w:val="22"/>
                <w:szCs w:val="22"/>
              </w:rPr>
              <w:t>Реализация программы "Всеобуч по плаванию" на территории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80,00000</w:t>
            </w:r>
          </w:p>
        </w:tc>
        <w:tc>
          <w:tcPr>
            <w:tcW w:w="1620" w:type="dxa"/>
            <w:shd w:val="clear" w:color="auto" w:fill="auto"/>
            <w:noWrap/>
            <w:vAlign w:val="center"/>
          </w:tcPr>
          <w:p>
            <w:pPr>
              <w:jc w:val="center"/>
              <w:rPr>
                <w:b/>
                <w:bCs/>
                <w:sz w:val="22"/>
                <w:szCs w:val="22"/>
              </w:rPr>
            </w:pPr>
            <w:r>
              <w:rPr>
                <w:b/>
                <w:bCs/>
                <w:sz w:val="22"/>
                <w:szCs w:val="22"/>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МАУ "СК "Нейтрон"</w:t>
            </w:r>
          </w:p>
        </w:tc>
        <w:tc>
          <w:tcPr>
            <w:tcW w:w="1800" w:type="dxa"/>
            <w:shd w:val="clear" w:color="auto" w:fill="auto"/>
            <w:noWrap/>
            <w:vAlign w:val="center"/>
          </w:tcPr>
          <w:p>
            <w:pPr>
              <w:jc w:val="center"/>
              <w:rPr>
                <w:sz w:val="22"/>
                <w:szCs w:val="22"/>
              </w:rPr>
            </w:pPr>
            <w:r>
              <w:rPr>
                <w:sz w:val="22"/>
                <w:szCs w:val="22"/>
              </w:rPr>
              <w:t>80,00000</w:t>
            </w:r>
          </w:p>
        </w:tc>
        <w:tc>
          <w:tcPr>
            <w:tcW w:w="1620" w:type="dxa"/>
            <w:shd w:val="clear" w:color="auto" w:fill="auto"/>
            <w:noWrap/>
            <w:vAlign w:val="center"/>
          </w:tcPr>
          <w:p>
            <w:pPr>
              <w:jc w:val="center"/>
              <w:rPr>
                <w:sz w:val="22"/>
                <w:szCs w:val="22"/>
              </w:rPr>
            </w:pPr>
            <w:r>
              <w:rPr>
                <w:sz w:val="22"/>
                <w:szCs w:val="22"/>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76,80000</w:t>
            </w:r>
          </w:p>
        </w:tc>
        <w:tc>
          <w:tcPr>
            <w:tcW w:w="1620" w:type="dxa"/>
            <w:shd w:val="clear" w:color="auto" w:fill="auto"/>
            <w:noWrap/>
            <w:vAlign w:val="center"/>
          </w:tcPr>
          <w:p>
            <w:pPr>
              <w:jc w:val="center"/>
              <w:rPr>
                <w:b/>
                <w:bCs/>
                <w:sz w:val="22"/>
                <w:szCs w:val="22"/>
              </w:rPr>
            </w:pPr>
            <w:r>
              <w:rPr>
                <w:b/>
                <w:bCs/>
                <w:sz w:val="22"/>
                <w:szCs w:val="22"/>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МАУ "СК "Нейтрон"</w:t>
            </w:r>
          </w:p>
        </w:tc>
        <w:tc>
          <w:tcPr>
            <w:tcW w:w="1800" w:type="dxa"/>
            <w:shd w:val="clear" w:color="auto" w:fill="auto"/>
            <w:noWrap/>
            <w:vAlign w:val="center"/>
          </w:tcPr>
          <w:p>
            <w:pPr>
              <w:jc w:val="center"/>
              <w:rPr>
                <w:sz w:val="22"/>
                <w:szCs w:val="22"/>
              </w:rPr>
            </w:pPr>
            <w:r>
              <w:rPr>
                <w:sz w:val="22"/>
                <w:szCs w:val="22"/>
              </w:rPr>
              <w:t>76,80000</w:t>
            </w:r>
          </w:p>
        </w:tc>
        <w:tc>
          <w:tcPr>
            <w:tcW w:w="1620" w:type="dxa"/>
            <w:shd w:val="clear" w:color="auto" w:fill="auto"/>
            <w:noWrap/>
            <w:vAlign w:val="center"/>
          </w:tcPr>
          <w:p>
            <w:pPr>
              <w:jc w:val="center"/>
              <w:rPr>
                <w:sz w:val="22"/>
                <w:szCs w:val="22"/>
              </w:rPr>
            </w:pPr>
            <w:r>
              <w:rPr>
                <w:sz w:val="22"/>
                <w:szCs w:val="22"/>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 xml:space="preserve"> 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3,20000</w:t>
            </w:r>
          </w:p>
        </w:tc>
        <w:tc>
          <w:tcPr>
            <w:tcW w:w="1620" w:type="dxa"/>
            <w:shd w:val="clear" w:color="auto" w:fill="auto"/>
            <w:noWrap/>
            <w:vAlign w:val="center"/>
          </w:tcPr>
          <w:p>
            <w:pPr>
              <w:jc w:val="center"/>
              <w:rPr>
                <w:b/>
                <w:bCs/>
                <w:sz w:val="22"/>
                <w:szCs w:val="22"/>
              </w:rPr>
            </w:pPr>
            <w:r>
              <w:rPr>
                <w:b/>
                <w:bCs/>
                <w:sz w:val="22"/>
                <w:szCs w:val="22"/>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МАУ "СК "Нейтрон"</w:t>
            </w:r>
          </w:p>
        </w:tc>
        <w:tc>
          <w:tcPr>
            <w:tcW w:w="1800" w:type="dxa"/>
            <w:shd w:val="clear" w:color="auto" w:fill="auto"/>
            <w:noWrap/>
            <w:vAlign w:val="center"/>
          </w:tcPr>
          <w:p>
            <w:pPr>
              <w:jc w:val="center"/>
              <w:rPr>
                <w:sz w:val="22"/>
                <w:szCs w:val="22"/>
              </w:rPr>
            </w:pPr>
            <w:r>
              <w:rPr>
                <w:sz w:val="22"/>
                <w:szCs w:val="22"/>
              </w:rPr>
              <w:t>3,20000</w:t>
            </w:r>
          </w:p>
        </w:tc>
        <w:tc>
          <w:tcPr>
            <w:tcW w:w="1620" w:type="dxa"/>
            <w:shd w:val="clear" w:color="auto" w:fill="auto"/>
            <w:noWrap/>
            <w:vAlign w:val="center"/>
          </w:tcPr>
          <w:p>
            <w:pPr>
              <w:jc w:val="center"/>
              <w:rPr>
                <w:sz w:val="22"/>
                <w:szCs w:val="22"/>
              </w:rPr>
            </w:pPr>
            <w:r>
              <w:rPr>
                <w:sz w:val="22"/>
                <w:szCs w:val="22"/>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rPr>
                <w:sz w:val="22"/>
                <w:szCs w:val="22"/>
              </w:rPr>
            </w:pPr>
            <w:r>
              <w:rPr>
                <w:sz w:val="22"/>
                <w:szCs w:val="22"/>
              </w:rPr>
              <w:t>12</w:t>
            </w:r>
          </w:p>
        </w:tc>
        <w:tc>
          <w:tcPr>
            <w:tcW w:w="3405" w:type="dxa"/>
            <w:vMerge w:val="restart"/>
            <w:shd w:val="clear" w:color="auto" w:fill="auto"/>
            <w:noWrap w:val="0"/>
            <w:vAlign w:val="center"/>
          </w:tcPr>
          <w:p>
            <w:pPr>
              <w:jc w:val="center"/>
              <w:rPr>
                <w:sz w:val="22"/>
                <w:szCs w:val="22"/>
              </w:rPr>
            </w:pPr>
            <w:r>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в том числе:</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90 731,89053</w:t>
            </w:r>
          </w:p>
        </w:tc>
        <w:tc>
          <w:tcPr>
            <w:tcW w:w="1620" w:type="dxa"/>
            <w:shd w:val="clear" w:color="auto" w:fill="auto"/>
            <w:noWrap w:val="0"/>
            <w:vAlign w:val="center"/>
          </w:tcPr>
          <w:p>
            <w:pPr>
              <w:jc w:val="center"/>
              <w:rPr>
                <w:b/>
                <w:bCs/>
                <w:sz w:val="22"/>
                <w:szCs w:val="22"/>
              </w:rPr>
            </w:pPr>
            <w:r>
              <w:rPr>
                <w:b/>
                <w:bCs/>
                <w:sz w:val="22"/>
                <w:szCs w:val="22"/>
              </w:rPr>
              <w:t>90 857,04213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9 373,10000</w:t>
            </w:r>
          </w:p>
        </w:tc>
        <w:tc>
          <w:tcPr>
            <w:tcW w:w="1620" w:type="dxa"/>
            <w:shd w:val="clear" w:color="auto" w:fill="auto"/>
            <w:noWrap/>
            <w:vAlign w:val="center"/>
          </w:tcPr>
          <w:p>
            <w:pPr>
              <w:jc w:val="center"/>
              <w:rPr>
                <w:sz w:val="22"/>
                <w:szCs w:val="22"/>
              </w:rPr>
            </w:pPr>
            <w:r>
              <w:rPr>
                <w:sz w:val="22"/>
                <w:szCs w:val="22"/>
              </w:rPr>
              <w:t>9 428,02400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7 380,87393</w:t>
            </w:r>
          </w:p>
        </w:tc>
        <w:tc>
          <w:tcPr>
            <w:tcW w:w="1620" w:type="dxa"/>
            <w:shd w:val="clear" w:color="auto" w:fill="auto"/>
            <w:noWrap/>
            <w:vAlign w:val="center"/>
          </w:tcPr>
          <w:p>
            <w:pPr>
              <w:jc w:val="center"/>
              <w:rPr>
                <w:sz w:val="22"/>
                <w:szCs w:val="22"/>
              </w:rPr>
            </w:pPr>
            <w:r>
              <w:rPr>
                <w:sz w:val="22"/>
                <w:szCs w:val="22"/>
              </w:rPr>
              <w:t>7 356,10889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7 024,54080</w:t>
            </w:r>
          </w:p>
        </w:tc>
        <w:tc>
          <w:tcPr>
            <w:tcW w:w="1620" w:type="dxa"/>
            <w:shd w:val="clear" w:color="auto" w:fill="auto"/>
            <w:noWrap/>
            <w:vAlign w:val="center"/>
          </w:tcPr>
          <w:p>
            <w:pPr>
              <w:jc w:val="center"/>
              <w:rPr>
                <w:sz w:val="22"/>
                <w:szCs w:val="22"/>
              </w:rPr>
            </w:pPr>
            <w:r>
              <w:rPr>
                <w:sz w:val="22"/>
                <w:szCs w:val="22"/>
              </w:rPr>
              <w:t>6 985,52243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6 182,29888</w:t>
            </w:r>
          </w:p>
        </w:tc>
        <w:tc>
          <w:tcPr>
            <w:tcW w:w="1620" w:type="dxa"/>
            <w:shd w:val="clear" w:color="auto" w:fill="auto"/>
            <w:noWrap/>
            <w:vAlign w:val="center"/>
          </w:tcPr>
          <w:p>
            <w:pPr>
              <w:jc w:val="center"/>
              <w:rPr>
                <w:sz w:val="22"/>
                <w:szCs w:val="22"/>
              </w:rPr>
            </w:pPr>
            <w:r>
              <w:rPr>
                <w:sz w:val="22"/>
                <w:szCs w:val="22"/>
              </w:rPr>
              <w:t>6 109,59083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8 498,46416</w:t>
            </w:r>
          </w:p>
        </w:tc>
        <w:tc>
          <w:tcPr>
            <w:tcW w:w="1620" w:type="dxa"/>
            <w:shd w:val="clear" w:color="auto" w:fill="auto"/>
            <w:noWrap/>
            <w:vAlign w:val="center"/>
          </w:tcPr>
          <w:p>
            <w:pPr>
              <w:jc w:val="center"/>
              <w:rPr>
                <w:sz w:val="22"/>
                <w:szCs w:val="22"/>
              </w:rPr>
            </w:pPr>
            <w:r>
              <w:rPr>
                <w:sz w:val="22"/>
                <w:szCs w:val="22"/>
              </w:rPr>
              <w:t>8 518,40272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6 006,73424</w:t>
            </w:r>
          </w:p>
        </w:tc>
        <w:tc>
          <w:tcPr>
            <w:tcW w:w="1620" w:type="dxa"/>
            <w:shd w:val="clear" w:color="auto" w:fill="auto"/>
            <w:noWrap/>
            <w:vAlign w:val="center"/>
          </w:tcPr>
          <w:p>
            <w:pPr>
              <w:jc w:val="center"/>
              <w:rPr>
                <w:sz w:val="22"/>
                <w:szCs w:val="22"/>
              </w:rPr>
            </w:pPr>
            <w:r>
              <w:rPr>
                <w:sz w:val="22"/>
                <w:szCs w:val="22"/>
              </w:rPr>
              <w:t>6 247,00361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7 753,40400</w:t>
            </w:r>
          </w:p>
        </w:tc>
        <w:tc>
          <w:tcPr>
            <w:tcW w:w="1620" w:type="dxa"/>
            <w:shd w:val="clear" w:color="auto" w:fill="auto"/>
            <w:noWrap/>
            <w:vAlign w:val="center"/>
          </w:tcPr>
          <w:p>
            <w:pPr>
              <w:jc w:val="center"/>
              <w:rPr>
                <w:sz w:val="22"/>
                <w:szCs w:val="22"/>
              </w:rPr>
            </w:pPr>
            <w:r>
              <w:rPr>
                <w:sz w:val="22"/>
                <w:szCs w:val="22"/>
              </w:rPr>
              <w:t>7 743,54016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9 373,10000</w:t>
            </w:r>
          </w:p>
        </w:tc>
        <w:tc>
          <w:tcPr>
            <w:tcW w:w="1620" w:type="dxa"/>
            <w:shd w:val="clear" w:color="auto" w:fill="auto"/>
            <w:noWrap/>
            <w:vAlign w:val="center"/>
          </w:tcPr>
          <w:p>
            <w:pPr>
              <w:jc w:val="center"/>
              <w:rPr>
                <w:sz w:val="22"/>
                <w:szCs w:val="22"/>
              </w:rPr>
            </w:pPr>
            <w:r>
              <w:rPr>
                <w:sz w:val="22"/>
                <w:szCs w:val="22"/>
              </w:rPr>
              <w:t>9 428,02400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4 827,39072</w:t>
            </w:r>
          </w:p>
        </w:tc>
        <w:tc>
          <w:tcPr>
            <w:tcW w:w="1620" w:type="dxa"/>
            <w:shd w:val="clear" w:color="auto" w:fill="auto"/>
            <w:noWrap/>
            <w:vAlign w:val="center"/>
          </w:tcPr>
          <w:p>
            <w:pPr>
              <w:jc w:val="center"/>
              <w:rPr>
                <w:sz w:val="22"/>
                <w:szCs w:val="22"/>
              </w:rPr>
            </w:pPr>
            <w:r>
              <w:rPr>
                <w:sz w:val="22"/>
                <w:szCs w:val="22"/>
              </w:rPr>
              <w:t>5 042,48634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11 531,20492</w:t>
            </w:r>
          </w:p>
        </w:tc>
        <w:tc>
          <w:tcPr>
            <w:tcW w:w="1620" w:type="dxa"/>
            <w:shd w:val="clear" w:color="auto" w:fill="auto"/>
            <w:noWrap/>
            <w:vAlign w:val="center"/>
          </w:tcPr>
          <w:p>
            <w:pPr>
              <w:jc w:val="center"/>
              <w:rPr>
                <w:sz w:val="22"/>
                <w:szCs w:val="22"/>
              </w:rPr>
            </w:pPr>
            <w:r>
              <w:rPr>
                <w:sz w:val="22"/>
                <w:szCs w:val="22"/>
              </w:rPr>
              <w:t>11 666,32913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1 145,04432</w:t>
            </w:r>
          </w:p>
        </w:tc>
        <w:tc>
          <w:tcPr>
            <w:tcW w:w="1620" w:type="dxa"/>
            <w:shd w:val="clear" w:color="auto" w:fill="auto"/>
            <w:noWrap/>
            <w:vAlign w:val="center"/>
          </w:tcPr>
          <w:p>
            <w:pPr>
              <w:jc w:val="center"/>
              <w:rPr>
                <w:sz w:val="22"/>
                <w:szCs w:val="22"/>
              </w:rPr>
            </w:pPr>
            <w:r>
              <w:rPr>
                <w:sz w:val="22"/>
                <w:szCs w:val="22"/>
              </w:rPr>
              <w:t>870,84610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4 449,22416</w:t>
            </w:r>
          </w:p>
        </w:tc>
        <w:tc>
          <w:tcPr>
            <w:tcW w:w="1620" w:type="dxa"/>
            <w:shd w:val="clear" w:color="auto" w:fill="auto"/>
            <w:noWrap/>
            <w:vAlign w:val="center"/>
          </w:tcPr>
          <w:p>
            <w:pPr>
              <w:jc w:val="center"/>
              <w:rPr>
                <w:sz w:val="22"/>
                <w:szCs w:val="22"/>
              </w:rPr>
            </w:pPr>
            <w:r>
              <w:rPr>
                <w:sz w:val="22"/>
                <w:szCs w:val="22"/>
              </w:rPr>
              <w:t>4 307,19312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7 186,51040</w:t>
            </w:r>
          </w:p>
        </w:tc>
        <w:tc>
          <w:tcPr>
            <w:tcW w:w="1620" w:type="dxa"/>
            <w:shd w:val="clear" w:color="auto" w:fill="auto"/>
            <w:noWrap/>
            <w:vAlign w:val="center"/>
          </w:tcPr>
          <w:p>
            <w:pPr>
              <w:jc w:val="center"/>
              <w:rPr>
                <w:sz w:val="22"/>
                <w:szCs w:val="22"/>
              </w:rPr>
            </w:pPr>
            <w:r>
              <w:rPr>
                <w:sz w:val="22"/>
                <w:szCs w:val="22"/>
              </w:rPr>
              <w:t>7 153,97080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0"/>
            <w:vAlign w:val="center"/>
          </w:tcPr>
          <w:p>
            <w:pPr>
              <w:jc w:val="center"/>
              <w:rPr>
                <w:b/>
                <w:bCs/>
                <w:sz w:val="22"/>
                <w:szCs w:val="22"/>
              </w:rPr>
            </w:pPr>
            <w:r>
              <w:rPr>
                <w:b/>
                <w:bCs/>
                <w:sz w:val="22"/>
                <w:szCs w:val="22"/>
              </w:rPr>
              <w:t>65 195,60000</w:t>
            </w:r>
          </w:p>
        </w:tc>
        <w:tc>
          <w:tcPr>
            <w:tcW w:w="1620" w:type="dxa"/>
            <w:shd w:val="clear" w:color="auto" w:fill="auto"/>
            <w:noWrap w:val="0"/>
            <w:vAlign w:val="center"/>
          </w:tcPr>
          <w:p>
            <w:pPr>
              <w:jc w:val="center"/>
              <w:rPr>
                <w:b/>
                <w:bCs/>
                <w:sz w:val="22"/>
                <w:szCs w:val="22"/>
              </w:rPr>
            </w:pPr>
            <w:r>
              <w:rPr>
                <w:b/>
                <w:bCs/>
                <w:sz w:val="22"/>
                <w:szCs w:val="22"/>
              </w:rPr>
              <w:t>64 299,30000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6 788,65398</w:t>
            </w:r>
          </w:p>
        </w:tc>
        <w:tc>
          <w:tcPr>
            <w:tcW w:w="1620" w:type="dxa"/>
            <w:shd w:val="clear" w:color="auto" w:fill="auto"/>
            <w:noWrap/>
            <w:vAlign w:val="center"/>
          </w:tcPr>
          <w:p>
            <w:pPr>
              <w:jc w:val="center"/>
              <w:rPr>
                <w:sz w:val="22"/>
                <w:szCs w:val="22"/>
              </w:rPr>
            </w:pPr>
            <w:r>
              <w:rPr>
                <w:sz w:val="22"/>
                <w:szCs w:val="22"/>
              </w:rPr>
              <w:t>6 740,20014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5 305,04688</w:t>
            </w:r>
          </w:p>
        </w:tc>
        <w:tc>
          <w:tcPr>
            <w:tcW w:w="1620" w:type="dxa"/>
            <w:shd w:val="clear" w:color="auto" w:fill="auto"/>
            <w:noWrap/>
            <w:vAlign w:val="center"/>
          </w:tcPr>
          <w:p>
            <w:pPr>
              <w:jc w:val="center"/>
              <w:rPr>
                <w:sz w:val="22"/>
                <w:szCs w:val="22"/>
              </w:rPr>
            </w:pPr>
            <w:r>
              <w:rPr>
                <w:sz w:val="22"/>
                <w:szCs w:val="22"/>
              </w:rPr>
              <w:t>5 197,24876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5 039,68625</w:t>
            </w:r>
          </w:p>
        </w:tc>
        <w:tc>
          <w:tcPr>
            <w:tcW w:w="1620" w:type="dxa"/>
            <w:shd w:val="clear" w:color="auto" w:fill="auto"/>
            <w:noWrap/>
            <w:vAlign w:val="center"/>
          </w:tcPr>
          <w:p>
            <w:pPr>
              <w:jc w:val="center"/>
              <w:rPr>
                <w:sz w:val="22"/>
                <w:szCs w:val="22"/>
              </w:rPr>
            </w:pPr>
            <w:r>
              <w:rPr>
                <w:sz w:val="22"/>
                <w:szCs w:val="22"/>
              </w:rPr>
              <w:t>4 921,27370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4 412,47025</w:t>
            </w:r>
          </w:p>
        </w:tc>
        <w:tc>
          <w:tcPr>
            <w:tcW w:w="1620" w:type="dxa"/>
            <w:shd w:val="clear" w:color="auto" w:fill="auto"/>
            <w:noWrap/>
            <w:vAlign w:val="center"/>
          </w:tcPr>
          <w:p>
            <w:pPr>
              <w:jc w:val="center"/>
              <w:rPr>
                <w:sz w:val="22"/>
                <w:szCs w:val="22"/>
              </w:rPr>
            </w:pPr>
            <w:r>
              <w:rPr>
                <w:sz w:val="22"/>
                <w:szCs w:val="22"/>
              </w:rPr>
              <w:t>4 268,96906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6 137,31427</w:t>
            </w:r>
          </w:p>
        </w:tc>
        <w:tc>
          <w:tcPr>
            <w:tcW w:w="1620" w:type="dxa"/>
            <w:shd w:val="clear" w:color="auto" w:fill="auto"/>
            <w:noWrap/>
            <w:vAlign w:val="center"/>
          </w:tcPr>
          <w:p>
            <w:pPr>
              <w:jc w:val="center"/>
              <w:rPr>
                <w:sz w:val="22"/>
                <w:szCs w:val="22"/>
              </w:rPr>
            </w:pPr>
            <w:r>
              <w:rPr>
                <w:sz w:val="22"/>
                <w:szCs w:val="22"/>
              </w:rPr>
              <w:t>6 062,80684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4 412,75164</w:t>
            </w:r>
          </w:p>
        </w:tc>
        <w:tc>
          <w:tcPr>
            <w:tcW w:w="1620" w:type="dxa"/>
            <w:shd w:val="clear" w:color="auto" w:fill="auto"/>
            <w:noWrap/>
            <w:vAlign w:val="center"/>
          </w:tcPr>
          <w:p>
            <w:pPr>
              <w:jc w:val="center"/>
              <w:rPr>
                <w:sz w:val="22"/>
                <w:szCs w:val="22"/>
              </w:rPr>
            </w:pPr>
            <w:r>
              <w:rPr>
                <w:sz w:val="22"/>
                <w:szCs w:val="22"/>
              </w:rPr>
              <w:t>4 589,26170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5 582,46934</w:t>
            </w:r>
          </w:p>
        </w:tc>
        <w:tc>
          <w:tcPr>
            <w:tcW w:w="1620" w:type="dxa"/>
            <w:shd w:val="clear" w:color="auto" w:fill="auto"/>
            <w:noWrap/>
            <w:vAlign w:val="center"/>
          </w:tcPr>
          <w:p>
            <w:pPr>
              <w:jc w:val="center"/>
              <w:rPr>
                <w:sz w:val="22"/>
                <w:szCs w:val="22"/>
              </w:rPr>
            </w:pPr>
            <w:r>
              <w:rPr>
                <w:sz w:val="22"/>
                <w:szCs w:val="22"/>
              </w:rPr>
              <w:t>5 485,76811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6 788,65400</w:t>
            </w:r>
          </w:p>
        </w:tc>
        <w:tc>
          <w:tcPr>
            <w:tcW w:w="1620" w:type="dxa"/>
            <w:shd w:val="clear" w:color="auto" w:fill="auto"/>
            <w:noWrap/>
            <w:vAlign w:val="center"/>
          </w:tcPr>
          <w:p>
            <w:pPr>
              <w:jc w:val="center"/>
              <w:rPr>
                <w:sz w:val="22"/>
                <w:szCs w:val="22"/>
              </w:rPr>
            </w:pPr>
            <w:r>
              <w:rPr>
                <w:sz w:val="22"/>
                <w:szCs w:val="22"/>
              </w:rPr>
              <w:t>6 740,20016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3 454,53299</w:t>
            </w:r>
          </w:p>
        </w:tc>
        <w:tc>
          <w:tcPr>
            <w:tcW w:w="1620" w:type="dxa"/>
            <w:shd w:val="clear" w:color="auto" w:fill="auto"/>
            <w:noWrap/>
            <w:vAlign w:val="center"/>
          </w:tcPr>
          <w:p>
            <w:pPr>
              <w:jc w:val="center"/>
              <w:rPr>
                <w:sz w:val="22"/>
                <w:szCs w:val="22"/>
              </w:rPr>
            </w:pPr>
            <w:r>
              <w:rPr>
                <w:sz w:val="22"/>
                <w:szCs w:val="22"/>
              </w:rPr>
              <w:t>3 614,71431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8 330,62697</w:t>
            </w:r>
          </w:p>
        </w:tc>
        <w:tc>
          <w:tcPr>
            <w:tcW w:w="1620" w:type="dxa"/>
            <w:shd w:val="clear" w:color="auto" w:fill="auto"/>
            <w:noWrap/>
            <w:vAlign w:val="center"/>
          </w:tcPr>
          <w:p>
            <w:pPr>
              <w:jc w:val="center"/>
              <w:rPr>
                <w:sz w:val="22"/>
                <w:szCs w:val="22"/>
              </w:rPr>
            </w:pPr>
            <w:r>
              <w:rPr>
                <w:sz w:val="22"/>
                <w:szCs w:val="22"/>
              </w:rPr>
              <w:t>8 337,72806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0"/>
            <w:vAlign w:val="center"/>
          </w:tcPr>
          <w:p>
            <w:pPr>
              <w:jc w:val="center"/>
              <w:rPr>
                <w:sz w:val="22"/>
                <w:szCs w:val="22"/>
              </w:rPr>
            </w:pPr>
            <w:r>
              <w:rPr>
                <w:sz w:val="22"/>
                <w:szCs w:val="22"/>
              </w:rPr>
              <w:t>661,23603</w:t>
            </w:r>
          </w:p>
        </w:tc>
        <w:tc>
          <w:tcPr>
            <w:tcW w:w="1620" w:type="dxa"/>
            <w:shd w:val="clear" w:color="auto" w:fill="auto"/>
            <w:noWrap w:val="0"/>
            <w:vAlign w:val="center"/>
          </w:tcPr>
          <w:p>
            <w:pPr>
              <w:jc w:val="center"/>
              <w:rPr>
                <w:sz w:val="22"/>
                <w:szCs w:val="22"/>
              </w:rPr>
            </w:pPr>
            <w:r>
              <w:rPr>
                <w:sz w:val="22"/>
                <w:szCs w:val="22"/>
              </w:rPr>
              <w:t>367,68548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3 121,85269</w:t>
            </w:r>
          </w:p>
        </w:tc>
        <w:tc>
          <w:tcPr>
            <w:tcW w:w="1620" w:type="dxa"/>
            <w:shd w:val="clear" w:color="auto" w:fill="auto"/>
            <w:noWrap/>
            <w:vAlign w:val="center"/>
          </w:tcPr>
          <w:p>
            <w:pPr>
              <w:jc w:val="center"/>
              <w:rPr>
                <w:sz w:val="22"/>
                <w:szCs w:val="22"/>
              </w:rPr>
            </w:pPr>
            <w:r>
              <w:rPr>
                <w:sz w:val="22"/>
                <w:szCs w:val="22"/>
              </w:rPr>
              <w:t>2 926,72679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5 160,30471</w:t>
            </w:r>
          </w:p>
        </w:tc>
        <w:tc>
          <w:tcPr>
            <w:tcW w:w="1620" w:type="dxa"/>
            <w:shd w:val="clear" w:color="auto" w:fill="auto"/>
            <w:noWrap/>
            <w:vAlign w:val="center"/>
          </w:tcPr>
          <w:p>
            <w:pPr>
              <w:jc w:val="center"/>
              <w:rPr>
                <w:sz w:val="22"/>
                <w:szCs w:val="22"/>
              </w:rPr>
            </w:pPr>
            <w:r>
              <w:rPr>
                <w:sz w:val="22"/>
                <w:szCs w:val="22"/>
              </w:rPr>
              <w:t>5 046,71689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25 536,29053</w:t>
            </w:r>
          </w:p>
        </w:tc>
        <w:tc>
          <w:tcPr>
            <w:tcW w:w="1620" w:type="dxa"/>
            <w:shd w:val="clear" w:color="auto" w:fill="auto"/>
            <w:noWrap/>
            <w:vAlign w:val="center"/>
          </w:tcPr>
          <w:p>
            <w:pPr>
              <w:jc w:val="center"/>
              <w:rPr>
                <w:b/>
                <w:bCs/>
                <w:sz w:val="22"/>
                <w:szCs w:val="22"/>
              </w:rPr>
            </w:pPr>
            <w:r>
              <w:rPr>
                <w:b/>
                <w:bCs/>
                <w:sz w:val="22"/>
                <w:szCs w:val="22"/>
              </w:rPr>
              <w:t>26 557,74213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2 584,44602</w:t>
            </w:r>
          </w:p>
        </w:tc>
        <w:tc>
          <w:tcPr>
            <w:tcW w:w="1620" w:type="dxa"/>
            <w:shd w:val="clear" w:color="auto" w:fill="auto"/>
            <w:noWrap/>
            <w:vAlign w:val="center"/>
          </w:tcPr>
          <w:p>
            <w:pPr>
              <w:jc w:val="center"/>
              <w:rPr>
                <w:sz w:val="22"/>
                <w:szCs w:val="22"/>
              </w:rPr>
            </w:pPr>
            <w:r>
              <w:rPr>
                <w:sz w:val="22"/>
                <w:szCs w:val="22"/>
              </w:rPr>
              <w:t>2 687,82386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2 075,82705</w:t>
            </w:r>
          </w:p>
        </w:tc>
        <w:tc>
          <w:tcPr>
            <w:tcW w:w="1620" w:type="dxa"/>
            <w:shd w:val="clear" w:color="auto" w:fill="auto"/>
            <w:noWrap/>
            <w:vAlign w:val="center"/>
          </w:tcPr>
          <w:p>
            <w:pPr>
              <w:jc w:val="center"/>
              <w:rPr>
                <w:sz w:val="22"/>
                <w:szCs w:val="22"/>
              </w:rPr>
            </w:pPr>
            <w:r>
              <w:rPr>
                <w:sz w:val="22"/>
                <w:szCs w:val="22"/>
              </w:rPr>
              <w:t>2 158,86013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1 984,85455</w:t>
            </w:r>
          </w:p>
        </w:tc>
        <w:tc>
          <w:tcPr>
            <w:tcW w:w="1620" w:type="dxa"/>
            <w:shd w:val="clear" w:color="auto" w:fill="auto"/>
            <w:noWrap/>
            <w:vAlign w:val="center"/>
          </w:tcPr>
          <w:p>
            <w:pPr>
              <w:jc w:val="center"/>
              <w:rPr>
                <w:sz w:val="22"/>
                <w:szCs w:val="22"/>
              </w:rPr>
            </w:pPr>
            <w:r>
              <w:rPr>
                <w:sz w:val="22"/>
                <w:szCs w:val="22"/>
              </w:rPr>
              <w:t>2 064,24873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1 769,82863</w:t>
            </w:r>
          </w:p>
        </w:tc>
        <w:tc>
          <w:tcPr>
            <w:tcW w:w="1620" w:type="dxa"/>
            <w:shd w:val="clear" w:color="auto" w:fill="auto"/>
            <w:noWrap/>
            <w:vAlign w:val="center"/>
          </w:tcPr>
          <w:p>
            <w:pPr>
              <w:jc w:val="center"/>
              <w:rPr>
                <w:sz w:val="22"/>
                <w:szCs w:val="22"/>
              </w:rPr>
            </w:pPr>
            <w:r>
              <w:rPr>
                <w:sz w:val="22"/>
                <w:szCs w:val="22"/>
              </w:rPr>
              <w:t>1 840,62177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2 361,14989</w:t>
            </w:r>
          </w:p>
        </w:tc>
        <w:tc>
          <w:tcPr>
            <w:tcW w:w="1620" w:type="dxa"/>
            <w:shd w:val="clear" w:color="auto" w:fill="auto"/>
            <w:noWrap/>
            <w:vAlign w:val="center"/>
          </w:tcPr>
          <w:p>
            <w:pPr>
              <w:jc w:val="center"/>
              <w:rPr>
                <w:sz w:val="22"/>
                <w:szCs w:val="22"/>
              </w:rPr>
            </w:pPr>
            <w:r>
              <w:rPr>
                <w:sz w:val="22"/>
                <w:szCs w:val="22"/>
              </w:rPr>
              <w:t>2 455,59588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1 593,98260</w:t>
            </w:r>
          </w:p>
        </w:tc>
        <w:tc>
          <w:tcPr>
            <w:tcW w:w="1620" w:type="dxa"/>
            <w:shd w:val="clear" w:color="auto" w:fill="auto"/>
            <w:noWrap/>
            <w:vAlign w:val="center"/>
          </w:tcPr>
          <w:p>
            <w:pPr>
              <w:jc w:val="center"/>
              <w:rPr>
                <w:sz w:val="22"/>
                <w:szCs w:val="22"/>
              </w:rPr>
            </w:pPr>
            <w:r>
              <w:rPr>
                <w:sz w:val="22"/>
                <w:szCs w:val="22"/>
              </w:rPr>
              <w:t>1 657,74191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2 170,93466</w:t>
            </w:r>
          </w:p>
        </w:tc>
        <w:tc>
          <w:tcPr>
            <w:tcW w:w="1620" w:type="dxa"/>
            <w:shd w:val="clear" w:color="auto" w:fill="auto"/>
            <w:noWrap/>
            <w:vAlign w:val="center"/>
          </w:tcPr>
          <w:p>
            <w:pPr>
              <w:jc w:val="center"/>
              <w:rPr>
                <w:sz w:val="22"/>
                <w:szCs w:val="22"/>
              </w:rPr>
            </w:pPr>
            <w:r>
              <w:rPr>
                <w:sz w:val="22"/>
                <w:szCs w:val="22"/>
              </w:rPr>
              <w:t>2 257,77205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2 584,44600</w:t>
            </w:r>
          </w:p>
        </w:tc>
        <w:tc>
          <w:tcPr>
            <w:tcW w:w="1620" w:type="dxa"/>
            <w:shd w:val="clear" w:color="auto" w:fill="auto"/>
            <w:noWrap/>
            <w:vAlign w:val="center"/>
          </w:tcPr>
          <w:p>
            <w:pPr>
              <w:jc w:val="center"/>
              <w:rPr>
                <w:sz w:val="22"/>
                <w:szCs w:val="22"/>
              </w:rPr>
            </w:pPr>
            <w:r>
              <w:rPr>
                <w:sz w:val="22"/>
                <w:szCs w:val="22"/>
              </w:rPr>
              <w:t>2 687,82384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1 372,85773</w:t>
            </w:r>
          </w:p>
        </w:tc>
        <w:tc>
          <w:tcPr>
            <w:tcW w:w="1620" w:type="dxa"/>
            <w:shd w:val="clear" w:color="auto" w:fill="auto"/>
            <w:noWrap/>
            <w:vAlign w:val="center"/>
          </w:tcPr>
          <w:p>
            <w:pPr>
              <w:jc w:val="center"/>
              <w:rPr>
                <w:sz w:val="22"/>
                <w:szCs w:val="22"/>
              </w:rPr>
            </w:pPr>
            <w:r>
              <w:rPr>
                <w:sz w:val="22"/>
                <w:szCs w:val="22"/>
              </w:rPr>
              <w:t>1 427,77203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3 200,57795</w:t>
            </w:r>
          </w:p>
        </w:tc>
        <w:tc>
          <w:tcPr>
            <w:tcW w:w="1620" w:type="dxa"/>
            <w:shd w:val="clear" w:color="auto" w:fill="auto"/>
            <w:noWrap/>
            <w:vAlign w:val="center"/>
          </w:tcPr>
          <w:p>
            <w:pPr>
              <w:jc w:val="center"/>
              <w:rPr>
                <w:sz w:val="22"/>
                <w:szCs w:val="22"/>
              </w:rPr>
            </w:pPr>
            <w:r>
              <w:rPr>
                <w:sz w:val="22"/>
                <w:szCs w:val="22"/>
              </w:rPr>
              <w:t>3 328,60107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0"/>
            <w:vAlign w:val="center"/>
          </w:tcPr>
          <w:p>
            <w:pPr>
              <w:jc w:val="center"/>
              <w:rPr>
                <w:sz w:val="22"/>
                <w:szCs w:val="22"/>
              </w:rPr>
            </w:pPr>
            <w:r>
              <w:rPr>
                <w:sz w:val="22"/>
                <w:szCs w:val="22"/>
              </w:rPr>
              <w:t>483,80829</w:t>
            </w:r>
          </w:p>
        </w:tc>
        <w:tc>
          <w:tcPr>
            <w:tcW w:w="1620" w:type="dxa"/>
            <w:shd w:val="clear" w:color="auto" w:fill="auto"/>
            <w:noWrap w:val="0"/>
            <w:vAlign w:val="center"/>
          </w:tcPr>
          <w:p>
            <w:pPr>
              <w:jc w:val="center"/>
              <w:rPr>
                <w:sz w:val="22"/>
                <w:szCs w:val="22"/>
              </w:rPr>
            </w:pPr>
            <w:r>
              <w:rPr>
                <w:sz w:val="22"/>
                <w:szCs w:val="22"/>
              </w:rPr>
              <w:t>503,16062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1 327,37147</w:t>
            </w:r>
          </w:p>
        </w:tc>
        <w:tc>
          <w:tcPr>
            <w:tcW w:w="1620" w:type="dxa"/>
            <w:shd w:val="clear" w:color="auto" w:fill="auto"/>
            <w:noWrap/>
            <w:vAlign w:val="center"/>
          </w:tcPr>
          <w:p>
            <w:pPr>
              <w:jc w:val="center"/>
              <w:rPr>
                <w:sz w:val="22"/>
                <w:szCs w:val="22"/>
              </w:rPr>
            </w:pPr>
            <w:r>
              <w:rPr>
                <w:sz w:val="22"/>
                <w:szCs w:val="22"/>
              </w:rPr>
              <w:t>1 380,46633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2 026,20569</w:t>
            </w:r>
          </w:p>
        </w:tc>
        <w:tc>
          <w:tcPr>
            <w:tcW w:w="1620" w:type="dxa"/>
            <w:shd w:val="clear" w:color="auto" w:fill="auto"/>
            <w:noWrap/>
            <w:vAlign w:val="center"/>
          </w:tcPr>
          <w:p>
            <w:pPr>
              <w:jc w:val="center"/>
              <w:rPr>
                <w:sz w:val="22"/>
                <w:szCs w:val="22"/>
              </w:rPr>
            </w:pPr>
            <w:r>
              <w:rPr>
                <w:sz w:val="22"/>
                <w:szCs w:val="22"/>
              </w:rPr>
              <w:t>2 107,25391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rPr>
                <w:sz w:val="22"/>
                <w:szCs w:val="22"/>
              </w:rPr>
            </w:pPr>
            <w:r>
              <w:rPr>
                <w:sz w:val="22"/>
                <w:szCs w:val="22"/>
              </w:rPr>
              <w:t>13</w:t>
            </w:r>
          </w:p>
        </w:tc>
        <w:tc>
          <w:tcPr>
            <w:tcW w:w="3405" w:type="dxa"/>
            <w:vMerge w:val="restart"/>
            <w:shd w:val="clear" w:color="auto" w:fill="auto"/>
            <w:noWrap w:val="0"/>
            <w:vAlign w:val="center"/>
          </w:tcPr>
          <w:p>
            <w:pPr>
              <w:jc w:val="center"/>
              <w:rPr>
                <w:sz w:val="22"/>
                <w:szCs w:val="22"/>
              </w:rPr>
            </w:pPr>
            <w:r>
              <w:rPr>
                <w:sz w:val="22"/>
                <w:szCs w:val="2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41 325,50000</w:t>
            </w:r>
          </w:p>
        </w:tc>
        <w:tc>
          <w:tcPr>
            <w:tcW w:w="1620" w:type="dxa"/>
            <w:shd w:val="clear" w:color="auto" w:fill="auto"/>
            <w:noWrap/>
            <w:vAlign w:val="center"/>
          </w:tcPr>
          <w:p>
            <w:pPr>
              <w:jc w:val="center"/>
              <w:rPr>
                <w:b/>
                <w:bCs/>
                <w:sz w:val="22"/>
                <w:szCs w:val="22"/>
              </w:rPr>
            </w:pPr>
            <w:r>
              <w:rPr>
                <w:b/>
                <w:bCs/>
                <w:sz w:val="22"/>
                <w:szCs w:val="22"/>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4 853,17702</w:t>
            </w:r>
          </w:p>
        </w:tc>
        <w:tc>
          <w:tcPr>
            <w:tcW w:w="1620" w:type="dxa"/>
            <w:shd w:val="clear" w:color="auto" w:fill="auto"/>
            <w:noWrap/>
            <w:vAlign w:val="center"/>
          </w:tcPr>
          <w:p>
            <w:pPr>
              <w:jc w:val="center"/>
              <w:rPr>
                <w:sz w:val="22"/>
                <w:szCs w:val="22"/>
              </w:rPr>
            </w:pPr>
            <w:r>
              <w:rPr>
                <w:sz w:val="22"/>
                <w:szCs w:val="22"/>
              </w:rPr>
              <w:t>4 853,17702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3 603,11627</w:t>
            </w:r>
          </w:p>
        </w:tc>
        <w:tc>
          <w:tcPr>
            <w:tcW w:w="1620" w:type="dxa"/>
            <w:shd w:val="clear" w:color="auto" w:fill="auto"/>
            <w:noWrap/>
            <w:vAlign w:val="center"/>
          </w:tcPr>
          <w:p>
            <w:pPr>
              <w:jc w:val="center"/>
              <w:rPr>
                <w:sz w:val="22"/>
                <w:szCs w:val="22"/>
              </w:rPr>
            </w:pPr>
            <w:r>
              <w:rPr>
                <w:sz w:val="22"/>
                <w:szCs w:val="22"/>
              </w:rPr>
              <w:t>3 603,11627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3 088,38538</w:t>
            </w:r>
          </w:p>
        </w:tc>
        <w:tc>
          <w:tcPr>
            <w:tcW w:w="1620" w:type="dxa"/>
            <w:shd w:val="clear" w:color="auto" w:fill="auto"/>
            <w:noWrap/>
            <w:vAlign w:val="center"/>
          </w:tcPr>
          <w:p>
            <w:pPr>
              <w:jc w:val="center"/>
              <w:rPr>
                <w:sz w:val="22"/>
                <w:szCs w:val="22"/>
              </w:rPr>
            </w:pPr>
            <w:r>
              <w:rPr>
                <w:sz w:val="22"/>
                <w:szCs w:val="22"/>
              </w:rPr>
              <w:t>3 088,38538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2 647,18745</w:t>
            </w:r>
          </w:p>
        </w:tc>
        <w:tc>
          <w:tcPr>
            <w:tcW w:w="1620" w:type="dxa"/>
            <w:shd w:val="clear" w:color="auto" w:fill="auto"/>
            <w:noWrap/>
            <w:vAlign w:val="center"/>
          </w:tcPr>
          <w:p>
            <w:pPr>
              <w:jc w:val="center"/>
              <w:rPr>
                <w:sz w:val="22"/>
                <w:szCs w:val="22"/>
              </w:rPr>
            </w:pPr>
            <w:r>
              <w:rPr>
                <w:sz w:val="22"/>
                <w:szCs w:val="22"/>
              </w:rPr>
              <w:t>2 647,18745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3 823,71523</w:t>
            </w:r>
          </w:p>
        </w:tc>
        <w:tc>
          <w:tcPr>
            <w:tcW w:w="1620" w:type="dxa"/>
            <w:shd w:val="clear" w:color="auto" w:fill="auto"/>
            <w:noWrap/>
            <w:vAlign w:val="center"/>
          </w:tcPr>
          <w:p>
            <w:pPr>
              <w:jc w:val="center"/>
              <w:rPr>
                <w:sz w:val="22"/>
                <w:szCs w:val="22"/>
              </w:rPr>
            </w:pPr>
            <w:r>
              <w:rPr>
                <w:sz w:val="22"/>
                <w:szCs w:val="22"/>
              </w:rPr>
              <w:t>3 823,71523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1 250,02310</w:t>
            </w:r>
          </w:p>
        </w:tc>
        <w:tc>
          <w:tcPr>
            <w:tcW w:w="1620" w:type="dxa"/>
            <w:shd w:val="clear" w:color="auto" w:fill="auto"/>
            <w:noWrap/>
            <w:vAlign w:val="center"/>
          </w:tcPr>
          <w:p>
            <w:pPr>
              <w:jc w:val="center"/>
              <w:rPr>
                <w:sz w:val="22"/>
                <w:szCs w:val="22"/>
              </w:rPr>
            </w:pPr>
            <w:r>
              <w:rPr>
                <w:sz w:val="22"/>
                <w:szCs w:val="22"/>
              </w:rPr>
              <w:t>1 250,02310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3 676,64926</w:t>
            </w:r>
          </w:p>
        </w:tc>
        <w:tc>
          <w:tcPr>
            <w:tcW w:w="1620" w:type="dxa"/>
            <w:shd w:val="clear" w:color="auto" w:fill="auto"/>
            <w:noWrap/>
            <w:vAlign w:val="center"/>
          </w:tcPr>
          <w:p>
            <w:pPr>
              <w:jc w:val="center"/>
              <w:rPr>
                <w:sz w:val="22"/>
                <w:szCs w:val="22"/>
              </w:rPr>
            </w:pPr>
            <w:r>
              <w:rPr>
                <w:sz w:val="22"/>
                <w:szCs w:val="22"/>
              </w:rPr>
              <w:t>3 676,64926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3 970,78120</w:t>
            </w:r>
          </w:p>
        </w:tc>
        <w:tc>
          <w:tcPr>
            <w:tcW w:w="1620" w:type="dxa"/>
            <w:shd w:val="clear" w:color="auto" w:fill="auto"/>
            <w:noWrap/>
            <w:vAlign w:val="center"/>
          </w:tcPr>
          <w:p>
            <w:pPr>
              <w:jc w:val="center"/>
              <w:rPr>
                <w:sz w:val="22"/>
                <w:szCs w:val="22"/>
              </w:rPr>
            </w:pPr>
            <w:r>
              <w:rPr>
                <w:sz w:val="22"/>
                <w:szCs w:val="22"/>
              </w:rPr>
              <w:t>3 970,78120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2 426,58851</w:t>
            </w:r>
          </w:p>
        </w:tc>
        <w:tc>
          <w:tcPr>
            <w:tcW w:w="1620" w:type="dxa"/>
            <w:shd w:val="clear" w:color="auto" w:fill="auto"/>
            <w:noWrap/>
            <w:vAlign w:val="center"/>
          </w:tcPr>
          <w:p>
            <w:pPr>
              <w:jc w:val="center"/>
              <w:rPr>
                <w:sz w:val="22"/>
                <w:szCs w:val="22"/>
              </w:rPr>
            </w:pPr>
            <w:r>
              <w:rPr>
                <w:sz w:val="22"/>
                <w:szCs w:val="22"/>
              </w:rPr>
              <w:t>2 426,58851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5 367,90792</w:t>
            </w:r>
          </w:p>
        </w:tc>
        <w:tc>
          <w:tcPr>
            <w:tcW w:w="1620" w:type="dxa"/>
            <w:shd w:val="clear" w:color="auto" w:fill="auto"/>
            <w:noWrap/>
            <w:vAlign w:val="center"/>
          </w:tcPr>
          <w:p>
            <w:pPr>
              <w:jc w:val="center"/>
              <w:rPr>
                <w:sz w:val="22"/>
                <w:szCs w:val="22"/>
              </w:rPr>
            </w:pPr>
            <w:r>
              <w:rPr>
                <w:sz w:val="22"/>
                <w:szCs w:val="22"/>
              </w:rPr>
              <w:t>5 367,90792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1 250,06075</w:t>
            </w:r>
          </w:p>
        </w:tc>
        <w:tc>
          <w:tcPr>
            <w:tcW w:w="1620" w:type="dxa"/>
            <w:shd w:val="clear" w:color="auto" w:fill="auto"/>
            <w:noWrap/>
            <w:vAlign w:val="center"/>
          </w:tcPr>
          <w:p>
            <w:pPr>
              <w:jc w:val="center"/>
              <w:rPr>
                <w:sz w:val="22"/>
                <w:szCs w:val="22"/>
              </w:rPr>
            </w:pPr>
            <w:r>
              <w:rPr>
                <w:sz w:val="22"/>
                <w:szCs w:val="22"/>
              </w:rPr>
              <w:t>1 250,06075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2 205,98955</w:t>
            </w:r>
          </w:p>
        </w:tc>
        <w:tc>
          <w:tcPr>
            <w:tcW w:w="1620" w:type="dxa"/>
            <w:shd w:val="clear" w:color="auto" w:fill="auto"/>
            <w:noWrap/>
            <w:vAlign w:val="center"/>
          </w:tcPr>
          <w:p>
            <w:pPr>
              <w:jc w:val="center"/>
              <w:rPr>
                <w:sz w:val="22"/>
                <w:szCs w:val="22"/>
              </w:rPr>
            </w:pPr>
            <w:r>
              <w:rPr>
                <w:sz w:val="22"/>
                <w:szCs w:val="22"/>
              </w:rPr>
              <w:t>2 205,98955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3 161,91836</w:t>
            </w:r>
          </w:p>
        </w:tc>
        <w:tc>
          <w:tcPr>
            <w:tcW w:w="1620" w:type="dxa"/>
            <w:shd w:val="clear" w:color="auto" w:fill="auto"/>
            <w:noWrap/>
            <w:vAlign w:val="center"/>
          </w:tcPr>
          <w:p>
            <w:pPr>
              <w:jc w:val="center"/>
              <w:rPr>
                <w:sz w:val="22"/>
                <w:szCs w:val="22"/>
              </w:rPr>
            </w:pPr>
            <w:r>
              <w:rPr>
                <w:sz w:val="22"/>
                <w:szCs w:val="22"/>
              </w:rPr>
              <w:t>3 161,91836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rPr>
                <w:sz w:val="22"/>
                <w:szCs w:val="22"/>
              </w:rPr>
            </w:pPr>
            <w:r>
              <w:rPr>
                <w:sz w:val="22"/>
                <w:szCs w:val="22"/>
              </w:rPr>
              <w:t>14</w:t>
            </w:r>
          </w:p>
        </w:tc>
        <w:tc>
          <w:tcPr>
            <w:tcW w:w="3405" w:type="dxa"/>
            <w:vMerge w:val="restart"/>
            <w:shd w:val="clear" w:color="auto" w:fill="auto"/>
            <w:noWrap w:val="0"/>
            <w:vAlign w:val="center"/>
          </w:tcPr>
          <w:p>
            <w:pPr>
              <w:jc w:val="center"/>
              <w:rPr>
                <w:sz w:val="22"/>
                <w:szCs w:val="22"/>
              </w:rPr>
            </w:pPr>
            <w:r>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4 420,60000</w:t>
            </w:r>
          </w:p>
        </w:tc>
        <w:tc>
          <w:tcPr>
            <w:tcW w:w="1620" w:type="dxa"/>
            <w:shd w:val="clear" w:color="auto" w:fill="auto"/>
            <w:noWrap/>
            <w:vAlign w:val="center"/>
          </w:tcPr>
          <w:p>
            <w:pPr>
              <w:jc w:val="center"/>
              <w:rPr>
                <w:b/>
                <w:bCs/>
                <w:sz w:val="22"/>
                <w:szCs w:val="22"/>
              </w:rPr>
            </w:pPr>
            <w:r>
              <w:rPr>
                <w:b/>
                <w:bCs/>
                <w:sz w:val="22"/>
                <w:szCs w:val="22"/>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МПЛ</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358,42702</w:t>
            </w:r>
          </w:p>
        </w:tc>
        <w:tc>
          <w:tcPr>
            <w:tcW w:w="1620" w:type="dxa"/>
            <w:shd w:val="clear" w:color="auto" w:fill="auto"/>
            <w:noWrap/>
            <w:vAlign w:val="center"/>
          </w:tcPr>
          <w:p>
            <w:pPr>
              <w:jc w:val="center"/>
              <w:rPr>
                <w:sz w:val="22"/>
                <w:szCs w:val="22"/>
              </w:rPr>
            </w:pPr>
            <w:r>
              <w:rPr>
                <w:sz w:val="22"/>
                <w:szCs w:val="22"/>
              </w:rPr>
              <w:t>358,42702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238,95100</w:t>
            </w:r>
          </w:p>
        </w:tc>
        <w:tc>
          <w:tcPr>
            <w:tcW w:w="1620" w:type="dxa"/>
            <w:shd w:val="clear" w:color="auto" w:fill="auto"/>
            <w:noWrap/>
            <w:vAlign w:val="center"/>
          </w:tcPr>
          <w:p>
            <w:pPr>
              <w:jc w:val="center"/>
              <w:rPr>
                <w:sz w:val="22"/>
                <w:szCs w:val="22"/>
              </w:rPr>
            </w:pPr>
            <w:r>
              <w:rPr>
                <w:sz w:val="22"/>
                <w:szCs w:val="22"/>
              </w:rPr>
              <w:t>238,95100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238,95138</w:t>
            </w:r>
          </w:p>
        </w:tc>
        <w:tc>
          <w:tcPr>
            <w:tcW w:w="1620" w:type="dxa"/>
            <w:shd w:val="clear" w:color="auto" w:fill="auto"/>
            <w:noWrap/>
            <w:vAlign w:val="center"/>
          </w:tcPr>
          <w:p>
            <w:pPr>
              <w:jc w:val="center"/>
              <w:rPr>
                <w:sz w:val="22"/>
                <w:szCs w:val="22"/>
              </w:rPr>
            </w:pPr>
            <w:r>
              <w:rPr>
                <w:sz w:val="22"/>
                <w:szCs w:val="22"/>
              </w:rPr>
              <w:t>238,95138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358,42706</w:t>
            </w:r>
          </w:p>
        </w:tc>
        <w:tc>
          <w:tcPr>
            <w:tcW w:w="1620" w:type="dxa"/>
            <w:shd w:val="clear" w:color="auto" w:fill="auto"/>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ign w:val="center"/>
          </w:tcPr>
          <w:p>
            <w:pPr>
              <w:jc w:val="center"/>
              <w:rPr>
                <w:sz w:val="22"/>
                <w:szCs w:val="22"/>
              </w:rPr>
            </w:pPr>
            <w:r>
              <w:rPr>
                <w:sz w:val="22"/>
                <w:szCs w:val="22"/>
              </w:rPr>
              <w:t>15</w:t>
            </w:r>
          </w:p>
        </w:tc>
        <w:tc>
          <w:tcPr>
            <w:tcW w:w="3405" w:type="dxa"/>
            <w:vMerge w:val="restart"/>
            <w:shd w:val="clear" w:color="auto" w:fill="auto"/>
            <w:noWrap w:val="0"/>
            <w:vAlign w:val="center"/>
          </w:tcPr>
          <w:p>
            <w:pPr>
              <w:jc w:val="center"/>
              <w:rPr>
                <w:sz w:val="22"/>
                <w:szCs w:val="22"/>
              </w:rPr>
            </w:pPr>
            <w:r>
              <w:rPr>
                <w:sz w:val="22"/>
                <w:szCs w:val="22"/>
              </w:rPr>
              <w:t>Содержание зданий и сооружений, не используемых при выполнении муниципального задания</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984,37158</w:t>
            </w:r>
          </w:p>
        </w:tc>
        <w:tc>
          <w:tcPr>
            <w:tcW w:w="1620" w:type="dxa"/>
            <w:shd w:val="clear" w:color="auto" w:fill="auto"/>
            <w:noWrap/>
            <w:vAlign w:val="center"/>
          </w:tcPr>
          <w:p>
            <w:pPr>
              <w:jc w:val="center"/>
              <w:rPr>
                <w:b/>
                <w:bCs/>
                <w:sz w:val="22"/>
                <w:szCs w:val="22"/>
              </w:rPr>
            </w:pPr>
            <w:r>
              <w:rPr>
                <w:b/>
                <w:bCs/>
                <w:sz w:val="22"/>
                <w:szCs w:val="22"/>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984,37158</w:t>
            </w:r>
          </w:p>
        </w:tc>
        <w:tc>
          <w:tcPr>
            <w:tcW w:w="1620" w:type="dxa"/>
            <w:shd w:val="clear" w:color="auto" w:fill="auto"/>
            <w:noWrap/>
            <w:vAlign w:val="center"/>
          </w:tcPr>
          <w:p>
            <w:pPr>
              <w:jc w:val="center"/>
              <w:rPr>
                <w:sz w:val="22"/>
                <w:szCs w:val="22"/>
              </w:rPr>
            </w:pPr>
            <w:r>
              <w:rPr>
                <w:sz w:val="22"/>
                <w:szCs w:val="22"/>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rPr>
                <w:sz w:val="22"/>
                <w:szCs w:val="22"/>
              </w:rPr>
            </w:pPr>
            <w:r>
              <w:rPr>
                <w:sz w:val="22"/>
                <w:szCs w:val="22"/>
              </w:rPr>
              <w:t>16</w:t>
            </w:r>
          </w:p>
        </w:tc>
        <w:tc>
          <w:tcPr>
            <w:tcW w:w="3405" w:type="dxa"/>
            <w:vMerge w:val="restart"/>
            <w:shd w:val="clear" w:color="auto" w:fill="auto"/>
            <w:noWrap w:val="0"/>
            <w:vAlign w:val="center"/>
          </w:tcPr>
          <w:p>
            <w:pPr>
              <w:jc w:val="center"/>
              <w:rPr>
                <w:sz w:val="22"/>
                <w:szCs w:val="22"/>
              </w:rPr>
            </w:pPr>
            <w:r>
              <w:rPr>
                <w:sz w:val="22"/>
                <w:szCs w:val="22"/>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11 828,92528</w:t>
            </w:r>
          </w:p>
        </w:tc>
        <w:tc>
          <w:tcPr>
            <w:tcW w:w="1620" w:type="dxa"/>
            <w:shd w:val="clear" w:color="auto" w:fill="auto"/>
            <w:noWrap/>
            <w:vAlign w:val="center"/>
          </w:tcPr>
          <w:p>
            <w:pPr>
              <w:jc w:val="center"/>
              <w:rPr>
                <w:b/>
                <w:bCs/>
                <w:sz w:val="22"/>
                <w:szCs w:val="22"/>
              </w:rPr>
            </w:pPr>
            <w:r>
              <w:rPr>
                <w:b/>
                <w:bCs/>
                <w:sz w:val="22"/>
                <w:szCs w:val="22"/>
              </w:rPr>
              <w:t>12 302,08229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398,89056</w:t>
            </w:r>
          </w:p>
        </w:tc>
        <w:tc>
          <w:tcPr>
            <w:tcW w:w="1620" w:type="dxa"/>
            <w:shd w:val="clear" w:color="auto" w:fill="auto"/>
            <w:noWrap/>
            <w:vAlign w:val="center"/>
          </w:tcPr>
          <w:p>
            <w:pPr>
              <w:jc w:val="center"/>
              <w:rPr>
                <w:sz w:val="22"/>
                <w:szCs w:val="22"/>
              </w:rPr>
            </w:pPr>
            <w:r>
              <w:rPr>
                <w:sz w:val="22"/>
                <w:szCs w:val="22"/>
              </w:rPr>
              <w:t>414,84618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МПЛ</w:t>
            </w:r>
          </w:p>
        </w:tc>
        <w:tc>
          <w:tcPr>
            <w:tcW w:w="1800" w:type="dxa"/>
            <w:shd w:val="clear" w:color="auto" w:fill="auto"/>
            <w:noWrap/>
            <w:vAlign w:val="center"/>
          </w:tcPr>
          <w:p>
            <w:pPr>
              <w:jc w:val="center"/>
              <w:rPr>
                <w:sz w:val="22"/>
                <w:szCs w:val="22"/>
              </w:rPr>
            </w:pPr>
            <w:r>
              <w:rPr>
                <w:sz w:val="22"/>
                <w:szCs w:val="22"/>
              </w:rPr>
              <w:t>32,72462</w:t>
            </w:r>
          </w:p>
        </w:tc>
        <w:tc>
          <w:tcPr>
            <w:tcW w:w="1620" w:type="dxa"/>
            <w:shd w:val="clear" w:color="auto" w:fill="auto"/>
            <w:noWrap/>
            <w:vAlign w:val="center"/>
          </w:tcPr>
          <w:p>
            <w:pPr>
              <w:jc w:val="center"/>
              <w:rPr>
                <w:sz w:val="22"/>
                <w:szCs w:val="22"/>
              </w:rPr>
            </w:pPr>
            <w:r>
              <w:rPr>
                <w:sz w:val="22"/>
                <w:szCs w:val="22"/>
              </w:rPr>
              <w:t>34,03360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800" w:type="dxa"/>
            <w:shd w:val="clear" w:color="auto" w:fill="auto"/>
            <w:noWrap/>
            <w:vAlign w:val="center"/>
          </w:tcPr>
          <w:p>
            <w:pPr>
              <w:jc w:val="center"/>
              <w:rPr>
                <w:sz w:val="22"/>
                <w:szCs w:val="22"/>
              </w:rPr>
            </w:pPr>
            <w:r>
              <w:rPr>
                <w:sz w:val="22"/>
                <w:szCs w:val="22"/>
              </w:rPr>
              <w:t>2 203,24002</w:t>
            </w:r>
          </w:p>
        </w:tc>
        <w:tc>
          <w:tcPr>
            <w:tcW w:w="1620" w:type="dxa"/>
            <w:shd w:val="clear" w:color="auto" w:fill="auto"/>
            <w:noWrap/>
            <w:vAlign w:val="center"/>
          </w:tcPr>
          <w:p>
            <w:pPr>
              <w:jc w:val="center"/>
              <w:rPr>
                <w:sz w:val="22"/>
                <w:szCs w:val="22"/>
              </w:rPr>
            </w:pPr>
            <w:r>
              <w:rPr>
                <w:sz w:val="22"/>
                <w:szCs w:val="22"/>
              </w:rPr>
              <w:t>2 291,36962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169,81823</w:t>
            </w:r>
          </w:p>
        </w:tc>
        <w:tc>
          <w:tcPr>
            <w:tcW w:w="1620" w:type="dxa"/>
            <w:shd w:val="clear" w:color="auto" w:fill="auto"/>
            <w:noWrap/>
            <w:vAlign w:val="center"/>
          </w:tcPr>
          <w:p>
            <w:pPr>
              <w:jc w:val="center"/>
              <w:rPr>
                <w:sz w:val="22"/>
                <w:szCs w:val="22"/>
              </w:rPr>
            </w:pPr>
            <w:r>
              <w:rPr>
                <w:sz w:val="22"/>
                <w:szCs w:val="22"/>
              </w:rPr>
              <w:t>176,61096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937,52277</w:t>
            </w:r>
          </w:p>
        </w:tc>
        <w:tc>
          <w:tcPr>
            <w:tcW w:w="1620" w:type="dxa"/>
            <w:shd w:val="clear" w:color="auto" w:fill="auto"/>
            <w:noWrap/>
            <w:vAlign w:val="center"/>
          </w:tcPr>
          <w:p>
            <w:pPr>
              <w:jc w:val="center"/>
              <w:rPr>
                <w:sz w:val="22"/>
                <w:szCs w:val="22"/>
              </w:rPr>
            </w:pPr>
            <w:r>
              <w:rPr>
                <w:sz w:val="22"/>
                <w:szCs w:val="22"/>
              </w:rPr>
              <w:t>975,02368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5 168,82831</w:t>
            </w:r>
          </w:p>
        </w:tc>
        <w:tc>
          <w:tcPr>
            <w:tcW w:w="1620" w:type="dxa"/>
            <w:shd w:val="clear" w:color="auto" w:fill="auto"/>
            <w:noWrap/>
            <w:vAlign w:val="center"/>
          </w:tcPr>
          <w:p>
            <w:pPr>
              <w:jc w:val="center"/>
              <w:rPr>
                <w:sz w:val="22"/>
                <w:szCs w:val="22"/>
              </w:rPr>
            </w:pPr>
            <w:r>
              <w:rPr>
                <w:sz w:val="22"/>
                <w:szCs w:val="22"/>
              </w:rPr>
              <w:t>5 375,58144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115,86018</w:t>
            </w:r>
          </w:p>
        </w:tc>
        <w:tc>
          <w:tcPr>
            <w:tcW w:w="1620" w:type="dxa"/>
            <w:shd w:val="clear" w:color="auto" w:fill="auto"/>
            <w:noWrap/>
            <w:vAlign w:val="center"/>
          </w:tcPr>
          <w:p>
            <w:pPr>
              <w:jc w:val="center"/>
              <w:rPr>
                <w:sz w:val="22"/>
                <w:szCs w:val="22"/>
              </w:rPr>
            </w:pPr>
            <w:r>
              <w:rPr>
                <w:sz w:val="22"/>
                <w:szCs w:val="22"/>
              </w:rPr>
              <w:t>120,49459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1 232,94342</w:t>
            </w:r>
          </w:p>
        </w:tc>
        <w:tc>
          <w:tcPr>
            <w:tcW w:w="1620" w:type="dxa"/>
            <w:shd w:val="clear" w:color="auto" w:fill="auto"/>
            <w:noWrap/>
            <w:vAlign w:val="center"/>
          </w:tcPr>
          <w:p>
            <w:pPr>
              <w:jc w:val="center"/>
              <w:rPr>
                <w:sz w:val="22"/>
                <w:szCs w:val="22"/>
              </w:rPr>
            </w:pPr>
            <w:r>
              <w:rPr>
                <w:sz w:val="22"/>
                <w:szCs w:val="22"/>
              </w:rPr>
              <w:t>1 282,26116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405,99996</w:t>
            </w:r>
          </w:p>
        </w:tc>
        <w:tc>
          <w:tcPr>
            <w:tcW w:w="1620" w:type="dxa"/>
            <w:shd w:val="clear" w:color="auto" w:fill="auto"/>
            <w:noWrap/>
            <w:vAlign w:val="center"/>
          </w:tcPr>
          <w:p>
            <w:pPr>
              <w:jc w:val="center"/>
              <w:rPr>
                <w:sz w:val="22"/>
                <w:szCs w:val="22"/>
              </w:rPr>
            </w:pPr>
            <w:r>
              <w:rPr>
                <w:sz w:val="22"/>
                <w:szCs w:val="22"/>
              </w:rPr>
              <w:t>422,23996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1 139,21575</w:t>
            </w:r>
          </w:p>
        </w:tc>
        <w:tc>
          <w:tcPr>
            <w:tcW w:w="1620" w:type="dxa"/>
            <w:shd w:val="clear" w:color="auto" w:fill="auto"/>
            <w:noWrap/>
            <w:vAlign w:val="center"/>
          </w:tcPr>
          <w:p>
            <w:pPr>
              <w:jc w:val="center"/>
              <w:rPr>
                <w:sz w:val="22"/>
                <w:szCs w:val="22"/>
              </w:rPr>
            </w:pPr>
            <w:r>
              <w:rPr>
                <w:sz w:val="22"/>
                <w:szCs w:val="22"/>
              </w:rPr>
              <w:t>1 184,78438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23,88146</w:t>
            </w:r>
          </w:p>
        </w:tc>
        <w:tc>
          <w:tcPr>
            <w:tcW w:w="1620" w:type="dxa"/>
            <w:shd w:val="clear" w:color="auto" w:fill="auto"/>
            <w:noWrap/>
            <w:vAlign w:val="center"/>
          </w:tcPr>
          <w:p>
            <w:pPr>
              <w:jc w:val="center"/>
              <w:rPr>
                <w:sz w:val="22"/>
                <w:szCs w:val="22"/>
              </w:rPr>
            </w:pPr>
            <w:r>
              <w:rPr>
                <w:sz w:val="22"/>
                <w:szCs w:val="22"/>
              </w:rPr>
              <w:t>24,83672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0" w:type="dxa"/>
            <w:vMerge w:val="restart"/>
            <w:shd w:val="clear" w:color="auto" w:fill="auto"/>
            <w:noWrap w:val="0"/>
            <w:vAlign w:val="center"/>
          </w:tcPr>
          <w:p>
            <w:pPr>
              <w:jc w:val="center"/>
              <w:rPr>
                <w:sz w:val="22"/>
                <w:szCs w:val="22"/>
              </w:rPr>
            </w:pPr>
            <w:r>
              <w:rPr>
                <w:sz w:val="22"/>
                <w:szCs w:val="22"/>
              </w:rPr>
              <w:t>17</w:t>
            </w:r>
          </w:p>
        </w:tc>
        <w:tc>
          <w:tcPr>
            <w:tcW w:w="3405" w:type="dxa"/>
            <w:vMerge w:val="restart"/>
            <w:shd w:val="clear" w:color="auto" w:fill="auto"/>
            <w:noWrap w:val="0"/>
            <w:vAlign w:val="center"/>
          </w:tcPr>
          <w:p>
            <w:pPr>
              <w:jc w:val="center"/>
              <w:rPr>
                <w:sz w:val="22"/>
                <w:szCs w:val="22"/>
              </w:rPr>
            </w:pPr>
            <w:r>
              <w:rPr>
                <w:sz w:val="22"/>
                <w:szCs w:val="22"/>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12 533,43816</w:t>
            </w:r>
          </w:p>
        </w:tc>
        <w:tc>
          <w:tcPr>
            <w:tcW w:w="1620" w:type="dxa"/>
            <w:shd w:val="clear" w:color="auto" w:fill="auto"/>
            <w:noWrap/>
            <w:vAlign w:val="center"/>
          </w:tcPr>
          <w:p>
            <w:pPr>
              <w:jc w:val="center"/>
              <w:rPr>
                <w:b/>
                <w:bCs/>
                <w:sz w:val="22"/>
                <w:szCs w:val="22"/>
              </w:rPr>
            </w:pPr>
            <w:r>
              <w:rPr>
                <w:b/>
                <w:bCs/>
                <w:sz w:val="22"/>
                <w:szCs w:val="22"/>
              </w:rPr>
              <w:t>13 034,77569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891,99531</w:t>
            </w:r>
          </w:p>
        </w:tc>
        <w:tc>
          <w:tcPr>
            <w:tcW w:w="1620" w:type="dxa"/>
            <w:shd w:val="clear" w:color="auto" w:fill="auto"/>
            <w:noWrap/>
            <w:vAlign w:val="center"/>
          </w:tcPr>
          <w:p>
            <w:pPr>
              <w:jc w:val="center"/>
              <w:rPr>
                <w:sz w:val="22"/>
                <w:szCs w:val="22"/>
              </w:rPr>
            </w:pPr>
            <w:r>
              <w:rPr>
                <w:sz w:val="22"/>
                <w:szCs w:val="22"/>
              </w:rPr>
              <w:t>927,67513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800" w:type="dxa"/>
            <w:shd w:val="clear" w:color="auto" w:fill="auto"/>
            <w:noWrap/>
            <w:vAlign w:val="center"/>
          </w:tcPr>
          <w:p>
            <w:pPr>
              <w:jc w:val="center"/>
              <w:rPr>
                <w:sz w:val="22"/>
                <w:szCs w:val="22"/>
              </w:rPr>
            </w:pPr>
            <w:r>
              <w:rPr>
                <w:sz w:val="22"/>
                <w:szCs w:val="22"/>
              </w:rPr>
              <w:t>1 074,03340</w:t>
            </w:r>
          </w:p>
        </w:tc>
        <w:tc>
          <w:tcPr>
            <w:tcW w:w="1620" w:type="dxa"/>
            <w:shd w:val="clear" w:color="auto" w:fill="auto"/>
            <w:noWrap/>
            <w:vAlign w:val="center"/>
          </w:tcPr>
          <w:p>
            <w:pPr>
              <w:jc w:val="center"/>
              <w:rPr>
                <w:sz w:val="22"/>
                <w:szCs w:val="22"/>
              </w:rPr>
            </w:pPr>
            <w:r>
              <w:rPr>
                <w:sz w:val="22"/>
                <w:szCs w:val="22"/>
              </w:rPr>
              <w:t>1 116,99474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800" w:type="dxa"/>
            <w:shd w:val="clear" w:color="auto" w:fill="auto"/>
            <w:noWrap/>
            <w:vAlign w:val="center"/>
          </w:tcPr>
          <w:p>
            <w:pPr>
              <w:jc w:val="center"/>
              <w:rPr>
                <w:sz w:val="22"/>
                <w:szCs w:val="22"/>
              </w:rPr>
            </w:pPr>
            <w:r>
              <w:rPr>
                <w:sz w:val="22"/>
                <w:szCs w:val="22"/>
              </w:rPr>
              <w:t>1 124,01278</w:t>
            </w:r>
          </w:p>
        </w:tc>
        <w:tc>
          <w:tcPr>
            <w:tcW w:w="1620" w:type="dxa"/>
            <w:shd w:val="clear" w:color="auto" w:fill="auto"/>
            <w:noWrap/>
            <w:vAlign w:val="center"/>
          </w:tcPr>
          <w:p>
            <w:pPr>
              <w:jc w:val="center"/>
              <w:rPr>
                <w:sz w:val="22"/>
                <w:szCs w:val="22"/>
              </w:rPr>
            </w:pPr>
            <w:r>
              <w:rPr>
                <w:sz w:val="22"/>
                <w:szCs w:val="22"/>
              </w:rPr>
              <w:t>1 168,97328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969,81287</w:t>
            </w:r>
          </w:p>
        </w:tc>
        <w:tc>
          <w:tcPr>
            <w:tcW w:w="1620" w:type="dxa"/>
            <w:shd w:val="clear" w:color="auto" w:fill="auto"/>
            <w:noWrap/>
            <w:vAlign w:val="center"/>
          </w:tcPr>
          <w:p>
            <w:pPr>
              <w:jc w:val="center"/>
              <w:rPr>
                <w:sz w:val="22"/>
                <w:szCs w:val="22"/>
              </w:rPr>
            </w:pPr>
            <w:r>
              <w:rPr>
                <w:sz w:val="22"/>
                <w:szCs w:val="22"/>
              </w:rPr>
              <w:t>1 008,60539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1 139,80630</w:t>
            </w:r>
          </w:p>
        </w:tc>
        <w:tc>
          <w:tcPr>
            <w:tcW w:w="1620" w:type="dxa"/>
            <w:shd w:val="clear" w:color="auto" w:fill="auto"/>
            <w:noWrap/>
            <w:vAlign w:val="center"/>
          </w:tcPr>
          <w:p>
            <w:pPr>
              <w:jc w:val="center"/>
              <w:rPr>
                <w:sz w:val="22"/>
                <w:szCs w:val="22"/>
              </w:rPr>
            </w:pPr>
            <w:r>
              <w:rPr>
                <w:sz w:val="22"/>
                <w:szCs w:val="22"/>
              </w:rPr>
              <w:t>1 185,39856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1 580,01714</w:t>
            </w:r>
          </w:p>
        </w:tc>
        <w:tc>
          <w:tcPr>
            <w:tcW w:w="1620" w:type="dxa"/>
            <w:shd w:val="clear" w:color="auto" w:fill="auto"/>
            <w:noWrap/>
            <w:vAlign w:val="center"/>
          </w:tcPr>
          <w:p>
            <w:pPr>
              <w:jc w:val="center"/>
              <w:rPr>
                <w:sz w:val="22"/>
                <w:szCs w:val="22"/>
              </w:rPr>
            </w:pPr>
            <w:r>
              <w:rPr>
                <w:sz w:val="22"/>
                <w:szCs w:val="22"/>
              </w:rPr>
              <w:t>1 643,21782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571,08463</w:t>
            </w:r>
          </w:p>
        </w:tc>
        <w:tc>
          <w:tcPr>
            <w:tcW w:w="1620" w:type="dxa"/>
            <w:shd w:val="clear" w:color="auto" w:fill="auto"/>
            <w:noWrap/>
            <w:vAlign w:val="center"/>
          </w:tcPr>
          <w:p>
            <w:pPr>
              <w:jc w:val="center"/>
              <w:rPr>
                <w:sz w:val="22"/>
                <w:szCs w:val="22"/>
              </w:rPr>
            </w:pPr>
            <w:r>
              <w:rPr>
                <w:sz w:val="22"/>
                <w:szCs w:val="22"/>
              </w:rPr>
              <w:t>593,92801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1 158,68372</w:t>
            </w:r>
          </w:p>
        </w:tc>
        <w:tc>
          <w:tcPr>
            <w:tcW w:w="1620" w:type="dxa"/>
            <w:shd w:val="clear" w:color="auto" w:fill="auto"/>
            <w:noWrap/>
            <w:vAlign w:val="center"/>
          </w:tcPr>
          <w:p>
            <w:pPr>
              <w:jc w:val="center"/>
              <w:rPr>
                <w:sz w:val="22"/>
                <w:szCs w:val="22"/>
              </w:rPr>
            </w:pPr>
            <w:r>
              <w:rPr>
                <w:sz w:val="22"/>
                <w:szCs w:val="22"/>
              </w:rPr>
              <w:t>1 205,03107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808,42814</w:t>
            </w:r>
          </w:p>
        </w:tc>
        <w:tc>
          <w:tcPr>
            <w:tcW w:w="1620" w:type="dxa"/>
            <w:shd w:val="clear" w:color="auto" w:fill="auto"/>
            <w:noWrap/>
            <w:vAlign w:val="center"/>
          </w:tcPr>
          <w:p>
            <w:pPr>
              <w:jc w:val="center"/>
              <w:rPr>
                <w:sz w:val="22"/>
                <w:szCs w:val="22"/>
              </w:rPr>
            </w:pPr>
            <w:r>
              <w:rPr>
                <w:sz w:val="22"/>
                <w:szCs w:val="22"/>
              </w:rPr>
              <w:t>840,76527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1 282,19324</w:t>
            </w:r>
          </w:p>
        </w:tc>
        <w:tc>
          <w:tcPr>
            <w:tcW w:w="1620" w:type="dxa"/>
            <w:shd w:val="clear" w:color="auto" w:fill="auto"/>
            <w:noWrap/>
            <w:vAlign w:val="center"/>
          </w:tcPr>
          <w:p>
            <w:pPr>
              <w:jc w:val="center"/>
              <w:rPr>
                <w:sz w:val="22"/>
                <w:szCs w:val="22"/>
              </w:rPr>
            </w:pPr>
            <w:r>
              <w:rPr>
                <w:sz w:val="22"/>
                <w:szCs w:val="22"/>
              </w:rPr>
              <w:t>1 333,48097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800" w:type="dxa"/>
            <w:shd w:val="clear" w:color="auto" w:fill="auto"/>
            <w:noWrap/>
            <w:vAlign w:val="center"/>
          </w:tcPr>
          <w:p>
            <w:pPr>
              <w:jc w:val="center"/>
              <w:rPr>
                <w:sz w:val="22"/>
                <w:szCs w:val="22"/>
              </w:rPr>
            </w:pPr>
            <w:r>
              <w:rPr>
                <w:sz w:val="22"/>
                <w:szCs w:val="22"/>
              </w:rPr>
              <w:t>602,35143</w:t>
            </w:r>
          </w:p>
        </w:tc>
        <w:tc>
          <w:tcPr>
            <w:tcW w:w="1620" w:type="dxa"/>
            <w:shd w:val="clear" w:color="auto" w:fill="auto"/>
            <w:noWrap/>
            <w:vAlign w:val="center"/>
          </w:tcPr>
          <w:p>
            <w:pPr>
              <w:jc w:val="center"/>
              <w:rPr>
                <w:sz w:val="22"/>
                <w:szCs w:val="22"/>
              </w:rPr>
            </w:pPr>
            <w:r>
              <w:rPr>
                <w:sz w:val="22"/>
                <w:szCs w:val="22"/>
              </w:rPr>
              <w:t>626,44549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638,11966</w:t>
            </w:r>
          </w:p>
        </w:tc>
        <w:tc>
          <w:tcPr>
            <w:tcW w:w="1620" w:type="dxa"/>
            <w:shd w:val="clear" w:color="auto" w:fill="auto"/>
            <w:noWrap/>
            <w:vAlign w:val="center"/>
          </w:tcPr>
          <w:p>
            <w:pPr>
              <w:jc w:val="center"/>
              <w:rPr>
                <w:sz w:val="22"/>
                <w:szCs w:val="22"/>
              </w:rPr>
            </w:pPr>
            <w:r>
              <w:rPr>
                <w:sz w:val="22"/>
                <w:szCs w:val="22"/>
              </w:rPr>
              <w:t>663,64444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692,89954</w:t>
            </w:r>
          </w:p>
        </w:tc>
        <w:tc>
          <w:tcPr>
            <w:tcW w:w="1620" w:type="dxa"/>
            <w:shd w:val="clear" w:color="auto" w:fill="auto"/>
            <w:noWrap/>
            <w:vAlign w:val="center"/>
          </w:tcPr>
          <w:p>
            <w:pPr>
              <w:jc w:val="center"/>
              <w:rPr>
                <w:sz w:val="22"/>
                <w:szCs w:val="22"/>
              </w:rPr>
            </w:pPr>
            <w:r>
              <w:rPr>
                <w:sz w:val="22"/>
                <w:szCs w:val="22"/>
              </w:rPr>
              <w:t>720,61552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rPr>
                <w:sz w:val="22"/>
                <w:szCs w:val="22"/>
              </w:rPr>
            </w:pPr>
            <w:r>
              <w:rPr>
                <w:sz w:val="22"/>
                <w:szCs w:val="22"/>
              </w:rPr>
              <w:t>18</w:t>
            </w:r>
          </w:p>
        </w:tc>
        <w:tc>
          <w:tcPr>
            <w:tcW w:w="3405" w:type="dxa"/>
            <w:vMerge w:val="restart"/>
            <w:shd w:val="clear" w:color="auto" w:fill="auto"/>
            <w:noWrap w:val="0"/>
            <w:vAlign w:val="center"/>
          </w:tcPr>
          <w:p>
            <w:pPr>
              <w:jc w:val="center"/>
              <w:rPr>
                <w:sz w:val="22"/>
                <w:szCs w:val="22"/>
              </w:rPr>
            </w:pPr>
            <w:r>
              <w:rPr>
                <w:sz w:val="22"/>
                <w:szCs w:val="22"/>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520" w:type="dxa"/>
            <w:shd w:val="clear" w:color="auto" w:fill="auto"/>
            <w:noWrap w:val="0"/>
            <w:vAlign w:val="center"/>
          </w:tcPr>
          <w:p>
            <w:pPr>
              <w:jc w:val="center"/>
              <w:rPr>
                <w:b/>
                <w:bCs/>
                <w:sz w:val="22"/>
                <w:szCs w:val="22"/>
              </w:rPr>
            </w:pPr>
            <w:r>
              <w:rPr>
                <w:b/>
                <w:bCs/>
                <w:sz w:val="22"/>
                <w:szCs w:val="22"/>
              </w:rPr>
              <w:t>Итого</w:t>
            </w:r>
          </w:p>
        </w:tc>
        <w:tc>
          <w:tcPr>
            <w:tcW w:w="1800" w:type="dxa"/>
            <w:shd w:val="clear" w:color="auto" w:fill="auto"/>
            <w:noWrap/>
            <w:vAlign w:val="center"/>
          </w:tcPr>
          <w:p>
            <w:pPr>
              <w:jc w:val="center"/>
              <w:rPr>
                <w:b/>
                <w:bCs/>
                <w:sz w:val="22"/>
                <w:szCs w:val="22"/>
              </w:rPr>
            </w:pPr>
            <w:r>
              <w:rPr>
                <w:b/>
                <w:bCs/>
                <w:sz w:val="22"/>
                <w:szCs w:val="22"/>
              </w:rPr>
              <w:t>2 652,58068</w:t>
            </w:r>
          </w:p>
        </w:tc>
        <w:tc>
          <w:tcPr>
            <w:tcW w:w="1620" w:type="dxa"/>
            <w:shd w:val="clear" w:color="auto" w:fill="auto"/>
            <w:noWrap/>
            <w:vAlign w:val="center"/>
          </w:tcPr>
          <w:p>
            <w:pPr>
              <w:jc w:val="center"/>
              <w:rPr>
                <w:b/>
                <w:bCs/>
                <w:sz w:val="22"/>
                <w:szCs w:val="22"/>
              </w:rPr>
            </w:pPr>
            <w:r>
              <w:rPr>
                <w:b/>
                <w:bCs/>
                <w:sz w:val="22"/>
                <w:szCs w:val="22"/>
              </w:rPr>
              <w:t>2 758,68392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800" w:type="dxa"/>
            <w:shd w:val="clear" w:color="auto" w:fill="auto"/>
            <w:noWrap/>
            <w:vAlign w:val="center"/>
          </w:tcPr>
          <w:p>
            <w:pPr>
              <w:jc w:val="center"/>
              <w:rPr>
                <w:sz w:val="22"/>
                <w:szCs w:val="22"/>
              </w:rPr>
            </w:pPr>
            <w:r>
              <w:rPr>
                <w:sz w:val="22"/>
                <w:szCs w:val="22"/>
              </w:rPr>
              <w:t>524,48116</w:t>
            </w:r>
          </w:p>
        </w:tc>
        <w:tc>
          <w:tcPr>
            <w:tcW w:w="1620" w:type="dxa"/>
            <w:shd w:val="clear" w:color="auto" w:fill="auto"/>
            <w:noWrap/>
            <w:vAlign w:val="center"/>
          </w:tcPr>
          <w:p>
            <w:pPr>
              <w:jc w:val="center"/>
              <w:rPr>
                <w:sz w:val="22"/>
                <w:szCs w:val="22"/>
              </w:rPr>
            </w:pPr>
            <w:r>
              <w:rPr>
                <w:sz w:val="22"/>
                <w:szCs w:val="22"/>
              </w:rPr>
              <w:t>545,46041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800" w:type="dxa"/>
            <w:shd w:val="clear" w:color="auto" w:fill="auto"/>
            <w:noWrap/>
            <w:vAlign w:val="center"/>
          </w:tcPr>
          <w:p>
            <w:pPr>
              <w:jc w:val="center"/>
              <w:rPr>
                <w:sz w:val="22"/>
                <w:szCs w:val="22"/>
              </w:rPr>
            </w:pPr>
            <w:r>
              <w:rPr>
                <w:sz w:val="22"/>
                <w:szCs w:val="22"/>
              </w:rPr>
              <w:t>197,10990</w:t>
            </w:r>
          </w:p>
        </w:tc>
        <w:tc>
          <w:tcPr>
            <w:tcW w:w="1620" w:type="dxa"/>
            <w:shd w:val="clear" w:color="auto" w:fill="auto"/>
            <w:noWrap/>
            <w:vAlign w:val="center"/>
          </w:tcPr>
          <w:p>
            <w:pPr>
              <w:jc w:val="center"/>
              <w:rPr>
                <w:sz w:val="22"/>
                <w:szCs w:val="22"/>
              </w:rPr>
            </w:pPr>
            <w:r>
              <w:rPr>
                <w:sz w:val="22"/>
                <w:szCs w:val="22"/>
              </w:rPr>
              <w:t>204,99430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800" w:type="dxa"/>
            <w:shd w:val="clear" w:color="auto" w:fill="auto"/>
            <w:noWrap/>
            <w:vAlign w:val="center"/>
          </w:tcPr>
          <w:p>
            <w:pPr>
              <w:jc w:val="center"/>
              <w:rPr>
                <w:sz w:val="22"/>
                <w:szCs w:val="22"/>
              </w:rPr>
            </w:pPr>
            <w:r>
              <w:rPr>
                <w:sz w:val="22"/>
                <w:szCs w:val="22"/>
              </w:rPr>
              <w:t>125,20516</w:t>
            </w:r>
          </w:p>
        </w:tc>
        <w:tc>
          <w:tcPr>
            <w:tcW w:w="1620" w:type="dxa"/>
            <w:shd w:val="clear" w:color="auto" w:fill="auto"/>
            <w:noWrap/>
            <w:vAlign w:val="center"/>
          </w:tcPr>
          <w:p>
            <w:pPr>
              <w:jc w:val="center"/>
              <w:rPr>
                <w:sz w:val="22"/>
                <w:szCs w:val="22"/>
              </w:rPr>
            </w:pPr>
            <w:r>
              <w:rPr>
                <w:sz w:val="22"/>
                <w:szCs w:val="22"/>
              </w:rPr>
              <w:t>130,21337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800" w:type="dxa"/>
            <w:shd w:val="clear" w:color="auto" w:fill="auto"/>
            <w:noWrap/>
            <w:vAlign w:val="center"/>
          </w:tcPr>
          <w:p>
            <w:pPr>
              <w:jc w:val="center"/>
              <w:rPr>
                <w:sz w:val="22"/>
                <w:szCs w:val="22"/>
              </w:rPr>
            </w:pPr>
            <w:r>
              <w:rPr>
                <w:sz w:val="22"/>
                <w:szCs w:val="22"/>
              </w:rPr>
              <w:t>239,60608</w:t>
            </w:r>
          </w:p>
        </w:tc>
        <w:tc>
          <w:tcPr>
            <w:tcW w:w="1620" w:type="dxa"/>
            <w:shd w:val="clear" w:color="auto" w:fill="auto"/>
            <w:noWrap/>
            <w:vAlign w:val="center"/>
          </w:tcPr>
          <w:p>
            <w:pPr>
              <w:jc w:val="center"/>
              <w:rPr>
                <w:sz w:val="22"/>
                <w:szCs w:val="22"/>
              </w:rPr>
            </w:pPr>
            <w:r>
              <w:rPr>
                <w:sz w:val="22"/>
                <w:szCs w:val="22"/>
              </w:rPr>
              <w:t>249,19032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800" w:type="dxa"/>
            <w:shd w:val="clear" w:color="auto" w:fill="auto"/>
            <w:noWrap/>
            <w:vAlign w:val="center"/>
          </w:tcPr>
          <w:p>
            <w:pPr>
              <w:jc w:val="center"/>
              <w:rPr>
                <w:sz w:val="22"/>
                <w:szCs w:val="22"/>
              </w:rPr>
            </w:pPr>
            <w:r>
              <w:rPr>
                <w:sz w:val="22"/>
                <w:szCs w:val="22"/>
              </w:rPr>
              <w:t>621,71366</w:t>
            </w:r>
          </w:p>
        </w:tc>
        <w:tc>
          <w:tcPr>
            <w:tcW w:w="1620" w:type="dxa"/>
            <w:shd w:val="clear" w:color="auto" w:fill="auto"/>
            <w:noWrap/>
            <w:vAlign w:val="center"/>
          </w:tcPr>
          <w:p>
            <w:pPr>
              <w:jc w:val="center"/>
              <w:rPr>
                <w:sz w:val="22"/>
                <w:szCs w:val="22"/>
              </w:rPr>
            </w:pPr>
            <w:r>
              <w:rPr>
                <w:sz w:val="22"/>
                <w:szCs w:val="22"/>
              </w:rPr>
              <w:t>646,58221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800" w:type="dxa"/>
            <w:shd w:val="clear" w:color="auto" w:fill="auto"/>
            <w:noWrap/>
            <w:vAlign w:val="center"/>
          </w:tcPr>
          <w:p>
            <w:pPr>
              <w:jc w:val="center"/>
              <w:rPr>
                <w:sz w:val="22"/>
                <w:szCs w:val="22"/>
              </w:rPr>
            </w:pPr>
            <w:r>
              <w:rPr>
                <w:sz w:val="22"/>
                <w:szCs w:val="22"/>
              </w:rPr>
              <w:t>40,21281</w:t>
            </w:r>
          </w:p>
        </w:tc>
        <w:tc>
          <w:tcPr>
            <w:tcW w:w="1620" w:type="dxa"/>
            <w:shd w:val="clear" w:color="auto" w:fill="auto"/>
            <w:noWrap/>
            <w:vAlign w:val="center"/>
          </w:tcPr>
          <w:p>
            <w:pPr>
              <w:jc w:val="center"/>
              <w:rPr>
                <w:sz w:val="22"/>
                <w:szCs w:val="22"/>
              </w:rPr>
            </w:pPr>
            <w:r>
              <w:rPr>
                <w:sz w:val="22"/>
                <w:szCs w:val="22"/>
              </w:rPr>
              <w:t>41,82132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Лицей № 16</w:t>
            </w:r>
          </w:p>
        </w:tc>
        <w:tc>
          <w:tcPr>
            <w:tcW w:w="1800" w:type="dxa"/>
            <w:shd w:val="clear" w:color="auto" w:fill="auto"/>
            <w:noWrap/>
            <w:vAlign w:val="center"/>
          </w:tcPr>
          <w:p>
            <w:pPr>
              <w:jc w:val="center"/>
              <w:rPr>
                <w:sz w:val="22"/>
                <w:szCs w:val="22"/>
              </w:rPr>
            </w:pPr>
            <w:r>
              <w:rPr>
                <w:sz w:val="22"/>
                <w:szCs w:val="22"/>
              </w:rPr>
              <w:t>79,86869</w:t>
            </w:r>
          </w:p>
        </w:tc>
        <w:tc>
          <w:tcPr>
            <w:tcW w:w="1620" w:type="dxa"/>
            <w:shd w:val="clear" w:color="auto" w:fill="auto"/>
            <w:noWrap/>
            <w:vAlign w:val="center"/>
          </w:tcPr>
          <w:p>
            <w:pPr>
              <w:jc w:val="center"/>
              <w:rPr>
                <w:sz w:val="22"/>
                <w:szCs w:val="22"/>
              </w:rPr>
            </w:pPr>
            <w:r>
              <w:rPr>
                <w:sz w:val="22"/>
                <w:szCs w:val="22"/>
              </w:rPr>
              <w:t>83,06344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800" w:type="dxa"/>
            <w:shd w:val="clear" w:color="auto" w:fill="auto"/>
            <w:noWrap/>
            <w:vAlign w:val="center"/>
          </w:tcPr>
          <w:p>
            <w:pPr>
              <w:jc w:val="center"/>
              <w:rPr>
                <w:sz w:val="22"/>
                <w:szCs w:val="22"/>
              </w:rPr>
            </w:pPr>
            <w:r>
              <w:rPr>
                <w:sz w:val="22"/>
                <w:szCs w:val="22"/>
              </w:rPr>
              <w:t>244,72974</w:t>
            </w:r>
          </w:p>
        </w:tc>
        <w:tc>
          <w:tcPr>
            <w:tcW w:w="1620" w:type="dxa"/>
            <w:shd w:val="clear" w:color="auto" w:fill="auto"/>
            <w:noWrap/>
            <w:vAlign w:val="center"/>
          </w:tcPr>
          <w:p>
            <w:pPr>
              <w:jc w:val="center"/>
              <w:rPr>
                <w:sz w:val="22"/>
                <w:szCs w:val="22"/>
              </w:rPr>
            </w:pPr>
            <w:r>
              <w:rPr>
                <w:sz w:val="22"/>
                <w:szCs w:val="22"/>
              </w:rPr>
              <w:t>254,51893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800" w:type="dxa"/>
            <w:shd w:val="clear" w:color="auto" w:fill="auto"/>
            <w:noWrap/>
            <w:vAlign w:val="center"/>
          </w:tcPr>
          <w:p>
            <w:pPr>
              <w:jc w:val="center"/>
              <w:rPr>
                <w:sz w:val="22"/>
                <w:szCs w:val="22"/>
              </w:rPr>
            </w:pPr>
            <w:r>
              <w:rPr>
                <w:sz w:val="22"/>
                <w:szCs w:val="22"/>
              </w:rPr>
              <w:t>191,98624</w:t>
            </w:r>
          </w:p>
        </w:tc>
        <w:tc>
          <w:tcPr>
            <w:tcW w:w="1620" w:type="dxa"/>
            <w:shd w:val="clear" w:color="auto" w:fill="auto"/>
            <w:noWrap/>
            <w:vAlign w:val="center"/>
          </w:tcPr>
          <w:p>
            <w:pPr>
              <w:jc w:val="center"/>
              <w:rPr>
                <w:sz w:val="22"/>
                <w:szCs w:val="22"/>
              </w:rPr>
            </w:pPr>
            <w:r>
              <w:rPr>
                <w:sz w:val="22"/>
                <w:szCs w:val="22"/>
              </w:rPr>
              <w:t>199,66569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23 им. П.А.Акинфиева</w:t>
            </w:r>
          </w:p>
        </w:tc>
        <w:tc>
          <w:tcPr>
            <w:tcW w:w="1800" w:type="dxa"/>
            <w:shd w:val="clear" w:color="auto" w:fill="auto"/>
            <w:noWrap/>
            <w:vAlign w:val="center"/>
          </w:tcPr>
          <w:p>
            <w:pPr>
              <w:jc w:val="center"/>
              <w:rPr>
                <w:sz w:val="22"/>
                <w:szCs w:val="22"/>
              </w:rPr>
            </w:pPr>
            <w:r>
              <w:rPr>
                <w:sz w:val="22"/>
                <w:szCs w:val="22"/>
              </w:rPr>
              <w:t>345,17106</w:t>
            </w:r>
          </w:p>
        </w:tc>
        <w:tc>
          <w:tcPr>
            <w:tcW w:w="1620" w:type="dxa"/>
            <w:shd w:val="clear" w:color="auto" w:fill="auto"/>
            <w:noWrap/>
            <w:vAlign w:val="center"/>
          </w:tcPr>
          <w:p>
            <w:pPr>
              <w:jc w:val="center"/>
              <w:rPr>
                <w:sz w:val="22"/>
                <w:szCs w:val="22"/>
              </w:rPr>
            </w:pPr>
            <w:r>
              <w:rPr>
                <w:sz w:val="22"/>
                <w:szCs w:val="22"/>
              </w:rPr>
              <w:t>358,97790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2"/>
                <w:szCs w:val="22"/>
              </w:rPr>
            </w:pPr>
          </w:p>
        </w:tc>
        <w:tc>
          <w:tcPr>
            <w:tcW w:w="340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 25 им. Н.Ф.Ватутина</w:t>
            </w:r>
          </w:p>
        </w:tc>
        <w:tc>
          <w:tcPr>
            <w:tcW w:w="1800" w:type="dxa"/>
            <w:shd w:val="clear" w:color="auto" w:fill="auto"/>
            <w:noWrap/>
            <w:vAlign w:val="center"/>
          </w:tcPr>
          <w:p>
            <w:pPr>
              <w:jc w:val="center"/>
              <w:rPr>
                <w:sz w:val="22"/>
                <w:szCs w:val="22"/>
              </w:rPr>
            </w:pPr>
            <w:r>
              <w:rPr>
                <w:sz w:val="22"/>
                <w:szCs w:val="22"/>
              </w:rPr>
              <w:t>42,49618</w:t>
            </w:r>
          </w:p>
        </w:tc>
        <w:tc>
          <w:tcPr>
            <w:tcW w:w="1620" w:type="dxa"/>
            <w:shd w:val="clear" w:color="auto" w:fill="auto"/>
            <w:noWrap/>
            <w:vAlign w:val="center"/>
          </w:tcPr>
          <w:p>
            <w:pPr>
              <w:jc w:val="center"/>
              <w:rPr>
                <w:sz w:val="22"/>
                <w:szCs w:val="22"/>
              </w:rPr>
            </w:pPr>
            <w:r>
              <w:rPr>
                <w:sz w:val="22"/>
                <w:szCs w:val="22"/>
              </w:rPr>
              <w:t>44,19603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5" w:type="dxa"/>
            <w:gridSpan w:val="3"/>
            <w:shd w:val="clear" w:color="auto" w:fill="auto"/>
            <w:noWrap/>
            <w:vAlign w:val="center"/>
          </w:tcPr>
          <w:p>
            <w:pPr>
              <w:rPr>
                <w:b/>
                <w:bCs/>
                <w:sz w:val="22"/>
                <w:szCs w:val="22"/>
              </w:rPr>
            </w:pPr>
            <w:r>
              <w:rPr>
                <w:b/>
                <w:bCs/>
                <w:sz w:val="22"/>
                <w:szCs w:val="22"/>
              </w:rPr>
              <w:t>ВСЕГО</w:t>
            </w:r>
          </w:p>
        </w:tc>
        <w:tc>
          <w:tcPr>
            <w:tcW w:w="1800" w:type="dxa"/>
            <w:shd w:val="clear" w:color="auto" w:fill="auto"/>
            <w:noWrap/>
            <w:vAlign w:val="center"/>
          </w:tcPr>
          <w:p>
            <w:pPr>
              <w:jc w:val="center"/>
              <w:rPr>
                <w:b/>
                <w:bCs/>
                <w:sz w:val="22"/>
                <w:szCs w:val="22"/>
              </w:rPr>
            </w:pPr>
            <w:r>
              <w:rPr>
                <w:b/>
                <w:bCs/>
                <w:sz w:val="22"/>
                <w:szCs w:val="22"/>
              </w:rPr>
              <w:t>207 786,31395</w:t>
            </w:r>
          </w:p>
        </w:tc>
        <w:tc>
          <w:tcPr>
            <w:tcW w:w="1620" w:type="dxa"/>
            <w:shd w:val="clear" w:color="auto" w:fill="auto"/>
            <w:noWrap/>
            <w:vAlign w:val="center"/>
          </w:tcPr>
          <w:p>
            <w:pPr>
              <w:jc w:val="center"/>
              <w:rPr>
                <w:b/>
                <w:bCs/>
                <w:sz w:val="22"/>
                <w:szCs w:val="22"/>
              </w:rPr>
            </w:pPr>
            <w:r>
              <w:rPr>
                <w:b/>
                <w:bCs/>
                <w:sz w:val="22"/>
                <w:szCs w:val="22"/>
              </w:rPr>
              <w:t>185 323,24941</w:t>
            </w:r>
          </w:p>
        </w:tc>
      </w:tr>
    </w:tbl>
    <w:p>
      <w:pPr>
        <w:rPr>
          <w:b/>
          <w:bCs/>
          <w:sz w:val="28"/>
          <w:szCs w:val="28"/>
        </w:rPr>
        <w:sectPr>
          <w:pgSz w:w="11906" w:h="16838"/>
          <w:pgMar w:top="1134" w:right="850" w:bottom="1134" w:left="1701" w:header="708" w:footer="708" w:gutter="0"/>
          <w:cols w:space="708" w:num="1"/>
          <w:docGrid w:linePitch="360" w:charSpace="0"/>
        </w:sectPr>
      </w:pPr>
    </w:p>
    <w:p>
      <w:pPr>
        <w:rPr>
          <w:b/>
          <w:bCs/>
          <w:sz w:val="28"/>
          <w:szCs w:val="28"/>
        </w:rPr>
      </w:pPr>
      <w:r>
        <w:rPr>
          <w:b/>
          <w:bCs/>
          <w:sz w:val="28"/>
          <w:szCs w:val="28"/>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-114300</wp:posOffset>
                </wp:positionV>
                <wp:extent cx="2857500" cy="1485900"/>
                <wp:effectExtent l="0" t="0" r="0" b="0"/>
                <wp:wrapNone/>
                <wp:docPr id="13" name="Прямоугольник 29"/>
                <wp:cNvGraphicFramePr/>
                <a:graphic xmlns:a="http://schemas.openxmlformats.org/drawingml/2006/main">
                  <a:graphicData uri="http://schemas.microsoft.com/office/word/2010/wordprocessingShape">
                    <wps:wsp>
                      <wps:cNvSpPr/>
                      <wps:spPr>
                        <a:xfrm>
                          <a:off x="0" y="0"/>
                          <a:ext cx="2857500" cy="1485900"/>
                        </a:xfrm>
                        <a:prstGeom prst="rect">
                          <a:avLst/>
                        </a:prstGeom>
                        <a:noFill/>
                        <a:ln>
                          <a:noFill/>
                        </a:ln>
                      </wps:spPr>
                      <wps:txbx>
                        <w:txbxContent>
                          <w:p>
                            <w:pPr>
                              <w:rPr>
                                <w:color w:val="000000"/>
                              </w:rPr>
                            </w:pPr>
                            <w:r>
                              <w:rPr>
                                <w:color w:val="000000"/>
                              </w:rPr>
                              <w:t>Приложение 11</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29" o:spid="_x0000_s1026" o:spt="1" style="position:absolute;left:0pt;margin-left:252pt;margin-top:-9pt;height:117pt;width:225pt;z-index:251673600;mso-width-relative:page;mso-height-relative:page;" filled="f" stroked="f" coordsize="21600,21600" o:gfxdata="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pw7ONgAAAALAQAADwAAAAAAAAABACAAAAAi&#10;AAAAZHJzL2Rvd25yZXYueG1sUEsBAhQAFAAAAAgAh07iQOqFGb3RAQAAjAMAAA4AAAAAAAAAAQAg&#10;AAAAJwEAAGRycy9lMm9Eb2MueG1sUEsFBgAAAAAGAAYAWQEAAGo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11</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Pr>
        <w:jc w:val="center"/>
        <w:rPr>
          <w:b/>
          <w:bCs/>
          <w:sz w:val="28"/>
          <w:szCs w:val="28"/>
        </w:rPr>
      </w:pPr>
    </w:p>
    <w:p>
      <w:pPr>
        <w:rPr>
          <w:b/>
          <w:bCs/>
          <w:sz w:val="28"/>
          <w:szCs w:val="28"/>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
          <w:bCs/>
          <w:sz w:val="28"/>
          <w:szCs w:val="28"/>
        </w:rPr>
      </w:pPr>
      <w:r>
        <w:rPr>
          <w:b/>
          <w:bCs/>
          <w:sz w:val="28"/>
          <w:szCs w:val="28"/>
        </w:rPr>
        <w:t>Перечень</w:t>
      </w:r>
    </w:p>
    <w:p>
      <w:pPr>
        <w:jc w:val="center"/>
        <w:rPr>
          <w:bCs/>
          <w:sz w:val="28"/>
          <w:szCs w:val="28"/>
        </w:rPr>
      </w:pPr>
      <w:r>
        <w:rPr>
          <w:b/>
          <w:bCs/>
          <w:sz w:val="28"/>
          <w:szCs w:val="28"/>
        </w:rPr>
        <w:t>муниципальных программ, финансируемых из бюджета города Димитровграда Ульяновской области на 2024 год</w:t>
      </w:r>
    </w:p>
    <w:p>
      <w:pPr>
        <w:spacing w:after="120"/>
        <w:jc w:val="right"/>
        <w:rPr>
          <w:bCs/>
        </w:rPr>
      </w:pPr>
      <w:r>
        <w:rPr>
          <w:bCs/>
        </w:rPr>
        <w:t>тыс. руб.</w:t>
      </w:r>
    </w:p>
    <w:tbl>
      <w:tblPr>
        <w:tblStyle w:val="6"/>
        <w:tblW w:w="96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682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40" w:type="dxa"/>
            <w:vMerge w:val="restart"/>
            <w:shd w:val="clear" w:color="auto" w:fill="auto"/>
            <w:noWrap w:val="0"/>
            <w:vAlign w:val="center"/>
          </w:tcPr>
          <w:p>
            <w:pPr>
              <w:jc w:val="center"/>
              <w:rPr>
                <w:b/>
                <w:bCs/>
              </w:rPr>
            </w:pPr>
            <w:r>
              <w:rPr>
                <w:b/>
                <w:bCs/>
              </w:rPr>
              <w:t>№ п/п</w:t>
            </w:r>
          </w:p>
        </w:tc>
        <w:tc>
          <w:tcPr>
            <w:tcW w:w="682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0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0" w:type="dxa"/>
            <w:vMerge w:val="continue"/>
            <w:noWrap w:val="0"/>
            <w:vAlign w:val="center"/>
          </w:tcPr>
          <w:p>
            <w:pPr>
              <w:rPr>
                <w:b/>
                <w:bCs/>
              </w:rPr>
            </w:pPr>
          </w:p>
        </w:tc>
        <w:tc>
          <w:tcPr>
            <w:tcW w:w="6825" w:type="dxa"/>
            <w:vMerge w:val="continue"/>
            <w:noWrap w:val="0"/>
            <w:vAlign w:val="center"/>
          </w:tcPr>
          <w:p>
            <w:pPr>
              <w:rPr>
                <w:b/>
                <w:bCs/>
                <w:color w:val="000000"/>
              </w:rPr>
            </w:pPr>
          </w:p>
        </w:tc>
        <w:tc>
          <w:tcPr>
            <w:tcW w:w="210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40" w:type="dxa"/>
            <w:shd w:val="clear" w:color="auto" w:fill="auto"/>
            <w:noWrap w:val="0"/>
            <w:vAlign w:val="center"/>
          </w:tcPr>
          <w:p>
            <w:pPr>
              <w:jc w:val="center"/>
            </w:pPr>
            <w:r>
              <w:t>1</w:t>
            </w:r>
          </w:p>
        </w:tc>
        <w:tc>
          <w:tcPr>
            <w:tcW w:w="682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00" w:type="dxa"/>
            <w:shd w:val="clear" w:color="auto" w:fill="auto"/>
            <w:noWrap/>
            <w:vAlign w:val="center"/>
          </w:tcPr>
          <w:p>
            <w:pPr>
              <w:jc w:val="center"/>
            </w:pPr>
            <w:r>
              <w:t>19 145,10000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40" w:type="dxa"/>
            <w:shd w:val="clear" w:color="auto" w:fill="auto"/>
            <w:noWrap w:val="0"/>
            <w:vAlign w:val="center"/>
          </w:tcPr>
          <w:p>
            <w:pPr>
              <w:jc w:val="center"/>
            </w:pPr>
            <w:r>
              <w:t>2</w:t>
            </w:r>
          </w:p>
        </w:tc>
        <w:tc>
          <w:tcPr>
            <w:tcW w:w="682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00" w:type="dxa"/>
            <w:shd w:val="clear" w:color="auto" w:fill="auto"/>
            <w:noWrap/>
            <w:vAlign w:val="center"/>
          </w:tcPr>
          <w:p>
            <w:pPr>
              <w:jc w:val="center"/>
            </w:pPr>
            <w:r>
              <w:t>360 054,18112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40" w:type="dxa"/>
            <w:shd w:val="clear" w:color="auto" w:fill="auto"/>
            <w:noWrap w:val="0"/>
            <w:vAlign w:val="center"/>
          </w:tcPr>
          <w:p>
            <w:pPr>
              <w:jc w:val="center"/>
            </w:pPr>
            <w:r>
              <w:t>3</w:t>
            </w:r>
          </w:p>
        </w:tc>
        <w:tc>
          <w:tcPr>
            <w:tcW w:w="682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00" w:type="dxa"/>
            <w:shd w:val="clear" w:color="auto" w:fill="auto"/>
            <w:noWrap/>
            <w:vAlign w:val="center"/>
          </w:tcPr>
          <w:p>
            <w:pPr>
              <w:jc w:val="center"/>
            </w:pPr>
            <w:r>
              <w:t>137 173,50000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40" w:type="dxa"/>
            <w:shd w:val="clear" w:color="auto" w:fill="auto"/>
            <w:noWrap w:val="0"/>
            <w:vAlign w:val="center"/>
          </w:tcPr>
          <w:p>
            <w:pPr>
              <w:jc w:val="center"/>
            </w:pPr>
            <w:r>
              <w:t>4</w:t>
            </w:r>
          </w:p>
        </w:tc>
        <w:tc>
          <w:tcPr>
            <w:tcW w:w="682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00" w:type="dxa"/>
            <w:shd w:val="clear" w:color="auto" w:fill="auto"/>
            <w:noWrap/>
            <w:vAlign w:val="center"/>
          </w:tcPr>
          <w:p>
            <w:pPr>
              <w:jc w:val="center"/>
            </w:pPr>
            <w:r>
              <w:t>50 820,00000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40" w:type="dxa"/>
            <w:shd w:val="clear" w:color="auto" w:fill="auto"/>
            <w:noWrap w:val="0"/>
            <w:vAlign w:val="center"/>
          </w:tcPr>
          <w:p>
            <w:pPr>
              <w:jc w:val="center"/>
            </w:pPr>
            <w:r>
              <w:t>5</w:t>
            </w:r>
          </w:p>
        </w:tc>
        <w:tc>
          <w:tcPr>
            <w:tcW w:w="682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00" w:type="dxa"/>
            <w:shd w:val="clear" w:color="auto" w:fill="auto"/>
            <w:noWrap/>
            <w:vAlign w:val="center"/>
          </w:tcPr>
          <w:p>
            <w:pPr>
              <w:jc w:val="center"/>
            </w:pPr>
            <w:r>
              <w:t>118 284,32140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40" w:type="dxa"/>
            <w:shd w:val="clear" w:color="auto" w:fill="auto"/>
            <w:noWrap w:val="0"/>
            <w:vAlign w:val="center"/>
          </w:tcPr>
          <w:p>
            <w:pPr>
              <w:jc w:val="center"/>
            </w:pPr>
            <w:r>
              <w:t>6</w:t>
            </w:r>
          </w:p>
        </w:tc>
        <w:tc>
          <w:tcPr>
            <w:tcW w:w="682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00" w:type="dxa"/>
            <w:shd w:val="clear" w:color="auto" w:fill="auto"/>
            <w:noWrap/>
            <w:vAlign w:val="center"/>
          </w:tcPr>
          <w:p>
            <w:pPr>
              <w:jc w:val="center"/>
            </w:pPr>
            <w:r>
              <w:t>262 512,80033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0" w:type="dxa"/>
            <w:shd w:val="clear" w:color="auto" w:fill="auto"/>
            <w:noWrap w:val="0"/>
            <w:vAlign w:val="center"/>
          </w:tcPr>
          <w:p>
            <w:pPr>
              <w:jc w:val="center"/>
            </w:pPr>
            <w:r>
              <w:t>7</w:t>
            </w:r>
          </w:p>
        </w:tc>
        <w:tc>
          <w:tcPr>
            <w:tcW w:w="6825" w:type="dxa"/>
            <w:shd w:val="clear" w:color="auto" w:fill="auto"/>
            <w:noWrap w:val="0"/>
            <w:vAlign w:val="center"/>
          </w:tcPr>
          <w:p>
            <w:r>
              <w:t>Муниципальная программа "Обеспечение жильём молодых семей"</w:t>
            </w:r>
          </w:p>
        </w:tc>
        <w:tc>
          <w:tcPr>
            <w:tcW w:w="2100" w:type="dxa"/>
            <w:shd w:val="clear" w:color="auto" w:fill="auto"/>
            <w:noWrap/>
            <w:vAlign w:val="center"/>
          </w:tcPr>
          <w:p>
            <w:pPr>
              <w:jc w:val="center"/>
            </w:pPr>
            <w:r>
              <w:t>2 316,95260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40" w:type="dxa"/>
            <w:shd w:val="clear" w:color="auto" w:fill="auto"/>
            <w:noWrap w:val="0"/>
            <w:vAlign w:val="center"/>
          </w:tcPr>
          <w:p>
            <w:pPr>
              <w:jc w:val="center"/>
            </w:pPr>
            <w:r>
              <w:t>8</w:t>
            </w:r>
          </w:p>
        </w:tc>
        <w:tc>
          <w:tcPr>
            <w:tcW w:w="682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0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40" w:type="dxa"/>
            <w:shd w:val="clear" w:color="auto" w:fill="auto"/>
            <w:noWrap w:val="0"/>
            <w:vAlign w:val="center"/>
          </w:tcPr>
          <w:p>
            <w:pPr>
              <w:jc w:val="center"/>
            </w:pPr>
            <w:r>
              <w:t>9</w:t>
            </w:r>
          </w:p>
        </w:tc>
        <w:tc>
          <w:tcPr>
            <w:tcW w:w="682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00" w:type="dxa"/>
            <w:shd w:val="clear" w:color="auto" w:fill="auto"/>
            <w:noWrap/>
            <w:vAlign w:val="center"/>
          </w:tcPr>
          <w:p>
            <w:pPr>
              <w:jc w:val="center"/>
            </w:pPr>
            <w:r>
              <w:t>2 029 218,61714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40" w:type="dxa"/>
            <w:shd w:val="clear" w:color="auto" w:fill="auto"/>
            <w:noWrap w:val="0"/>
            <w:vAlign w:val="center"/>
          </w:tcPr>
          <w:p>
            <w:pPr>
              <w:jc w:val="center"/>
            </w:pPr>
            <w:r>
              <w:t>10</w:t>
            </w:r>
          </w:p>
        </w:tc>
        <w:tc>
          <w:tcPr>
            <w:tcW w:w="6825" w:type="dxa"/>
            <w:shd w:val="clear" w:color="auto" w:fill="auto"/>
            <w:noWrap w:val="0"/>
            <w:vAlign w:val="center"/>
          </w:tcPr>
          <w:p>
            <w:r>
              <w:t>Муниципальная программа "Развитие муниципального управления в городе Димитровграде Ульяновской области"</w:t>
            </w:r>
          </w:p>
        </w:tc>
        <w:tc>
          <w:tcPr>
            <w:tcW w:w="2100" w:type="dxa"/>
            <w:shd w:val="clear" w:color="auto" w:fill="auto"/>
            <w:noWrap/>
            <w:vAlign w:val="center"/>
          </w:tcPr>
          <w:p>
            <w:pPr>
              <w:jc w:val="center"/>
            </w:pPr>
            <w:r>
              <w:t>120 678,31738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40" w:type="dxa"/>
            <w:shd w:val="clear" w:color="auto" w:fill="auto"/>
            <w:noWrap w:val="0"/>
            <w:vAlign w:val="center"/>
          </w:tcPr>
          <w:p>
            <w:pPr>
              <w:jc w:val="center"/>
            </w:pPr>
            <w:r>
              <w:t>11</w:t>
            </w:r>
          </w:p>
        </w:tc>
        <w:tc>
          <w:tcPr>
            <w:tcW w:w="682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00" w:type="dxa"/>
            <w:shd w:val="clear" w:color="auto" w:fill="auto"/>
            <w:noWrap/>
            <w:vAlign w:val="center"/>
          </w:tcPr>
          <w:p>
            <w:pPr>
              <w:jc w:val="center"/>
            </w:pPr>
            <w:r>
              <w:t>83 016,02349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40" w:type="dxa"/>
            <w:shd w:val="clear" w:color="auto" w:fill="auto"/>
            <w:noWrap w:val="0"/>
            <w:vAlign w:val="center"/>
          </w:tcPr>
          <w:p>
            <w:pPr>
              <w:jc w:val="center"/>
            </w:pPr>
            <w:r>
              <w:t>12</w:t>
            </w:r>
          </w:p>
        </w:tc>
        <w:tc>
          <w:tcPr>
            <w:tcW w:w="682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00" w:type="dxa"/>
            <w:shd w:val="clear" w:color="auto" w:fill="auto"/>
            <w:noWrap/>
            <w:vAlign w:val="center"/>
          </w:tcPr>
          <w:p>
            <w:pPr>
              <w:jc w:val="center"/>
            </w:pPr>
            <w:r>
              <w:t>31 051,48372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40" w:type="dxa"/>
            <w:shd w:val="clear" w:color="auto" w:fill="auto"/>
            <w:noWrap w:val="0"/>
            <w:vAlign w:val="center"/>
          </w:tcPr>
          <w:p>
            <w:pPr>
              <w:jc w:val="center"/>
            </w:pPr>
            <w:r>
              <w:t>13</w:t>
            </w:r>
          </w:p>
        </w:tc>
        <w:tc>
          <w:tcPr>
            <w:tcW w:w="682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00" w:type="dxa"/>
            <w:shd w:val="clear" w:color="auto" w:fill="auto"/>
            <w:noWrap/>
            <w:vAlign w:val="center"/>
          </w:tcPr>
          <w:p>
            <w:pPr>
              <w:jc w:val="center"/>
            </w:pPr>
            <w:r>
              <w:t>25 360,08997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40" w:type="dxa"/>
            <w:shd w:val="clear" w:color="auto" w:fill="auto"/>
            <w:noWrap w:val="0"/>
            <w:vAlign w:val="center"/>
          </w:tcPr>
          <w:p>
            <w:pPr>
              <w:jc w:val="center"/>
            </w:pPr>
            <w:r>
              <w:t>14</w:t>
            </w:r>
          </w:p>
        </w:tc>
        <w:tc>
          <w:tcPr>
            <w:tcW w:w="682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210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40" w:type="dxa"/>
            <w:shd w:val="clear" w:color="auto" w:fill="auto"/>
            <w:noWrap w:val="0"/>
            <w:vAlign w:val="center"/>
          </w:tcPr>
          <w:p>
            <w:pPr>
              <w:jc w:val="center"/>
            </w:pPr>
            <w:r>
              <w:t>15</w:t>
            </w:r>
          </w:p>
        </w:tc>
        <w:tc>
          <w:tcPr>
            <w:tcW w:w="682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100" w:type="dxa"/>
            <w:shd w:val="clear" w:color="auto" w:fill="auto"/>
            <w:noWrap/>
            <w:vAlign w:val="center"/>
          </w:tcPr>
          <w:p>
            <w:pPr>
              <w:jc w:val="center"/>
            </w:pPr>
            <w:r>
              <w:t>315 639,19667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00" w:type="dxa"/>
            <w:shd w:val="clear" w:color="auto" w:fill="auto"/>
            <w:noWrap w:val="0"/>
            <w:vAlign w:val="center"/>
          </w:tcPr>
          <w:p>
            <w:pPr>
              <w:jc w:val="center"/>
              <w:rPr>
                <w:b/>
                <w:bCs/>
              </w:rPr>
            </w:pPr>
            <w:r>
              <w:rPr>
                <w:b/>
                <w:bCs/>
              </w:rPr>
              <w:t>3 555 770,58382</w:t>
            </w:r>
          </w:p>
        </w:tc>
      </w:tr>
    </w:tbl>
    <w:p>
      <w:pPr>
        <w:jc w:val="right"/>
      </w:pPr>
    </w:p>
    <w:p>
      <w:pPr>
        <w:jc w:val="right"/>
      </w:pPr>
    </w:p>
    <w:p>
      <w:pPr>
        <w:rPr>
          <w:sz w:val="17"/>
          <w:szCs w:val="17"/>
        </w:rPr>
      </w:pPr>
    </w:p>
    <w:p>
      <w:pPr>
        <w:rPr>
          <w:sz w:val="17"/>
          <w:szCs w:val="17"/>
        </w:rPr>
        <w:sectPr>
          <w:pgSz w:w="11906" w:h="16838"/>
          <w:pgMar w:top="1134" w:right="850" w:bottom="1134" w:left="1701" w:header="708" w:footer="708"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-228600</wp:posOffset>
                </wp:positionV>
                <wp:extent cx="2857500" cy="1485900"/>
                <wp:effectExtent l="0" t="0" r="0" b="0"/>
                <wp:wrapNone/>
                <wp:docPr id="14" name="Прямоугольник 30"/>
                <wp:cNvGraphicFramePr/>
                <a:graphic xmlns:a="http://schemas.openxmlformats.org/drawingml/2006/main">
                  <a:graphicData uri="http://schemas.microsoft.com/office/word/2010/wordprocessingShape">
                    <wps:wsp>
                      <wps:cNvSpPr/>
                      <wps:spPr>
                        <a:xfrm>
                          <a:off x="0" y="0"/>
                          <a:ext cx="2857500" cy="1485900"/>
                        </a:xfrm>
                        <a:prstGeom prst="rect">
                          <a:avLst/>
                        </a:prstGeom>
                        <a:noFill/>
                        <a:ln>
                          <a:noFill/>
                        </a:ln>
                      </wps:spPr>
                      <wps:txbx>
                        <w:txbxContent>
                          <w:p>
                            <w:pPr>
                              <w:rPr>
                                <w:color w:val="000000"/>
                              </w:rPr>
                            </w:pPr>
                            <w:r>
                              <w:rPr>
                                <w:color w:val="000000"/>
                              </w:rPr>
                              <w:t>Приложение 12</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30" o:spid="_x0000_s1026" o:spt="1" style="position:absolute;left:0pt;margin-left:243pt;margin-top:-18pt;height:117pt;width:225pt;z-index:251668480;mso-width-relative:page;mso-height-relative:page;" filled="f" stroked="f" coordsize="21600,21600" o:gfxdata="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T/zqNcAAAALAQAADwAAAAAAAAABACAAAAAiAAAA&#10;ZHJzL2Rvd25yZXYueG1sUEsBAhQAFAAAAAgAh07iQI/wkUzPAQAAjAMAAA4AAAAAAAAAAQAgAAAA&#10;JgEAAGRycy9lMm9Eb2MueG1sUEsFBgAAAAAGAAYAWQEAAGc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12</w:t>
                      </w:r>
                    </w:p>
                    <w:p>
                      <w:pPr>
                        <w:rPr>
                          <w:color w:val="000000"/>
                        </w:rPr>
                      </w:pPr>
                      <w:r>
                        <w:rPr>
                          <w:color w:val="000000"/>
                        </w:rPr>
                        <w:t xml:space="preserve">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b/>
          <w:bCs/>
          <w:sz w:val="28"/>
          <w:szCs w:val="28"/>
          <w:highlight w:val="yellow"/>
        </w:rPr>
      </w:pPr>
    </w:p>
    <w:p>
      <w:pPr>
        <w:jc w:val="center"/>
        <w:rPr>
          <w:b/>
          <w:bCs/>
          <w:sz w:val="28"/>
          <w:szCs w:val="28"/>
        </w:rPr>
      </w:pPr>
      <w:r>
        <w:rPr>
          <w:b/>
          <w:bCs/>
          <w:sz w:val="28"/>
          <w:szCs w:val="28"/>
        </w:rPr>
        <w:t>Перечень</w:t>
      </w:r>
    </w:p>
    <w:p>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2025 и 2026 годов</w:t>
      </w:r>
    </w:p>
    <w:p>
      <w:pPr>
        <w:spacing w:after="120"/>
        <w:jc w:val="right"/>
      </w:pPr>
      <w:r>
        <w:t>тыс.руб.</w:t>
      </w:r>
    </w:p>
    <w:tbl>
      <w:tblPr>
        <w:tblStyle w:val="6"/>
        <w:tblW w:w="99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5205"/>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40" w:type="dxa"/>
            <w:vMerge w:val="restart"/>
            <w:shd w:val="clear" w:color="auto" w:fill="auto"/>
            <w:noWrap/>
            <w:vAlign w:val="center"/>
          </w:tcPr>
          <w:p>
            <w:pPr>
              <w:jc w:val="center"/>
              <w:rPr>
                <w:sz w:val="22"/>
                <w:szCs w:val="22"/>
              </w:rPr>
            </w:pPr>
            <w:r>
              <w:rPr>
                <w:sz w:val="22"/>
                <w:szCs w:val="22"/>
              </w:rPr>
              <w:t>№</w:t>
            </w:r>
          </w:p>
        </w:tc>
        <w:tc>
          <w:tcPr>
            <w:tcW w:w="5205" w:type="dxa"/>
            <w:vMerge w:val="restart"/>
            <w:shd w:val="clear" w:color="auto" w:fill="auto"/>
            <w:noWrap w:val="0"/>
            <w:vAlign w:val="center"/>
          </w:tcPr>
          <w:p>
            <w:pPr>
              <w:jc w:val="center"/>
              <w:rPr>
                <w:b/>
                <w:bCs/>
                <w:color w:val="000000"/>
                <w:sz w:val="22"/>
                <w:szCs w:val="22"/>
              </w:rPr>
            </w:pPr>
            <w:r>
              <w:rPr>
                <w:b/>
                <w:bCs/>
                <w:color w:val="000000"/>
                <w:sz w:val="22"/>
                <w:szCs w:val="22"/>
              </w:rPr>
              <w:t>Наименование муниципальной программы</w:t>
            </w:r>
          </w:p>
        </w:tc>
        <w:tc>
          <w:tcPr>
            <w:tcW w:w="3960" w:type="dxa"/>
            <w:gridSpan w:val="2"/>
            <w:shd w:val="clear" w:color="auto" w:fill="auto"/>
            <w:noWrap/>
            <w:vAlign w:val="center"/>
          </w:tcPr>
          <w:p>
            <w:pPr>
              <w:jc w:val="center"/>
              <w:rPr>
                <w:b/>
                <w:bCs/>
                <w:sz w:val="22"/>
                <w:szCs w:val="22"/>
              </w:rPr>
            </w:pPr>
            <w:r>
              <w:rPr>
                <w:b/>
                <w:bCs/>
                <w:sz w:val="22"/>
                <w:szCs w:val="22"/>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0" w:type="dxa"/>
            <w:vMerge w:val="continue"/>
            <w:shd w:val="clear" w:color="auto" w:fill="auto"/>
            <w:noWrap w:val="0"/>
            <w:vAlign w:val="center"/>
          </w:tcPr>
          <w:p>
            <w:pPr>
              <w:rPr>
                <w:sz w:val="22"/>
                <w:szCs w:val="22"/>
              </w:rPr>
            </w:pPr>
          </w:p>
        </w:tc>
        <w:tc>
          <w:tcPr>
            <w:tcW w:w="5205" w:type="dxa"/>
            <w:vMerge w:val="continue"/>
            <w:shd w:val="clear" w:color="auto" w:fill="auto"/>
            <w:noWrap w:val="0"/>
            <w:vAlign w:val="center"/>
          </w:tcPr>
          <w:p>
            <w:pPr>
              <w:rPr>
                <w:b/>
                <w:bCs/>
                <w:color w:val="000000"/>
                <w:sz w:val="22"/>
                <w:szCs w:val="22"/>
              </w:rPr>
            </w:pPr>
          </w:p>
        </w:tc>
        <w:tc>
          <w:tcPr>
            <w:tcW w:w="1980" w:type="dxa"/>
            <w:shd w:val="clear" w:color="auto" w:fill="auto"/>
            <w:noWrap/>
            <w:vAlign w:val="center"/>
          </w:tcPr>
          <w:p>
            <w:pPr>
              <w:jc w:val="center"/>
              <w:rPr>
                <w:b/>
                <w:bCs/>
                <w:sz w:val="22"/>
                <w:szCs w:val="22"/>
              </w:rPr>
            </w:pPr>
            <w:r>
              <w:rPr>
                <w:b/>
                <w:bCs/>
                <w:sz w:val="22"/>
                <w:szCs w:val="22"/>
              </w:rPr>
              <w:t>2025 год</w:t>
            </w:r>
          </w:p>
        </w:tc>
        <w:tc>
          <w:tcPr>
            <w:tcW w:w="1980" w:type="dxa"/>
            <w:shd w:val="clear" w:color="auto" w:fill="auto"/>
            <w:noWrap/>
            <w:vAlign w:val="center"/>
          </w:tcPr>
          <w:p>
            <w:pPr>
              <w:jc w:val="center"/>
              <w:rPr>
                <w:b/>
                <w:bCs/>
                <w:sz w:val="22"/>
                <w:szCs w:val="22"/>
              </w:rPr>
            </w:pPr>
            <w:r>
              <w:rPr>
                <w:b/>
                <w:bCs/>
                <w:sz w:val="22"/>
                <w:szCs w:val="22"/>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40" w:type="dxa"/>
            <w:shd w:val="clear" w:color="auto" w:fill="auto"/>
            <w:noWrap/>
            <w:vAlign w:val="center"/>
          </w:tcPr>
          <w:p>
            <w:pPr>
              <w:jc w:val="center"/>
              <w:rPr>
                <w:sz w:val="22"/>
                <w:szCs w:val="22"/>
              </w:rPr>
            </w:pPr>
            <w:r>
              <w:rPr>
                <w:sz w:val="22"/>
                <w:szCs w:val="22"/>
              </w:rPr>
              <w:t>01</w:t>
            </w:r>
          </w:p>
        </w:tc>
        <w:tc>
          <w:tcPr>
            <w:tcW w:w="5205" w:type="dxa"/>
            <w:shd w:val="clear" w:color="auto" w:fill="auto"/>
            <w:noWrap w:val="0"/>
            <w:vAlign w:val="center"/>
          </w:tcPr>
          <w:p>
            <w:pPr>
              <w:rPr>
                <w:sz w:val="22"/>
                <w:szCs w:val="22"/>
              </w:rPr>
            </w:pPr>
            <w:r>
              <w:rPr>
                <w:sz w:val="22"/>
                <w:szCs w:val="22"/>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0" w:type="dxa"/>
            <w:shd w:val="clear" w:color="auto" w:fill="auto"/>
            <w:noWrap/>
            <w:vAlign w:val="center"/>
          </w:tcPr>
          <w:p>
            <w:pPr>
              <w:jc w:val="center"/>
              <w:rPr>
                <w:sz w:val="22"/>
                <w:szCs w:val="22"/>
              </w:rPr>
            </w:pPr>
            <w:r>
              <w:rPr>
                <w:sz w:val="22"/>
                <w:szCs w:val="22"/>
              </w:rPr>
              <w:t>322 520,42100</w:t>
            </w:r>
          </w:p>
        </w:tc>
        <w:tc>
          <w:tcPr>
            <w:tcW w:w="1980" w:type="dxa"/>
            <w:shd w:val="clear" w:color="auto" w:fill="auto"/>
            <w:noWrap/>
            <w:vAlign w:val="center"/>
          </w:tcPr>
          <w:p>
            <w:pPr>
              <w:jc w:val="center"/>
              <w:rPr>
                <w:sz w:val="22"/>
                <w:szCs w:val="22"/>
              </w:rPr>
            </w:pPr>
            <w:r>
              <w:rPr>
                <w:sz w:val="22"/>
                <w:szCs w:val="22"/>
              </w:rPr>
              <w:t>323 383,32200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40" w:type="dxa"/>
            <w:shd w:val="clear" w:color="auto" w:fill="auto"/>
            <w:noWrap/>
            <w:vAlign w:val="center"/>
          </w:tcPr>
          <w:p>
            <w:pPr>
              <w:jc w:val="center"/>
              <w:rPr>
                <w:sz w:val="22"/>
                <w:szCs w:val="22"/>
              </w:rPr>
            </w:pPr>
            <w:r>
              <w:rPr>
                <w:sz w:val="22"/>
                <w:szCs w:val="22"/>
              </w:rPr>
              <w:t>02</w:t>
            </w:r>
          </w:p>
        </w:tc>
        <w:tc>
          <w:tcPr>
            <w:tcW w:w="5205" w:type="dxa"/>
            <w:shd w:val="clear" w:color="auto" w:fill="auto"/>
            <w:noWrap w:val="0"/>
            <w:vAlign w:val="center"/>
          </w:tcPr>
          <w:p>
            <w:pPr>
              <w:rPr>
                <w:sz w:val="22"/>
                <w:szCs w:val="22"/>
              </w:rPr>
            </w:pPr>
            <w:r>
              <w:rPr>
                <w:sz w:val="22"/>
                <w:szCs w:val="22"/>
              </w:rPr>
              <w:t>Муниципальная программа "Развитие культуры и искусства города Димитровграда Ульяновской области"</w:t>
            </w:r>
          </w:p>
        </w:tc>
        <w:tc>
          <w:tcPr>
            <w:tcW w:w="1980" w:type="dxa"/>
            <w:shd w:val="clear" w:color="auto" w:fill="auto"/>
            <w:noWrap/>
            <w:vAlign w:val="center"/>
          </w:tcPr>
          <w:p>
            <w:pPr>
              <w:jc w:val="center"/>
              <w:rPr>
                <w:sz w:val="22"/>
                <w:szCs w:val="22"/>
              </w:rPr>
            </w:pPr>
            <w:r>
              <w:rPr>
                <w:sz w:val="22"/>
                <w:szCs w:val="22"/>
              </w:rPr>
              <w:t>224 280,10000</w:t>
            </w:r>
          </w:p>
        </w:tc>
        <w:tc>
          <w:tcPr>
            <w:tcW w:w="1980" w:type="dxa"/>
            <w:shd w:val="clear" w:color="auto" w:fill="auto"/>
            <w:noWrap/>
            <w:vAlign w:val="center"/>
          </w:tcPr>
          <w:p>
            <w:pPr>
              <w:jc w:val="center"/>
              <w:rPr>
                <w:sz w:val="22"/>
                <w:szCs w:val="22"/>
              </w:rPr>
            </w:pPr>
            <w:r>
              <w:rPr>
                <w:sz w:val="22"/>
                <w:szCs w:val="22"/>
              </w:rPr>
              <w:t>227 676,50000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0" w:type="dxa"/>
            <w:shd w:val="clear" w:color="auto" w:fill="auto"/>
            <w:noWrap/>
            <w:vAlign w:val="center"/>
          </w:tcPr>
          <w:p>
            <w:pPr>
              <w:jc w:val="center"/>
              <w:rPr>
                <w:sz w:val="22"/>
                <w:szCs w:val="22"/>
              </w:rPr>
            </w:pPr>
            <w:r>
              <w:rPr>
                <w:sz w:val="22"/>
                <w:szCs w:val="22"/>
              </w:rPr>
              <w:t>03</w:t>
            </w:r>
          </w:p>
        </w:tc>
        <w:tc>
          <w:tcPr>
            <w:tcW w:w="5205" w:type="dxa"/>
            <w:shd w:val="clear" w:color="auto" w:fill="auto"/>
            <w:noWrap w:val="0"/>
            <w:vAlign w:val="center"/>
          </w:tcPr>
          <w:p>
            <w:pPr>
              <w:rPr>
                <w:sz w:val="22"/>
                <w:szCs w:val="22"/>
              </w:rPr>
            </w:pPr>
            <w:r>
              <w:rPr>
                <w:sz w:val="22"/>
                <w:szCs w:val="22"/>
              </w:rPr>
              <w:t>Муниципальная программа "Управление муниципальным имуществом и земельными ресурсами города Димитровграда Ульяновской области"</w:t>
            </w:r>
          </w:p>
        </w:tc>
        <w:tc>
          <w:tcPr>
            <w:tcW w:w="1980" w:type="dxa"/>
            <w:shd w:val="clear" w:color="auto" w:fill="auto"/>
            <w:noWrap/>
            <w:vAlign w:val="center"/>
          </w:tcPr>
          <w:p>
            <w:pPr>
              <w:jc w:val="center"/>
              <w:rPr>
                <w:sz w:val="22"/>
                <w:szCs w:val="22"/>
              </w:rPr>
            </w:pPr>
            <w:r>
              <w:rPr>
                <w:sz w:val="22"/>
                <w:szCs w:val="22"/>
              </w:rPr>
              <w:t>18 097,85100</w:t>
            </w:r>
          </w:p>
        </w:tc>
        <w:tc>
          <w:tcPr>
            <w:tcW w:w="1980" w:type="dxa"/>
            <w:shd w:val="clear" w:color="auto" w:fill="auto"/>
            <w:noWrap/>
            <w:vAlign w:val="center"/>
          </w:tcPr>
          <w:p>
            <w:pPr>
              <w:jc w:val="center"/>
              <w:rPr>
                <w:sz w:val="22"/>
                <w:szCs w:val="22"/>
              </w:rPr>
            </w:pPr>
            <w:r>
              <w:rPr>
                <w:sz w:val="22"/>
                <w:szCs w:val="22"/>
              </w:rPr>
              <w:t>18 466,35100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0" w:type="dxa"/>
            <w:shd w:val="clear" w:color="auto" w:fill="auto"/>
            <w:noWrap/>
            <w:vAlign w:val="center"/>
          </w:tcPr>
          <w:p>
            <w:pPr>
              <w:jc w:val="center"/>
              <w:rPr>
                <w:sz w:val="22"/>
                <w:szCs w:val="22"/>
              </w:rPr>
            </w:pPr>
            <w:r>
              <w:rPr>
                <w:sz w:val="22"/>
                <w:szCs w:val="22"/>
              </w:rPr>
              <w:t>04</w:t>
            </w:r>
          </w:p>
        </w:tc>
        <w:tc>
          <w:tcPr>
            <w:tcW w:w="5205" w:type="dxa"/>
            <w:shd w:val="clear" w:color="auto" w:fill="auto"/>
            <w:noWrap w:val="0"/>
            <w:vAlign w:val="center"/>
          </w:tcPr>
          <w:p>
            <w:pPr>
              <w:ind w:right="72"/>
              <w:rPr>
                <w:sz w:val="22"/>
                <w:szCs w:val="22"/>
              </w:rPr>
            </w:pPr>
            <w:r>
              <w:rPr>
                <w:sz w:val="22"/>
                <w:szCs w:val="22"/>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shd w:val="clear" w:color="auto" w:fill="auto"/>
            <w:noWrap/>
            <w:vAlign w:val="center"/>
          </w:tcPr>
          <w:p>
            <w:pPr>
              <w:jc w:val="center"/>
              <w:rPr>
                <w:sz w:val="22"/>
                <w:szCs w:val="22"/>
              </w:rPr>
            </w:pPr>
            <w:r>
              <w:rPr>
                <w:sz w:val="22"/>
                <w:szCs w:val="22"/>
              </w:rPr>
              <w:t>79 666,04000</w:t>
            </w:r>
          </w:p>
        </w:tc>
        <w:tc>
          <w:tcPr>
            <w:tcW w:w="1980" w:type="dxa"/>
            <w:shd w:val="clear" w:color="auto" w:fill="auto"/>
            <w:noWrap/>
            <w:vAlign w:val="center"/>
          </w:tcPr>
          <w:p>
            <w:pPr>
              <w:jc w:val="center"/>
              <w:rPr>
                <w:sz w:val="22"/>
                <w:szCs w:val="22"/>
              </w:rPr>
            </w:pPr>
            <w:r>
              <w:rPr>
                <w:sz w:val="22"/>
                <w:szCs w:val="22"/>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40" w:type="dxa"/>
            <w:shd w:val="clear" w:color="auto" w:fill="auto"/>
            <w:noWrap/>
            <w:vAlign w:val="center"/>
          </w:tcPr>
          <w:p>
            <w:pPr>
              <w:jc w:val="center"/>
              <w:rPr>
                <w:sz w:val="22"/>
                <w:szCs w:val="22"/>
              </w:rPr>
            </w:pPr>
            <w:r>
              <w:rPr>
                <w:sz w:val="22"/>
                <w:szCs w:val="22"/>
              </w:rPr>
              <w:t>05</w:t>
            </w:r>
          </w:p>
        </w:tc>
        <w:tc>
          <w:tcPr>
            <w:tcW w:w="5205" w:type="dxa"/>
            <w:shd w:val="clear" w:color="auto" w:fill="auto"/>
            <w:noWrap w:val="0"/>
            <w:vAlign w:val="center"/>
          </w:tcPr>
          <w:p>
            <w:pPr>
              <w:rPr>
                <w:sz w:val="22"/>
                <w:szCs w:val="22"/>
              </w:rPr>
            </w:pPr>
            <w:r>
              <w:rPr>
                <w:sz w:val="22"/>
                <w:szCs w:val="22"/>
              </w:rPr>
              <w:t>Муниципальная программа "Обеспечение жильём молодых семей"</w:t>
            </w:r>
          </w:p>
        </w:tc>
        <w:tc>
          <w:tcPr>
            <w:tcW w:w="1980" w:type="dxa"/>
            <w:shd w:val="clear" w:color="auto" w:fill="auto"/>
            <w:noWrap/>
            <w:vAlign w:val="center"/>
          </w:tcPr>
          <w:p>
            <w:pPr>
              <w:jc w:val="center"/>
              <w:rPr>
                <w:sz w:val="22"/>
                <w:szCs w:val="22"/>
              </w:rPr>
            </w:pPr>
            <w:r>
              <w:rPr>
                <w:sz w:val="22"/>
                <w:szCs w:val="22"/>
              </w:rPr>
              <w:t>2 331,88483</w:t>
            </w:r>
          </w:p>
        </w:tc>
        <w:tc>
          <w:tcPr>
            <w:tcW w:w="198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40" w:type="dxa"/>
            <w:shd w:val="clear" w:color="auto" w:fill="auto"/>
            <w:noWrap/>
            <w:vAlign w:val="center"/>
          </w:tcPr>
          <w:p>
            <w:pPr>
              <w:jc w:val="center"/>
              <w:rPr>
                <w:sz w:val="22"/>
                <w:szCs w:val="22"/>
              </w:rPr>
            </w:pPr>
            <w:r>
              <w:rPr>
                <w:sz w:val="22"/>
                <w:szCs w:val="22"/>
              </w:rPr>
              <w:t>06</w:t>
            </w:r>
          </w:p>
        </w:tc>
        <w:tc>
          <w:tcPr>
            <w:tcW w:w="5205" w:type="dxa"/>
            <w:shd w:val="clear" w:color="auto" w:fill="auto"/>
            <w:noWrap w:val="0"/>
            <w:vAlign w:val="center"/>
          </w:tcPr>
          <w:p>
            <w:pPr>
              <w:rPr>
                <w:sz w:val="22"/>
                <w:szCs w:val="22"/>
              </w:rPr>
            </w:pPr>
            <w:r>
              <w:rPr>
                <w:sz w:val="22"/>
                <w:szCs w:val="22"/>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shd w:val="clear" w:color="auto" w:fill="auto"/>
            <w:noWrap/>
            <w:vAlign w:val="center"/>
          </w:tcPr>
          <w:p>
            <w:pPr>
              <w:jc w:val="center"/>
              <w:rPr>
                <w:sz w:val="22"/>
                <w:szCs w:val="22"/>
              </w:rPr>
            </w:pPr>
            <w:r>
              <w:rPr>
                <w:sz w:val="22"/>
                <w:szCs w:val="22"/>
              </w:rPr>
              <w:t>450,00000</w:t>
            </w:r>
          </w:p>
        </w:tc>
        <w:tc>
          <w:tcPr>
            <w:tcW w:w="198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shd w:val="clear" w:color="auto" w:fill="auto"/>
            <w:noWrap/>
            <w:vAlign w:val="center"/>
          </w:tcPr>
          <w:p>
            <w:pPr>
              <w:jc w:val="center"/>
              <w:rPr>
                <w:sz w:val="22"/>
                <w:szCs w:val="22"/>
              </w:rPr>
            </w:pPr>
            <w:r>
              <w:rPr>
                <w:sz w:val="22"/>
                <w:szCs w:val="22"/>
              </w:rPr>
              <w:t>07</w:t>
            </w:r>
          </w:p>
        </w:tc>
        <w:tc>
          <w:tcPr>
            <w:tcW w:w="5205" w:type="dxa"/>
            <w:shd w:val="clear" w:color="auto" w:fill="auto"/>
            <w:noWrap w:val="0"/>
            <w:vAlign w:val="center"/>
          </w:tcPr>
          <w:p>
            <w:pPr>
              <w:rPr>
                <w:sz w:val="22"/>
                <w:szCs w:val="22"/>
              </w:rPr>
            </w:pPr>
            <w:r>
              <w:rPr>
                <w:sz w:val="22"/>
                <w:szCs w:val="22"/>
              </w:rPr>
              <w:t>Муниципальная программа "Развитие муниципального управления в городе Димитровграде Ульяновской области"</w:t>
            </w:r>
          </w:p>
        </w:tc>
        <w:tc>
          <w:tcPr>
            <w:tcW w:w="1980" w:type="dxa"/>
            <w:shd w:val="clear" w:color="auto" w:fill="auto"/>
            <w:noWrap/>
            <w:vAlign w:val="center"/>
          </w:tcPr>
          <w:p>
            <w:pPr>
              <w:jc w:val="center"/>
              <w:rPr>
                <w:sz w:val="22"/>
                <w:szCs w:val="22"/>
              </w:rPr>
            </w:pPr>
            <w:r>
              <w:rPr>
                <w:sz w:val="22"/>
                <w:szCs w:val="22"/>
              </w:rPr>
              <w:t>116 362,57853</w:t>
            </w:r>
          </w:p>
        </w:tc>
        <w:tc>
          <w:tcPr>
            <w:tcW w:w="1980" w:type="dxa"/>
            <w:shd w:val="clear" w:color="auto" w:fill="auto"/>
            <w:noWrap/>
            <w:vAlign w:val="center"/>
          </w:tcPr>
          <w:p>
            <w:pPr>
              <w:jc w:val="center"/>
              <w:rPr>
                <w:sz w:val="22"/>
                <w:szCs w:val="22"/>
              </w:rPr>
            </w:pPr>
            <w:r>
              <w:rPr>
                <w:sz w:val="22"/>
                <w:szCs w:val="22"/>
              </w:rPr>
              <w:t>119 464,22567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0" w:type="dxa"/>
            <w:shd w:val="clear" w:color="auto" w:fill="auto"/>
            <w:noWrap/>
            <w:vAlign w:val="center"/>
          </w:tcPr>
          <w:p>
            <w:pPr>
              <w:jc w:val="center"/>
              <w:rPr>
                <w:sz w:val="22"/>
                <w:szCs w:val="22"/>
              </w:rPr>
            </w:pPr>
            <w:r>
              <w:rPr>
                <w:sz w:val="22"/>
                <w:szCs w:val="22"/>
              </w:rPr>
              <w:t>08</w:t>
            </w:r>
          </w:p>
        </w:tc>
        <w:tc>
          <w:tcPr>
            <w:tcW w:w="5205" w:type="dxa"/>
            <w:shd w:val="clear" w:color="auto" w:fill="auto"/>
            <w:noWrap w:val="0"/>
            <w:vAlign w:val="center"/>
          </w:tcPr>
          <w:p>
            <w:pPr>
              <w:rPr>
                <w:sz w:val="22"/>
                <w:szCs w:val="22"/>
              </w:rPr>
            </w:pPr>
            <w:r>
              <w:rPr>
                <w:sz w:val="22"/>
                <w:szCs w:val="22"/>
              </w:rP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shd w:val="clear" w:color="auto" w:fill="auto"/>
            <w:noWrap/>
            <w:vAlign w:val="center"/>
          </w:tcPr>
          <w:p>
            <w:pPr>
              <w:jc w:val="center"/>
              <w:rPr>
                <w:sz w:val="22"/>
                <w:szCs w:val="22"/>
              </w:rPr>
            </w:pPr>
            <w:r>
              <w:rPr>
                <w:sz w:val="22"/>
                <w:szCs w:val="22"/>
              </w:rPr>
              <w:t>25 574,90000</w:t>
            </w:r>
          </w:p>
        </w:tc>
        <w:tc>
          <w:tcPr>
            <w:tcW w:w="1980" w:type="dxa"/>
            <w:shd w:val="clear" w:color="auto" w:fill="auto"/>
            <w:noWrap/>
            <w:vAlign w:val="center"/>
          </w:tcPr>
          <w:p>
            <w:pPr>
              <w:jc w:val="center"/>
              <w:rPr>
                <w:sz w:val="22"/>
                <w:szCs w:val="22"/>
              </w:rPr>
            </w:pPr>
            <w:r>
              <w:rPr>
                <w:sz w:val="22"/>
                <w:szCs w:val="22"/>
              </w:rPr>
              <w:t>26 031,80000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0" w:type="dxa"/>
            <w:shd w:val="clear" w:color="auto" w:fill="auto"/>
            <w:noWrap/>
            <w:vAlign w:val="center"/>
          </w:tcPr>
          <w:p>
            <w:pPr>
              <w:jc w:val="center"/>
              <w:rPr>
                <w:sz w:val="22"/>
                <w:szCs w:val="22"/>
              </w:rPr>
            </w:pPr>
            <w:r>
              <w:rPr>
                <w:sz w:val="22"/>
                <w:szCs w:val="22"/>
              </w:rPr>
              <w:t>09</w:t>
            </w:r>
          </w:p>
        </w:tc>
        <w:tc>
          <w:tcPr>
            <w:tcW w:w="5205" w:type="dxa"/>
            <w:shd w:val="clear" w:color="auto" w:fill="auto"/>
            <w:noWrap w:val="0"/>
            <w:vAlign w:val="center"/>
          </w:tcPr>
          <w:p>
            <w:pPr>
              <w:rPr>
                <w:sz w:val="22"/>
                <w:szCs w:val="22"/>
              </w:rPr>
            </w:pPr>
            <w:r>
              <w:rPr>
                <w:sz w:val="22"/>
                <w:szCs w:val="22"/>
              </w:rPr>
              <w:t>Муниципальная программа "Развитие спорта и физической культуры в городе Димитровграде Ульяновской области"</w:t>
            </w:r>
          </w:p>
        </w:tc>
        <w:tc>
          <w:tcPr>
            <w:tcW w:w="1980" w:type="dxa"/>
            <w:shd w:val="clear" w:color="auto" w:fill="auto"/>
            <w:noWrap/>
            <w:vAlign w:val="center"/>
          </w:tcPr>
          <w:p>
            <w:pPr>
              <w:jc w:val="center"/>
              <w:rPr>
                <w:sz w:val="22"/>
                <w:szCs w:val="22"/>
              </w:rPr>
            </w:pPr>
            <w:r>
              <w:rPr>
                <w:sz w:val="22"/>
                <w:szCs w:val="22"/>
              </w:rPr>
              <w:t>95 239,94190</w:t>
            </w:r>
          </w:p>
        </w:tc>
        <w:tc>
          <w:tcPr>
            <w:tcW w:w="1980" w:type="dxa"/>
            <w:shd w:val="clear" w:color="auto" w:fill="auto"/>
            <w:noWrap/>
            <w:vAlign w:val="center"/>
          </w:tcPr>
          <w:p>
            <w:pPr>
              <w:jc w:val="center"/>
              <w:rPr>
                <w:sz w:val="22"/>
                <w:szCs w:val="22"/>
              </w:rPr>
            </w:pPr>
            <w:r>
              <w:rPr>
                <w:sz w:val="22"/>
                <w:szCs w:val="22"/>
              </w:rPr>
              <w:t>96 097,50000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0" w:type="dxa"/>
            <w:shd w:val="clear" w:color="auto" w:fill="auto"/>
            <w:noWrap/>
            <w:vAlign w:val="center"/>
          </w:tcPr>
          <w:p>
            <w:pPr>
              <w:jc w:val="center"/>
              <w:rPr>
                <w:sz w:val="22"/>
                <w:szCs w:val="22"/>
              </w:rPr>
            </w:pPr>
            <w:r>
              <w:rPr>
                <w:sz w:val="22"/>
                <w:szCs w:val="22"/>
              </w:rPr>
              <w:t>10</w:t>
            </w:r>
          </w:p>
        </w:tc>
        <w:tc>
          <w:tcPr>
            <w:tcW w:w="5205" w:type="dxa"/>
            <w:shd w:val="clear" w:color="auto" w:fill="auto"/>
            <w:noWrap w:val="0"/>
            <w:vAlign w:val="center"/>
          </w:tcPr>
          <w:p>
            <w:pPr>
              <w:rPr>
                <w:sz w:val="22"/>
                <w:szCs w:val="22"/>
              </w:rPr>
            </w:pPr>
            <w:r>
              <w:rPr>
                <w:sz w:val="22"/>
                <w:szCs w:val="22"/>
              </w:rPr>
              <w:t>Муниципальная программа "Развитие и модернизация образования в городе Димитровграде Ульяновской области"</w:t>
            </w:r>
          </w:p>
        </w:tc>
        <w:tc>
          <w:tcPr>
            <w:tcW w:w="1980" w:type="dxa"/>
            <w:shd w:val="clear" w:color="auto" w:fill="auto"/>
            <w:noWrap/>
            <w:vAlign w:val="center"/>
          </w:tcPr>
          <w:p>
            <w:pPr>
              <w:jc w:val="center"/>
              <w:rPr>
                <w:sz w:val="22"/>
                <w:szCs w:val="22"/>
              </w:rPr>
            </w:pPr>
            <w:r>
              <w:rPr>
                <w:sz w:val="22"/>
                <w:szCs w:val="22"/>
              </w:rPr>
              <w:t>2 097 427,76184</w:t>
            </w:r>
          </w:p>
        </w:tc>
        <w:tc>
          <w:tcPr>
            <w:tcW w:w="1980" w:type="dxa"/>
            <w:shd w:val="clear" w:color="auto" w:fill="auto"/>
            <w:noWrap/>
            <w:vAlign w:val="center"/>
          </w:tcPr>
          <w:p>
            <w:pPr>
              <w:jc w:val="center"/>
              <w:rPr>
                <w:sz w:val="22"/>
                <w:szCs w:val="22"/>
              </w:rPr>
            </w:pPr>
            <w:r>
              <w:rPr>
                <w:sz w:val="22"/>
                <w:szCs w:val="22"/>
              </w:rPr>
              <w:t>2 187 797,32431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945" w:type="dxa"/>
            <w:gridSpan w:val="2"/>
            <w:shd w:val="clear" w:color="auto" w:fill="auto"/>
            <w:noWrap/>
            <w:vAlign w:val="bottom"/>
          </w:tcPr>
          <w:p>
            <w:pP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2 981 951,47910</w:t>
            </w:r>
          </w:p>
        </w:tc>
        <w:tc>
          <w:tcPr>
            <w:tcW w:w="1980" w:type="dxa"/>
            <w:shd w:val="clear" w:color="auto" w:fill="auto"/>
            <w:noWrap w:val="0"/>
            <w:vAlign w:val="center"/>
          </w:tcPr>
          <w:p>
            <w:pPr>
              <w:jc w:val="center"/>
              <w:rPr>
                <w:b/>
                <w:bCs/>
                <w:sz w:val="22"/>
                <w:szCs w:val="22"/>
              </w:rPr>
            </w:pPr>
            <w:r>
              <w:rPr>
                <w:b/>
                <w:bCs/>
                <w:sz w:val="22"/>
                <w:szCs w:val="22"/>
              </w:rPr>
              <w:t>3 011 417,02298</w:t>
            </w:r>
          </w:p>
        </w:tc>
      </w:tr>
    </w:tbl>
    <w:p>
      <w:pPr>
        <w:jc w:val="right"/>
        <w:rPr>
          <w:sz w:val="17"/>
          <w:szCs w:val="17"/>
        </w:rPr>
        <w:sectPr>
          <w:pgSz w:w="11906" w:h="16838"/>
          <w:pgMar w:top="1134" w:right="850" w:bottom="1134" w:left="1701" w:header="708" w:footer="708" w:gutter="0"/>
          <w:cols w:space="708" w:num="1"/>
          <w:docGrid w:linePitch="360" w:charSpace="0"/>
        </w:sectPr>
      </w:pPr>
    </w:p>
    <w:p>
      <w:pPr>
        <w:jc w:val="right"/>
        <w:rPr>
          <w:sz w:val="17"/>
          <w:szCs w:val="17"/>
        </w:rPr>
      </w:pPr>
      <w:r>
        <w:rPr>
          <w:rFonts w:ascii="Arial CYR" w:hAnsi="Arial CYR" w:cs="Arial CYR"/>
          <w:sz w:val="20"/>
          <w:szCs w:val="20"/>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-228600</wp:posOffset>
                </wp:positionV>
                <wp:extent cx="2924175" cy="1428750"/>
                <wp:effectExtent l="0" t="0" r="0" b="0"/>
                <wp:wrapNone/>
                <wp:docPr id="15" name="Прямоугольник 31"/>
                <wp:cNvGraphicFramePr/>
                <a:graphic xmlns:a="http://schemas.openxmlformats.org/drawingml/2006/main">
                  <a:graphicData uri="http://schemas.microsoft.com/office/word/2010/wordprocessingShape">
                    <wps:wsp>
                      <wps:cNvSpPr/>
                      <wps:spPr>
                        <a:xfrm>
                          <a:off x="0" y="0"/>
                          <a:ext cx="2924175" cy="1428750"/>
                        </a:xfrm>
                        <a:prstGeom prst="rect">
                          <a:avLst/>
                        </a:prstGeom>
                        <a:noFill/>
                        <a:ln>
                          <a:noFill/>
                        </a:ln>
                      </wps:spPr>
                      <wps:txbx>
                        <w:txbxContent>
                          <w:p>
                            <w:pPr>
                              <w:rPr>
                                <w:color w:val="000000"/>
                              </w:rPr>
                            </w:pPr>
                            <w:r>
                              <w:rPr>
                                <w:color w:val="000000"/>
                              </w:rPr>
                              <w:t>Приложение 13</w:t>
                            </w:r>
                            <w:r>
                              <w:rPr>
                                <w:color w:val="000000"/>
                              </w:rPr>
                              <w:br w:type="textWrapping"/>
                            </w: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wps:txbx>
                      <wps:bodyPr lIns="20160" tIns="20160" rIns="20160" bIns="20160" upright="0"/>
                    </wps:wsp>
                  </a:graphicData>
                </a:graphic>
              </wp:anchor>
            </w:drawing>
          </mc:Choice>
          <mc:Fallback>
            <w:pict>
              <v:rect id="Прямоугольник 31" o:spid="_x0000_s1026" o:spt="1" style="position:absolute;left:0pt;margin-left:243pt;margin-top:-18pt;height:112.5pt;width:230.25pt;z-index:251669504;mso-width-relative:page;mso-height-relative:page;" filled="f" stroked="f" coordsize="21600,21600" o:gfxdata="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CcO4NkAAAALAQAADwAAAAAAAAABACAAAAAi&#10;AAAAZHJzL2Rvd25yZXYueG1sUEsBAhQAFAAAAAgAh07iQC14D7TQAQAAjAMAAA4AAAAAAAAAAQAg&#10;AAAAKAEAAGRycy9lMm9Eb2MueG1sUEsFBgAAAAAGAAYAWQEAAGo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13</w:t>
                      </w:r>
                      <w:r>
                        <w:rPr>
                          <w:color w:val="000000"/>
                        </w:rPr>
                        <w:br w:type="textWrapping"/>
                      </w: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txbxContent>
                </v:textbox>
              </v:rect>
            </w:pict>
          </mc:Fallback>
        </mc:AlternateConten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highlight w:val="yellow"/>
        </w:rPr>
      </w:pPr>
    </w:p>
    <w:p>
      <w:pPr>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w:t>
      </w:r>
    </w:p>
    <w:p>
      <w:pPr>
        <w:jc w:val="center"/>
        <w:rPr>
          <w:b/>
          <w:bCs/>
          <w:sz w:val="28"/>
          <w:szCs w:val="28"/>
        </w:rPr>
      </w:pPr>
      <w:r>
        <w:rPr>
          <w:b/>
          <w:bCs/>
          <w:sz w:val="28"/>
          <w:szCs w:val="28"/>
        </w:rPr>
        <w:t>осуществляется за счет межбюджетных субсидий на 2024 год</w:t>
      </w:r>
    </w:p>
    <w:p>
      <w:pPr>
        <w:spacing w:after="120"/>
        <w:jc w:val="right"/>
        <w:rPr>
          <w:sz w:val="22"/>
          <w:szCs w:val="22"/>
        </w:rPr>
      </w:pPr>
      <w:r>
        <w:rPr>
          <w:sz w:val="22"/>
          <w:szCs w:val="22"/>
        </w:rPr>
        <w:t>тыс.руб.</w:t>
      </w:r>
    </w:p>
    <w:tbl>
      <w:tblPr>
        <w:tblStyle w:val="6"/>
        <w:tblW w:w="97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865"/>
        <w:gridCol w:w="1620"/>
        <w:gridCol w:w="1620"/>
        <w:gridCol w:w="16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restart"/>
            <w:shd w:val="clear" w:color="auto" w:fill="auto"/>
            <w:noWrap w:val="0"/>
            <w:vAlign w:val="center"/>
          </w:tcPr>
          <w:p>
            <w:pPr>
              <w:jc w:val="center"/>
              <w:rPr>
                <w:b/>
                <w:bCs/>
                <w:sz w:val="20"/>
                <w:szCs w:val="20"/>
              </w:rPr>
            </w:pPr>
            <w:r>
              <w:rPr>
                <w:b/>
                <w:bCs/>
                <w:sz w:val="20"/>
                <w:szCs w:val="20"/>
              </w:rPr>
              <w:t>№ п/п</w:t>
            </w:r>
          </w:p>
        </w:tc>
        <w:tc>
          <w:tcPr>
            <w:tcW w:w="2865" w:type="dxa"/>
            <w:vMerge w:val="restart"/>
            <w:shd w:val="clear" w:color="auto" w:fill="auto"/>
            <w:noWrap w:val="0"/>
            <w:vAlign w:val="center"/>
          </w:tcPr>
          <w:p>
            <w:pPr>
              <w:jc w:val="center"/>
              <w:rPr>
                <w:b/>
                <w:bCs/>
                <w:color w:val="000000"/>
                <w:sz w:val="20"/>
                <w:szCs w:val="20"/>
              </w:rPr>
            </w:pPr>
            <w:r>
              <w:rPr>
                <w:b/>
                <w:bCs/>
                <w:color w:val="000000"/>
                <w:sz w:val="20"/>
                <w:szCs w:val="20"/>
              </w:rPr>
              <w:t>Наименование объектов</w:t>
            </w:r>
          </w:p>
        </w:tc>
        <w:tc>
          <w:tcPr>
            <w:tcW w:w="6277" w:type="dxa"/>
            <w:gridSpan w:val="4"/>
            <w:shd w:val="clear" w:color="auto" w:fill="auto"/>
            <w:noWrap/>
            <w:vAlign w:val="bottom"/>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0" w:type="dxa"/>
            <w:vMerge w:val="continue"/>
            <w:shd w:val="clear" w:color="auto" w:fill="auto"/>
            <w:noWrap w:val="0"/>
            <w:vAlign w:val="center"/>
          </w:tcPr>
          <w:p>
            <w:pPr>
              <w:rPr>
                <w:b/>
                <w:bCs/>
                <w:sz w:val="20"/>
                <w:szCs w:val="20"/>
              </w:rPr>
            </w:pPr>
          </w:p>
        </w:tc>
        <w:tc>
          <w:tcPr>
            <w:tcW w:w="2865" w:type="dxa"/>
            <w:vMerge w:val="continue"/>
            <w:shd w:val="clear" w:color="auto" w:fill="auto"/>
            <w:noWrap w:val="0"/>
            <w:vAlign w:val="center"/>
          </w:tcPr>
          <w:p>
            <w:pPr>
              <w:rPr>
                <w:b/>
                <w:bCs/>
                <w:color w:val="000000"/>
                <w:sz w:val="20"/>
                <w:szCs w:val="20"/>
              </w:rPr>
            </w:pPr>
          </w:p>
        </w:tc>
        <w:tc>
          <w:tcPr>
            <w:tcW w:w="1620" w:type="dxa"/>
            <w:vMerge w:val="restart"/>
            <w:shd w:val="clear" w:color="auto" w:fill="auto"/>
            <w:noWrap/>
            <w:vAlign w:val="center"/>
          </w:tcPr>
          <w:p>
            <w:pPr>
              <w:jc w:val="center"/>
              <w:rPr>
                <w:b/>
                <w:bCs/>
                <w:sz w:val="20"/>
                <w:szCs w:val="20"/>
              </w:rPr>
            </w:pPr>
            <w:r>
              <w:rPr>
                <w:b/>
                <w:bCs/>
                <w:sz w:val="20"/>
                <w:szCs w:val="20"/>
              </w:rPr>
              <w:t xml:space="preserve">Всего </w:t>
            </w:r>
          </w:p>
        </w:tc>
        <w:tc>
          <w:tcPr>
            <w:tcW w:w="4657" w:type="dxa"/>
            <w:gridSpan w:val="3"/>
            <w:shd w:val="clear" w:color="auto" w:fill="auto"/>
            <w:noWrap/>
            <w:vAlign w:val="center"/>
          </w:tcPr>
          <w:p>
            <w:pPr>
              <w:jc w:val="center"/>
              <w:rPr>
                <w:b/>
                <w:bCs/>
                <w:sz w:val="20"/>
                <w:szCs w:val="20"/>
              </w:rPr>
            </w:pPr>
            <w:r>
              <w:rPr>
                <w:b/>
                <w:bCs/>
                <w:sz w:val="20"/>
                <w:szCs w:val="20"/>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60" w:type="dxa"/>
            <w:vMerge w:val="continue"/>
            <w:shd w:val="clear" w:color="auto" w:fill="auto"/>
            <w:noWrap w:val="0"/>
            <w:vAlign w:val="center"/>
          </w:tcPr>
          <w:p>
            <w:pPr>
              <w:rPr>
                <w:b/>
                <w:bCs/>
                <w:sz w:val="20"/>
                <w:szCs w:val="20"/>
              </w:rPr>
            </w:pPr>
          </w:p>
        </w:tc>
        <w:tc>
          <w:tcPr>
            <w:tcW w:w="2865" w:type="dxa"/>
            <w:vMerge w:val="continue"/>
            <w:shd w:val="clear" w:color="auto" w:fill="auto"/>
            <w:noWrap w:val="0"/>
            <w:vAlign w:val="center"/>
          </w:tcPr>
          <w:p>
            <w:pPr>
              <w:rPr>
                <w:b/>
                <w:bCs/>
                <w:color w:val="000000"/>
                <w:sz w:val="20"/>
                <w:szCs w:val="20"/>
              </w:rPr>
            </w:pPr>
          </w:p>
        </w:tc>
        <w:tc>
          <w:tcPr>
            <w:tcW w:w="1620" w:type="dxa"/>
            <w:vMerge w:val="continue"/>
            <w:shd w:val="clear" w:color="auto" w:fill="auto"/>
            <w:noWrap w:val="0"/>
            <w:vAlign w:val="center"/>
          </w:tcPr>
          <w:p>
            <w:pPr>
              <w:rPr>
                <w:b/>
                <w:bCs/>
                <w:sz w:val="20"/>
                <w:szCs w:val="20"/>
              </w:rPr>
            </w:pPr>
          </w:p>
        </w:tc>
        <w:tc>
          <w:tcPr>
            <w:tcW w:w="1620" w:type="dxa"/>
            <w:shd w:val="clear" w:color="auto" w:fill="auto"/>
            <w:noWrap w:val="0"/>
            <w:vAlign w:val="center"/>
          </w:tcPr>
          <w:p>
            <w:pPr>
              <w:jc w:val="center"/>
              <w:rPr>
                <w:b/>
                <w:bCs/>
                <w:sz w:val="20"/>
                <w:szCs w:val="20"/>
              </w:rPr>
            </w:pPr>
            <w:r>
              <w:rPr>
                <w:b/>
                <w:bCs/>
                <w:sz w:val="20"/>
                <w:szCs w:val="20"/>
              </w:rPr>
              <w:t>областной бюджет</w:t>
            </w:r>
          </w:p>
        </w:tc>
        <w:tc>
          <w:tcPr>
            <w:tcW w:w="1620" w:type="dxa"/>
            <w:shd w:val="clear" w:color="auto" w:fill="auto"/>
            <w:noWrap w:val="0"/>
            <w:vAlign w:val="center"/>
          </w:tcPr>
          <w:p>
            <w:pPr>
              <w:jc w:val="center"/>
              <w:rPr>
                <w:b/>
                <w:bCs/>
                <w:sz w:val="20"/>
                <w:szCs w:val="20"/>
              </w:rPr>
            </w:pPr>
            <w:r>
              <w:rPr>
                <w:b/>
                <w:bCs/>
                <w:sz w:val="20"/>
                <w:szCs w:val="20"/>
              </w:rPr>
              <w:t>внебюджетные источники</w:t>
            </w:r>
          </w:p>
        </w:tc>
        <w:tc>
          <w:tcPr>
            <w:tcW w:w="1417" w:type="dxa"/>
            <w:shd w:val="clear" w:color="auto" w:fill="auto"/>
            <w:noWrap w:val="0"/>
            <w:vAlign w:val="center"/>
          </w:tcPr>
          <w:p>
            <w:pPr>
              <w:jc w:val="center"/>
              <w:rPr>
                <w:b/>
                <w:bCs/>
                <w:sz w:val="20"/>
                <w:szCs w:val="20"/>
              </w:rPr>
            </w:pPr>
            <w:r>
              <w:rPr>
                <w:b/>
                <w:bCs/>
                <w:sz w:val="20"/>
                <w:szCs w:val="20"/>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0" w:type="dxa"/>
            <w:vMerge w:val="restart"/>
            <w:shd w:val="clear" w:color="auto" w:fill="auto"/>
            <w:noWrap w:val="0"/>
            <w:vAlign w:val="center"/>
          </w:tcPr>
          <w:p>
            <w:pPr>
              <w:jc w:val="center"/>
              <w:rPr>
                <w:sz w:val="20"/>
                <w:szCs w:val="20"/>
              </w:rPr>
            </w:pPr>
            <w:r>
              <w:rPr>
                <w:sz w:val="20"/>
                <w:szCs w:val="20"/>
              </w:rPr>
              <w:t>1</w:t>
            </w:r>
          </w:p>
        </w:tc>
        <w:tc>
          <w:tcPr>
            <w:tcW w:w="286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1620" w:type="dxa"/>
            <w:shd w:val="clear" w:color="auto" w:fill="auto"/>
            <w:noWrap/>
            <w:vAlign w:val="center"/>
          </w:tcPr>
          <w:p>
            <w:pPr>
              <w:jc w:val="center"/>
              <w:rPr>
                <w:sz w:val="20"/>
                <w:szCs w:val="20"/>
              </w:rPr>
            </w:pPr>
            <w:r>
              <w:rPr>
                <w:sz w:val="20"/>
                <w:szCs w:val="20"/>
              </w:rPr>
              <w:t>137 173,50000</w:t>
            </w:r>
          </w:p>
        </w:tc>
        <w:tc>
          <w:tcPr>
            <w:tcW w:w="1620" w:type="dxa"/>
            <w:shd w:val="clear" w:color="auto" w:fill="auto"/>
            <w:noWrap/>
            <w:vAlign w:val="center"/>
          </w:tcPr>
          <w:p>
            <w:pPr>
              <w:jc w:val="center"/>
              <w:rPr>
                <w:sz w:val="20"/>
                <w:szCs w:val="20"/>
              </w:rPr>
            </w:pPr>
            <w:r>
              <w:rPr>
                <w:sz w:val="20"/>
                <w:szCs w:val="20"/>
              </w:rPr>
              <w:t>136 967,74000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205,76000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 xml:space="preserve">в том числе: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Строительство автомобильной дороги по ул.Арсенальной (от пр.Ленина до ул.Курчатова) в городе Димитровграде Ульяновской области</w:t>
            </w:r>
          </w:p>
        </w:tc>
        <w:tc>
          <w:tcPr>
            <w:tcW w:w="1620" w:type="dxa"/>
            <w:shd w:val="clear" w:color="auto" w:fill="auto"/>
            <w:noWrap/>
            <w:vAlign w:val="center"/>
          </w:tcPr>
          <w:p>
            <w:pPr>
              <w:jc w:val="center"/>
              <w:rPr>
                <w:sz w:val="20"/>
                <w:szCs w:val="20"/>
              </w:rPr>
            </w:pPr>
            <w:r>
              <w:rPr>
                <w:sz w:val="20"/>
                <w:szCs w:val="20"/>
              </w:rPr>
              <w:t>137 173,50000</w:t>
            </w:r>
          </w:p>
        </w:tc>
        <w:tc>
          <w:tcPr>
            <w:tcW w:w="1620" w:type="dxa"/>
            <w:shd w:val="clear" w:color="auto" w:fill="auto"/>
            <w:noWrap/>
            <w:vAlign w:val="center"/>
          </w:tcPr>
          <w:p>
            <w:pPr>
              <w:jc w:val="center"/>
              <w:rPr>
                <w:sz w:val="20"/>
                <w:szCs w:val="20"/>
              </w:rPr>
            </w:pPr>
            <w:r>
              <w:rPr>
                <w:sz w:val="20"/>
                <w:szCs w:val="20"/>
              </w:rPr>
              <w:t>136 967,74000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205,76000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0" w:type="dxa"/>
            <w:vMerge w:val="restart"/>
            <w:shd w:val="clear" w:color="auto" w:fill="auto"/>
            <w:noWrap w:val="0"/>
            <w:vAlign w:val="center"/>
          </w:tcPr>
          <w:p>
            <w:pPr>
              <w:jc w:val="center"/>
              <w:rPr>
                <w:sz w:val="20"/>
                <w:szCs w:val="20"/>
              </w:rPr>
            </w:pPr>
            <w:r>
              <w:rPr>
                <w:sz w:val="20"/>
                <w:szCs w:val="20"/>
              </w:rPr>
              <w:t>2</w:t>
            </w:r>
          </w:p>
        </w:tc>
        <w:tc>
          <w:tcPr>
            <w:tcW w:w="2865" w:type="dxa"/>
            <w:shd w:val="clear" w:color="auto" w:fill="auto"/>
            <w:noWrap w:val="0"/>
            <w:vAlign w:val="center"/>
          </w:tcPr>
          <w:p>
            <w:pPr>
              <w:rPr>
                <w:color w:val="000000"/>
                <w:sz w:val="20"/>
                <w:szCs w:val="20"/>
              </w:rPr>
            </w:pPr>
            <w:r>
              <w:rPr>
                <w:color w:val="000000"/>
                <w:sz w:val="20"/>
                <w:szCs w:val="20"/>
              </w:rPr>
              <w:t xml:space="preserve"> Приобретение жилых помещений</w:t>
            </w:r>
          </w:p>
        </w:tc>
        <w:tc>
          <w:tcPr>
            <w:tcW w:w="1620" w:type="dxa"/>
            <w:shd w:val="clear" w:color="auto" w:fill="auto"/>
            <w:noWrap/>
            <w:vAlign w:val="center"/>
          </w:tcPr>
          <w:p>
            <w:pPr>
              <w:jc w:val="center"/>
              <w:rPr>
                <w:sz w:val="20"/>
                <w:szCs w:val="20"/>
              </w:rPr>
            </w:pPr>
            <w:r>
              <w:rPr>
                <w:sz w:val="20"/>
                <w:szCs w:val="20"/>
              </w:rPr>
              <w:t>40 820,00000</w:t>
            </w:r>
          </w:p>
        </w:tc>
        <w:tc>
          <w:tcPr>
            <w:tcW w:w="1620" w:type="dxa"/>
            <w:shd w:val="clear" w:color="auto" w:fill="auto"/>
            <w:noWrap/>
            <w:vAlign w:val="center"/>
          </w:tcPr>
          <w:p>
            <w:pPr>
              <w:jc w:val="center"/>
              <w:rPr>
                <w:sz w:val="20"/>
                <w:szCs w:val="20"/>
              </w:rPr>
            </w:pPr>
            <w:r>
              <w:rPr>
                <w:sz w:val="20"/>
                <w:szCs w:val="20"/>
              </w:rPr>
              <w:t>40 820,00000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в том числе:</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color w:val="000000"/>
                <w:sz w:val="20"/>
                <w:szCs w:val="20"/>
              </w:rPr>
            </w:pPr>
            <w:r>
              <w:rPr>
                <w:color w:val="000000"/>
                <w:sz w:val="20"/>
                <w:szCs w:val="20"/>
              </w:rPr>
              <w:t>- обеспечение мероприятий по переселению граждан из аварийного жилищного фонда</w:t>
            </w:r>
          </w:p>
        </w:tc>
        <w:tc>
          <w:tcPr>
            <w:tcW w:w="1620" w:type="dxa"/>
            <w:shd w:val="clear" w:color="auto" w:fill="auto"/>
            <w:noWrap/>
            <w:vAlign w:val="center"/>
          </w:tcPr>
          <w:p>
            <w:pPr>
              <w:jc w:val="center"/>
              <w:rPr>
                <w:sz w:val="20"/>
                <w:szCs w:val="20"/>
              </w:rPr>
            </w:pPr>
            <w:r>
              <w:rPr>
                <w:sz w:val="20"/>
                <w:szCs w:val="20"/>
              </w:rPr>
              <w:t>40 820,00000</w:t>
            </w:r>
          </w:p>
        </w:tc>
        <w:tc>
          <w:tcPr>
            <w:tcW w:w="1620" w:type="dxa"/>
            <w:shd w:val="clear" w:color="auto" w:fill="auto"/>
            <w:noWrap/>
            <w:vAlign w:val="center"/>
          </w:tcPr>
          <w:p>
            <w:pPr>
              <w:jc w:val="center"/>
              <w:rPr>
                <w:sz w:val="20"/>
                <w:szCs w:val="20"/>
              </w:rPr>
            </w:pPr>
            <w:r>
              <w:rPr>
                <w:sz w:val="20"/>
                <w:szCs w:val="20"/>
              </w:rPr>
              <w:t>40 820,00000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60" w:type="dxa"/>
            <w:vMerge w:val="restart"/>
            <w:shd w:val="clear" w:color="auto" w:fill="auto"/>
            <w:noWrap w:val="0"/>
            <w:vAlign w:val="center"/>
          </w:tcPr>
          <w:p>
            <w:pPr>
              <w:jc w:val="center"/>
              <w:rPr>
                <w:sz w:val="20"/>
                <w:szCs w:val="20"/>
              </w:rPr>
            </w:pPr>
            <w:r>
              <w:rPr>
                <w:sz w:val="20"/>
                <w:szCs w:val="20"/>
              </w:rPr>
              <w:t>3</w:t>
            </w:r>
          </w:p>
        </w:tc>
        <w:tc>
          <w:tcPr>
            <w:tcW w:w="2865" w:type="dxa"/>
            <w:shd w:val="clear" w:color="auto" w:fill="auto"/>
            <w:noWrap w:val="0"/>
            <w:vAlign w:val="center"/>
          </w:tcPr>
          <w:p>
            <w:pPr>
              <w:rPr>
                <w:sz w:val="20"/>
                <w:szCs w:val="20"/>
              </w:rPr>
            </w:pPr>
            <w:r>
              <w:rPr>
                <w:sz w:val="20"/>
                <w:szCs w:val="20"/>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20" w:type="dxa"/>
            <w:shd w:val="clear" w:color="auto" w:fill="auto"/>
            <w:noWrap/>
            <w:vAlign w:val="center"/>
          </w:tcPr>
          <w:p>
            <w:pPr>
              <w:jc w:val="center"/>
              <w:rPr>
                <w:sz w:val="20"/>
                <w:szCs w:val="20"/>
              </w:rPr>
            </w:pPr>
            <w:r>
              <w:rPr>
                <w:sz w:val="20"/>
                <w:szCs w:val="20"/>
              </w:rPr>
              <w:t>40 364,90000</w:t>
            </w:r>
          </w:p>
        </w:tc>
        <w:tc>
          <w:tcPr>
            <w:tcW w:w="1620" w:type="dxa"/>
            <w:shd w:val="clear" w:color="auto" w:fill="auto"/>
            <w:noWrap/>
            <w:vAlign w:val="center"/>
          </w:tcPr>
          <w:p>
            <w:pPr>
              <w:jc w:val="center"/>
              <w:rPr>
                <w:sz w:val="20"/>
                <w:szCs w:val="20"/>
              </w:rPr>
            </w:pPr>
            <w:r>
              <w:rPr>
                <w:sz w:val="20"/>
                <w:szCs w:val="20"/>
              </w:rPr>
              <w:t>40 364,90000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 xml:space="preserve">в том числе: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реализация мероприятий, предусматривающих строительство в городе Димитровграде объектов инженерной инфраструктуры</w:t>
            </w:r>
          </w:p>
        </w:tc>
        <w:tc>
          <w:tcPr>
            <w:tcW w:w="1620" w:type="dxa"/>
            <w:shd w:val="clear" w:color="auto" w:fill="auto"/>
            <w:noWrap/>
            <w:vAlign w:val="center"/>
          </w:tcPr>
          <w:p>
            <w:pPr>
              <w:jc w:val="center"/>
              <w:rPr>
                <w:sz w:val="20"/>
                <w:szCs w:val="20"/>
              </w:rPr>
            </w:pPr>
            <w:r>
              <w:rPr>
                <w:sz w:val="20"/>
                <w:szCs w:val="20"/>
              </w:rPr>
              <w:t>40 364,90000</w:t>
            </w:r>
          </w:p>
        </w:tc>
        <w:tc>
          <w:tcPr>
            <w:tcW w:w="1620" w:type="dxa"/>
            <w:shd w:val="clear" w:color="auto" w:fill="auto"/>
            <w:noWrap/>
            <w:vAlign w:val="center"/>
          </w:tcPr>
          <w:p>
            <w:pPr>
              <w:jc w:val="center"/>
              <w:rPr>
                <w:sz w:val="20"/>
                <w:szCs w:val="20"/>
              </w:rPr>
            </w:pPr>
            <w:r>
              <w:rPr>
                <w:sz w:val="20"/>
                <w:szCs w:val="20"/>
              </w:rPr>
              <w:t>40 364,90000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0" w:type="dxa"/>
            <w:vMerge w:val="restart"/>
            <w:shd w:val="clear" w:color="auto" w:fill="auto"/>
            <w:noWrap w:val="0"/>
            <w:vAlign w:val="center"/>
          </w:tcPr>
          <w:p>
            <w:pPr>
              <w:jc w:val="center"/>
              <w:rPr>
                <w:sz w:val="20"/>
                <w:szCs w:val="20"/>
              </w:rPr>
            </w:pPr>
            <w:r>
              <w:rPr>
                <w:sz w:val="20"/>
                <w:szCs w:val="20"/>
              </w:rPr>
              <w:t>4</w:t>
            </w:r>
          </w:p>
        </w:tc>
        <w:tc>
          <w:tcPr>
            <w:tcW w:w="2865" w:type="dxa"/>
            <w:shd w:val="clear" w:color="auto" w:fill="auto"/>
            <w:noWrap w:val="0"/>
            <w:vAlign w:val="center"/>
          </w:tcPr>
          <w:p>
            <w:pPr>
              <w:rPr>
                <w:sz w:val="20"/>
                <w:szCs w:val="20"/>
              </w:rPr>
            </w:pPr>
            <w:r>
              <w:rPr>
                <w:sz w:val="20"/>
                <w:szCs w:val="20"/>
              </w:rPr>
              <w:t>Строительство сетей водоснабжения от НС 208 до ГОС (район ул. Промышленная)</w:t>
            </w:r>
          </w:p>
        </w:tc>
        <w:tc>
          <w:tcPr>
            <w:tcW w:w="1620" w:type="dxa"/>
            <w:shd w:val="clear" w:color="auto" w:fill="auto"/>
            <w:noWrap/>
            <w:vAlign w:val="center"/>
          </w:tcPr>
          <w:p>
            <w:pPr>
              <w:jc w:val="center"/>
              <w:rPr>
                <w:sz w:val="20"/>
                <w:szCs w:val="20"/>
              </w:rPr>
            </w:pPr>
            <w:r>
              <w:rPr>
                <w:sz w:val="20"/>
                <w:szCs w:val="20"/>
              </w:rPr>
              <w:t>172 984,53000</w:t>
            </w:r>
          </w:p>
        </w:tc>
        <w:tc>
          <w:tcPr>
            <w:tcW w:w="1620" w:type="dxa"/>
            <w:shd w:val="clear" w:color="auto" w:fill="auto"/>
            <w:noWrap/>
            <w:vAlign w:val="center"/>
          </w:tcPr>
          <w:p>
            <w:pPr>
              <w:jc w:val="center"/>
              <w:rPr>
                <w:sz w:val="20"/>
                <w:szCs w:val="20"/>
              </w:rPr>
            </w:pPr>
            <w:r>
              <w:rPr>
                <w:sz w:val="20"/>
                <w:szCs w:val="20"/>
              </w:rPr>
              <w:t>137 234,36880</w:t>
            </w:r>
          </w:p>
        </w:tc>
        <w:tc>
          <w:tcPr>
            <w:tcW w:w="1620" w:type="dxa"/>
            <w:shd w:val="clear" w:color="auto" w:fill="auto"/>
            <w:noWrap/>
            <w:vAlign w:val="center"/>
          </w:tcPr>
          <w:p>
            <w:pPr>
              <w:jc w:val="center"/>
              <w:rPr>
                <w:sz w:val="20"/>
                <w:szCs w:val="20"/>
              </w:rPr>
            </w:pPr>
            <w:r>
              <w:rPr>
                <w:sz w:val="20"/>
                <w:szCs w:val="20"/>
              </w:rPr>
              <w:t>28 830,78000</w:t>
            </w:r>
          </w:p>
        </w:tc>
        <w:tc>
          <w:tcPr>
            <w:tcW w:w="1417" w:type="dxa"/>
            <w:shd w:val="clear" w:color="auto" w:fill="auto"/>
            <w:noWrap/>
            <w:vAlign w:val="center"/>
          </w:tcPr>
          <w:p>
            <w:pPr>
              <w:jc w:val="center"/>
              <w:rPr>
                <w:sz w:val="20"/>
                <w:szCs w:val="20"/>
              </w:rPr>
            </w:pPr>
            <w:r>
              <w:rPr>
                <w:sz w:val="20"/>
                <w:szCs w:val="20"/>
              </w:rPr>
              <w:t>6 919,38120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 xml:space="preserve">в том числе: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620" w:type="dxa"/>
            <w:shd w:val="clear" w:color="auto" w:fill="auto"/>
            <w:noWrap/>
            <w:vAlign w:val="center"/>
          </w:tcPr>
          <w:p>
            <w:pPr>
              <w:jc w:val="center"/>
              <w:rPr>
                <w:sz w:val="20"/>
                <w:szCs w:val="20"/>
              </w:rPr>
            </w:pPr>
            <w:r>
              <w:rPr>
                <w:sz w:val="20"/>
                <w:szCs w:val="20"/>
              </w:rPr>
              <w:t>172 984,53000</w:t>
            </w:r>
          </w:p>
        </w:tc>
        <w:tc>
          <w:tcPr>
            <w:tcW w:w="1620" w:type="dxa"/>
            <w:shd w:val="clear" w:color="auto" w:fill="auto"/>
            <w:noWrap/>
            <w:vAlign w:val="center"/>
          </w:tcPr>
          <w:p>
            <w:pPr>
              <w:jc w:val="center"/>
              <w:rPr>
                <w:sz w:val="20"/>
                <w:szCs w:val="20"/>
              </w:rPr>
            </w:pPr>
            <w:r>
              <w:rPr>
                <w:sz w:val="20"/>
                <w:szCs w:val="20"/>
              </w:rPr>
              <w:t>137 234,36880</w:t>
            </w:r>
          </w:p>
        </w:tc>
        <w:tc>
          <w:tcPr>
            <w:tcW w:w="1620" w:type="dxa"/>
            <w:shd w:val="clear" w:color="auto" w:fill="auto"/>
            <w:noWrap/>
            <w:vAlign w:val="center"/>
          </w:tcPr>
          <w:p>
            <w:pPr>
              <w:jc w:val="center"/>
              <w:rPr>
                <w:sz w:val="20"/>
                <w:szCs w:val="20"/>
              </w:rPr>
            </w:pPr>
            <w:r>
              <w:rPr>
                <w:sz w:val="20"/>
                <w:szCs w:val="20"/>
              </w:rPr>
              <w:t>28 830,78000</w:t>
            </w:r>
          </w:p>
        </w:tc>
        <w:tc>
          <w:tcPr>
            <w:tcW w:w="1417" w:type="dxa"/>
            <w:shd w:val="clear" w:color="auto" w:fill="auto"/>
            <w:noWrap/>
            <w:vAlign w:val="center"/>
          </w:tcPr>
          <w:p>
            <w:pPr>
              <w:jc w:val="center"/>
              <w:rPr>
                <w:sz w:val="20"/>
                <w:szCs w:val="20"/>
              </w:rPr>
            </w:pPr>
            <w:r>
              <w:rPr>
                <w:sz w:val="20"/>
                <w:szCs w:val="20"/>
              </w:rPr>
              <w:t>6 919,38120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0" w:type="dxa"/>
            <w:vMerge w:val="restart"/>
            <w:shd w:val="clear" w:color="auto" w:fill="auto"/>
            <w:noWrap w:val="0"/>
            <w:vAlign w:val="center"/>
          </w:tcPr>
          <w:p>
            <w:pPr>
              <w:jc w:val="center"/>
              <w:rPr>
                <w:sz w:val="20"/>
                <w:szCs w:val="20"/>
              </w:rPr>
            </w:pPr>
            <w:r>
              <w:rPr>
                <w:sz w:val="20"/>
                <w:szCs w:val="20"/>
              </w:rPr>
              <w:t>5</w:t>
            </w:r>
          </w:p>
        </w:tc>
        <w:tc>
          <w:tcPr>
            <w:tcW w:w="2865" w:type="dxa"/>
            <w:shd w:val="clear" w:color="auto" w:fill="auto"/>
            <w:noWrap w:val="0"/>
            <w:vAlign w:val="center"/>
          </w:tcPr>
          <w:p>
            <w:pPr>
              <w:rPr>
                <w:sz w:val="20"/>
                <w:szCs w:val="20"/>
              </w:rPr>
            </w:pPr>
            <w:r>
              <w:rPr>
                <w:sz w:val="20"/>
                <w:szCs w:val="20"/>
              </w:rPr>
              <w:t>Строительство сетей водоотведения (район Ипподром)</w:t>
            </w:r>
          </w:p>
        </w:tc>
        <w:tc>
          <w:tcPr>
            <w:tcW w:w="1620" w:type="dxa"/>
            <w:shd w:val="clear" w:color="auto" w:fill="auto"/>
            <w:noWrap/>
            <w:vAlign w:val="center"/>
          </w:tcPr>
          <w:p>
            <w:pPr>
              <w:jc w:val="center"/>
              <w:rPr>
                <w:sz w:val="20"/>
                <w:szCs w:val="20"/>
              </w:rPr>
            </w:pPr>
            <w:r>
              <w:rPr>
                <w:sz w:val="20"/>
                <w:szCs w:val="20"/>
              </w:rPr>
              <w:t>90 300,00000</w:t>
            </w:r>
          </w:p>
        </w:tc>
        <w:tc>
          <w:tcPr>
            <w:tcW w:w="1620" w:type="dxa"/>
            <w:shd w:val="clear" w:color="auto" w:fill="auto"/>
            <w:noWrap/>
            <w:vAlign w:val="center"/>
          </w:tcPr>
          <w:p>
            <w:pPr>
              <w:jc w:val="center"/>
              <w:rPr>
                <w:sz w:val="20"/>
                <w:szCs w:val="20"/>
              </w:rPr>
            </w:pPr>
            <w:r>
              <w:rPr>
                <w:sz w:val="20"/>
                <w:szCs w:val="20"/>
              </w:rPr>
              <w:t>71 638,00000</w:t>
            </w:r>
          </w:p>
        </w:tc>
        <w:tc>
          <w:tcPr>
            <w:tcW w:w="1620" w:type="dxa"/>
            <w:shd w:val="clear" w:color="auto" w:fill="auto"/>
            <w:noWrap/>
            <w:vAlign w:val="center"/>
          </w:tcPr>
          <w:p>
            <w:pPr>
              <w:jc w:val="center"/>
              <w:rPr>
                <w:sz w:val="20"/>
                <w:szCs w:val="20"/>
              </w:rPr>
            </w:pPr>
            <w:r>
              <w:rPr>
                <w:sz w:val="20"/>
                <w:szCs w:val="20"/>
              </w:rPr>
              <w:t>15 050,00000</w:t>
            </w:r>
          </w:p>
        </w:tc>
        <w:tc>
          <w:tcPr>
            <w:tcW w:w="1417" w:type="dxa"/>
            <w:shd w:val="clear" w:color="auto" w:fill="auto"/>
            <w:noWrap/>
            <w:vAlign w:val="center"/>
          </w:tcPr>
          <w:p>
            <w:pPr>
              <w:jc w:val="center"/>
              <w:rPr>
                <w:sz w:val="20"/>
                <w:szCs w:val="20"/>
              </w:rPr>
            </w:pPr>
            <w:r>
              <w:rPr>
                <w:sz w:val="20"/>
                <w:szCs w:val="20"/>
              </w:rPr>
              <w:t>3 612,00000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 xml:space="preserve">в том числе: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620" w:type="dxa"/>
            <w:shd w:val="clear" w:color="auto" w:fill="auto"/>
            <w:noWrap/>
            <w:vAlign w:val="center"/>
          </w:tcPr>
          <w:p>
            <w:pPr>
              <w:jc w:val="center"/>
              <w:rPr>
                <w:sz w:val="20"/>
                <w:szCs w:val="20"/>
              </w:rPr>
            </w:pPr>
            <w:r>
              <w:rPr>
                <w:sz w:val="20"/>
                <w:szCs w:val="20"/>
              </w:rPr>
              <w:t>90 300,00000</w:t>
            </w:r>
          </w:p>
        </w:tc>
        <w:tc>
          <w:tcPr>
            <w:tcW w:w="1620" w:type="dxa"/>
            <w:shd w:val="clear" w:color="auto" w:fill="auto"/>
            <w:noWrap/>
            <w:vAlign w:val="center"/>
          </w:tcPr>
          <w:p>
            <w:pPr>
              <w:jc w:val="center"/>
              <w:rPr>
                <w:sz w:val="20"/>
                <w:szCs w:val="20"/>
              </w:rPr>
            </w:pPr>
            <w:r>
              <w:rPr>
                <w:sz w:val="20"/>
                <w:szCs w:val="20"/>
              </w:rPr>
              <w:t>71 638,00000</w:t>
            </w:r>
          </w:p>
        </w:tc>
        <w:tc>
          <w:tcPr>
            <w:tcW w:w="1620" w:type="dxa"/>
            <w:shd w:val="clear" w:color="auto" w:fill="auto"/>
            <w:noWrap/>
            <w:vAlign w:val="center"/>
          </w:tcPr>
          <w:p>
            <w:pPr>
              <w:jc w:val="center"/>
              <w:rPr>
                <w:sz w:val="20"/>
                <w:szCs w:val="20"/>
              </w:rPr>
            </w:pPr>
            <w:r>
              <w:rPr>
                <w:sz w:val="20"/>
                <w:szCs w:val="20"/>
              </w:rPr>
              <w:t>15 050,00000</w:t>
            </w:r>
          </w:p>
        </w:tc>
        <w:tc>
          <w:tcPr>
            <w:tcW w:w="1417" w:type="dxa"/>
            <w:shd w:val="clear" w:color="auto" w:fill="auto"/>
            <w:noWrap/>
            <w:vAlign w:val="center"/>
          </w:tcPr>
          <w:p>
            <w:pPr>
              <w:jc w:val="center"/>
              <w:rPr>
                <w:sz w:val="20"/>
                <w:szCs w:val="20"/>
              </w:rPr>
            </w:pPr>
            <w:r>
              <w:rPr>
                <w:sz w:val="20"/>
                <w:szCs w:val="20"/>
              </w:rPr>
              <w:t>3 612,00000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0" w:type="dxa"/>
            <w:vMerge w:val="restart"/>
            <w:shd w:val="clear" w:color="auto" w:fill="auto"/>
            <w:noWrap w:val="0"/>
            <w:vAlign w:val="center"/>
          </w:tcPr>
          <w:p>
            <w:pPr>
              <w:jc w:val="center"/>
              <w:rPr>
                <w:sz w:val="20"/>
                <w:szCs w:val="20"/>
              </w:rPr>
            </w:pPr>
            <w:r>
              <w:rPr>
                <w:sz w:val="20"/>
                <w:szCs w:val="20"/>
              </w:rPr>
              <w:t>6</w:t>
            </w:r>
          </w:p>
        </w:tc>
        <w:tc>
          <w:tcPr>
            <w:tcW w:w="2865" w:type="dxa"/>
            <w:shd w:val="clear" w:color="auto" w:fill="auto"/>
            <w:noWrap w:val="0"/>
            <w:vAlign w:val="center"/>
          </w:tcPr>
          <w:p>
            <w:pPr>
              <w:rPr>
                <w:sz w:val="20"/>
                <w:szCs w:val="20"/>
              </w:rPr>
            </w:pPr>
            <w:r>
              <w:rPr>
                <w:sz w:val="20"/>
                <w:szCs w:val="20"/>
              </w:rPr>
              <w:t>Строительство КНС (район Ипподром)</w:t>
            </w:r>
          </w:p>
        </w:tc>
        <w:tc>
          <w:tcPr>
            <w:tcW w:w="1620" w:type="dxa"/>
            <w:shd w:val="clear" w:color="auto" w:fill="auto"/>
            <w:noWrap/>
            <w:vAlign w:val="center"/>
          </w:tcPr>
          <w:p>
            <w:pPr>
              <w:jc w:val="center"/>
              <w:rPr>
                <w:sz w:val="20"/>
                <w:szCs w:val="20"/>
              </w:rPr>
            </w:pPr>
            <w:r>
              <w:rPr>
                <w:sz w:val="20"/>
                <w:szCs w:val="20"/>
              </w:rPr>
              <w:t>11 061,85542</w:t>
            </w:r>
          </w:p>
        </w:tc>
        <w:tc>
          <w:tcPr>
            <w:tcW w:w="1620" w:type="dxa"/>
            <w:shd w:val="clear" w:color="auto" w:fill="auto"/>
            <w:noWrap/>
            <w:vAlign w:val="center"/>
          </w:tcPr>
          <w:p>
            <w:pPr>
              <w:jc w:val="center"/>
              <w:rPr>
                <w:sz w:val="20"/>
                <w:szCs w:val="20"/>
              </w:rPr>
            </w:pPr>
            <w:r>
              <w:rPr>
                <w:sz w:val="20"/>
                <w:szCs w:val="20"/>
              </w:rPr>
              <w:t>10 002,52120</w:t>
            </w:r>
          </w:p>
        </w:tc>
        <w:tc>
          <w:tcPr>
            <w:tcW w:w="1620" w:type="dxa"/>
            <w:shd w:val="clear" w:color="auto" w:fill="auto"/>
            <w:noWrap/>
            <w:vAlign w:val="center"/>
          </w:tcPr>
          <w:p>
            <w:pPr>
              <w:jc w:val="center"/>
              <w:rPr>
                <w:sz w:val="20"/>
                <w:szCs w:val="20"/>
              </w:rPr>
            </w:pPr>
            <w:r>
              <w:rPr>
                <w:sz w:val="20"/>
                <w:szCs w:val="20"/>
              </w:rPr>
              <w:t>616,86000</w:t>
            </w:r>
          </w:p>
        </w:tc>
        <w:tc>
          <w:tcPr>
            <w:tcW w:w="1417" w:type="dxa"/>
            <w:shd w:val="clear" w:color="auto" w:fill="auto"/>
            <w:noWrap/>
            <w:vAlign w:val="center"/>
          </w:tcPr>
          <w:p>
            <w:pPr>
              <w:jc w:val="center"/>
              <w:rPr>
                <w:sz w:val="20"/>
                <w:szCs w:val="20"/>
              </w:rPr>
            </w:pPr>
            <w:r>
              <w:rPr>
                <w:sz w:val="20"/>
                <w:szCs w:val="20"/>
              </w:rPr>
              <w:t>442,47422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 xml:space="preserve">в том числе: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620" w:type="dxa"/>
            <w:shd w:val="clear" w:color="auto" w:fill="auto"/>
            <w:noWrap/>
            <w:vAlign w:val="center"/>
          </w:tcPr>
          <w:p>
            <w:pPr>
              <w:jc w:val="center"/>
              <w:rPr>
                <w:sz w:val="20"/>
                <w:szCs w:val="20"/>
              </w:rPr>
            </w:pPr>
            <w:r>
              <w:rPr>
                <w:sz w:val="20"/>
                <w:szCs w:val="20"/>
              </w:rPr>
              <w:t>11 061,85542</w:t>
            </w:r>
          </w:p>
        </w:tc>
        <w:tc>
          <w:tcPr>
            <w:tcW w:w="1620" w:type="dxa"/>
            <w:shd w:val="clear" w:color="auto" w:fill="auto"/>
            <w:noWrap/>
            <w:vAlign w:val="center"/>
          </w:tcPr>
          <w:p>
            <w:pPr>
              <w:jc w:val="center"/>
              <w:rPr>
                <w:sz w:val="20"/>
                <w:szCs w:val="20"/>
              </w:rPr>
            </w:pPr>
            <w:r>
              <w:rPr>
                <w:sz w:val="20"/>
                <w:szCs w:val="20"/>
              </w:rPr>
              <w:t>10 002,52120</w:t>
            </w:r>
          </w:p>
        </w:tc>
        <w:tc>
          <w:tcPr>
            <w:tcW w:w="1620" w:type="dxa"/>
            <w:shd w:val="clear" w:color="auto" w:fill="auto"/>
            <w:noWrap/>
            <w:vAlign w:val="center"/>
          </w:tcPr>
          <w:p>
            <w:pPr>
              <w:jc w:val="center"/>
              <w:rPr>
                <w:sz w:val="20"/>
                <w:szCs w:val="20"/>
              </w:rPr>
            </w:pPr>
            <w:r>
              <w:rPr>
                <w:sz w:val="20"/>
                <w:szCs w:val="20"/>
              </w:rPr>
              <w:t>616,86000</w:t>
            </w:r>
          </w:p>
        </w:tc>
        <w:tc>
          <w:tcPr>
            <w:tcW w:w="1417" w:type="dxa"/>
            <w:shd w:val="clear" w:color="auto" w:fill="auto"/>
            <w:noWrap/>
            <w:vAlign w:val="center"/>
          </w:tcPr>
          <w:p>
            <w:pPr>
              <w:jc w:val="center"/>
              <w:rPr>
                <w:sz w:val="20"/>
                <w:szCs w:val="20"/>
              </w:rPr>
            </w:pPr>
            <w:r>
              <w:rPr>
                <w:sz w:val="20"/>
                <w:szCs w:val="20"/>
              </w:rPr>
              <w:t>442,47422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60" w:type="dxa"/>
            <w:vMerge w:val="restart"/>
            <w:shd w:val="clear" w:color="auto" w:fill="auto"/>
            <w:noWrap w:val="0"/>
            <w:vAlign w:val="center"/>
          </w:tcPr>
          <w:p>
            <w:pPr>
              <w:jc w:val="center"/>
              <w:rPr>
                <w:sz w:val="20"/>
                <w:szCs w:val="20"/>
              </w:rPr>
            </w:pPr>
            <w:r>
              <w:rPr>
                <w:sz w:val="20"/>
                <w:szCs w:val="20"/>
              </w:rPr>
              <w:t>7</w:t>
            </w:r>
          </w:p>
        </w:tc>
        <w:tc>
          <w:tcPr>
            <w:tcW w:w="2865" w:type="dxa"/>
            <w:shd w:val="clear" w:color="auto" w:fill="auto"/>
            <w:noWrap w:val="0"/>
            <w:vAlign w:val="center"/>
          </w:tcPr>
          <w:p>
            <w:pPr>
              <w:rPr>
                <w:sz w:val="20"/>
                <w:szCs w:val="20"/>
              </w:rPr>
            </w:pPr>
            <w:r>
              <w:rPr>
                <w:sz w:val="20"/>
                <w:szCs w:val="20"/>
              </w:rPr>
              <w:t>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1620" w:type="dxa"/>
            <w:shd w:val="clear" w:color="auto" w:fill="auto"/>
            <w:noWrap/>
            <w:vAlign w:val="center"/>
          </w:tcPr>
          <w:p>
            <w:pPr>
              <w:jc w:val="center"/>
              <w:rPr>
                <w:sz w:val="20"/>
                <w:szCs w:val="20"/>
              </w:rPr>
            </w:pPr>
            <w:r>
              <w:rPr>
                <w:sz w:val="20"/>
                <w:szCs w:val="20"/>
              </w:rPr>
              <w:t>304,37860</w:t>
            </w:r>
          </w:p>
        </w:tc>
        <w:tc>
          <w:tcPr>
            <w:tcW w:w="1620" w:type="dxa"/>
            <w:shd w:val="clear" w:color="auto" w:fill="auto"/>
            <w:noWrap/>
            <w:vAlign w:val="center"/>
          </w:tcPr>
          <w:p>
            <w:pPr>
              <w:jc w:val="center"/>
              <w:rPr>
                <w:sz w:val="20"/>
                <w:szCs w:val="20"/>
              </w:rPr>
            </w:pPr>
            <w:r>
              <w:rPr>
                <w:sz w:val="20"/>
                <w:szCs w:val="20"/>
              </w:rPr>
              <w:t>0,00000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304,37860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 xml:space="preserve">в том числе: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выполнение работ по строительству инженерных сетей</w:t>
            </w:r>
          </w:p>
        </w:tc>
        <w:tc>
          <w:tcPr>
            <w:tcW w:w="1620" w:type="dxa"/>
            <w:shd w:val="clear" w:color="auto" w:fill="auto"/>
            <w:noWrap/>
            <w:vAlign w:val="center"/>
          </w:tcPr>
          <w:p>
            <w:pPr>
              <w:jc w:val="center"/>
              <w:rPr>
                <w:sz w:val="20"/>
                <w:szCs w:val="20"/>
              </w:rPr>
            </w:pPr>
            <w:r>
              <w:rPr>
                <w:sz w:val="20"/>
                <w:szCs w:val="20"/>
              </w:rPr>
              <w:t>304,37860</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304,37860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60" w:type="dxa"/>
            <w:vMerge w:val="restart"/>
            <w:shd w:val="clear" w:color="auto" w:fill="auto"/>
            <w:noWrap w:val="0"/>
            <w:vAlign w:val="center"/>
          </w:tcPr>
          <w:p>
            <w:pPr>
              <w:jc w:val="center"/>
              <w:rPr>
                <w:sz w:val="20"/>
                <w:szCs w:val="20"/>
              </w:rPr>
            </w:pPr>
            <w:r>
              <w:rPr>
                <w:sz w:val="20"/>
                <w:szCs w:val="20"/>
              </w:rPr>
              <w:t>8</w:t>
            </w:r>
          </w:p>
        </w:tc>
        <w:tc>
          <w:tcPr>
            <w:tcW w:w="2865" w:type="dxa"/>
            <w:shd w:val="clear" w:color="auto" w:fill="auto"/>
            <w:noWrap w:val="0"/>
            <w:vAlign w:val="center"/>
          </w:tcPr>
          <w:p>
            <w:pPr>
              <w:rPr>
                <w:sz w:val="20"/>
                <w:szCs w:val="20"/>
              </w:rPr>
            </w:pPr>
            <w:r>
              <w:rPr>
                <w:sz w:val="20"/>
                <w:szCs w:val="20"/>
              </w:rPr>
              <w:t>Железнодорожный путь необщего пользования для резидентов промышленной зоны города Димитровграда</w:t>
            </w:r>
          </w:p>
        </w:tc>
        <w:tc>
          <w:tcPr>
            <w:tcW w:w="1620" w:type="dxa"/>
            <w:shd w:val="clear" w:color="auto" w:fill="auto"/>
            <w:noWrap/>
            <w:vAlign w:val="center"/>
          </w:tcPr>
          <w:p>
            <w:pPr>
              <w:jc w:val="center"/>
              <w:rPr>
                <w:sz w:val="20"/>
                <w:szCs w:val="20"/>
              </w:rPr>
            </w:pPr>
            <w:r>
              <w:rPr>
                <w:sz w:val="20"/>
                <w:szCs w:val="20"/>
              </w:rPr>
              <w:t>623,53265</w:t>
            </w:r>
          </w:p>
        </w:tc>
        <w:tc>
          <w:tcPr>
            <w:tcW w:w="1620" w:type="dxa"/>
            <w:shd w:val="clear" w:color="auto" w:fill="auto"/>
            <w:noWrap/>
            <w:vAlign w:val="center"/>
          </w:tcPr>
          <w:p>
            <w:pPr>
              <w:jc w:val="center"/>
              <w:rPr>
                <w:sz w:val="20"/>
                <w:szCs w:val="20"/>
              </w:rPr>
            </w:pPr>
            <w:r>
              <w:rPr>
                <w:sz w:val="20"/>
                <w:szCs w:val="20"/>
              </w:rPr>
              <w:t>0,00000</w:t>
            </w:r>
          </w:p>
        </w:tc>
        <w:tc>
          <w:tcPr>
            <w:tcW w:w="1620" w:type="dxa"/>
            <w:shd w:val="clear" w:color="auto" w:fill="auto"/>
            <w:noWrap/>
            <w:vAlign w:val="center"/>
          </w:tcPr>
          <w:p>
            <w:pPr>
              <w:jc w:val="center"/>
              <w:rPr>
                <w:sz w:val="20"/>
                <w:szCs w:val="20"/>
              </w:rPr>
            </w:pPr>
            <w:r>
              <w:rPr>
                <w:sz w:val="20"/>
                <w:szCs w:val="20"/>
              </w:rPr>
              <w:t>0,00000</w:t>
            </w:r>
          </w:p>
        </w:tc>
        <w:tc>
          <w:tcPr>
            <w:tcW w:w="1417" w:type="dxa"/>
            <w:shd w:val="clear" w:color="auto" w:fill="auto"/>
            <w:noWrap/>
            <w:vAlign w:val="center"/>
          </w:tcPr>
          <w:p>
            <w:pPr>
              <w:jc w:val="center"/>
              <w:rPr>
                <w:sz w:val="20"/>
                <w:szCs w:val="20"/>
              </w:rPr>
            </w:pPr>
            <w:r>
              <w:rPr>
                <w:sz w:val="20"/>
                <w:szCs w:val="20"/>
              </w:rPr>
              <w:t>623,53265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 xml:space="preserve">в том числе: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0" w:type="dxa"/>
            <w:vMerge w:val="continue"/>
            <w:shd w:val="clear" w:color="auto" w:fill="auto"/>
            <w:noWrap w:val="0"/>
            <w:vAlign w:val="center"/>
          </w:tcPr>
          <w:p>
            <w:pPr>
              <w:rPr>
                <w:sz w:val="20"/>
                <w:szCs w:val="20"/>
              </w:rPr>
            </w:pPr>
          </w:p>
        </w:tc>
        <w:tc>
          <w:tcPr>
            <w:tcW w:w="2865" w:type="dxa"/>
            <w:shd w:val="clear" w:color="auto" w:fill="auto"/>
            <w:noWrap w:val="0"/>
            <w:vAlign w:val="center"/>
          </w:tcPr>
          <w:p>
            <w:pPr>
              <w:rPr>
                <w:sz w:val="20"/>
                <w:szCs w:val="20"/>
              </w:rPr>
            </w:pPr>
            <w:r>
              <w:rPr>
                <w:sz w:val="20"/>
                <w:szCs w:val="20"/>
              </w:rPr>
              <w:t>выполнение работ по строительству железнодорожных путей</w:t>
            </w:r>
          </w:p>
        </w:tc>
        <w:tc>
          <w:tcPr>
            <w:tcW w:w="1620" w:type="dxa"/>
            <w:shd w:val="clear" w:color="auto" w:fill="auto"/>
            <w:noWrap/>
            <w:vAlign w:val="center"/>
          </w:tcPr>
          <w:p>
            <w:pPr>
              <w:jc w:val="center"/>
              <w:rPr>
                <w:sz w:val="20"/>
                <w:szCs w:val="20"/>
              </w:rPr>
            </w:pPr>
            <w:r>
              <w:rPr>
                <w:sz w:val="20"/>
                <w:szCs w:val="20"/>
              </w:rPr>
              <w:t>623,53265</w:t>
            </w:r>
          </w:p>
        </w:tc>
        <w:tc>
          <w:tcPr>
            <w:tcW w:w="1620" w:type="dxa"/>
            <w:shd w:val="clear" w:color="auto" w:fill="auto"/>
            <w:noWrap/>
            <w:vAlign w:val="center"/>
          </w:tcPr>
          <w:p>
            <w:pPr>
              <w:jc w:val="center"/>
              <w:rPr>
                <w:sz w:val="20"/>
                <w:szCs w:val="20"/>
              </w:rPr>
            </w:pPr>
            <w:r>
              <w:rPr>
                <w:sz w:val="20"/>
                <w:szCs w:val="20"/>
              </w:rPr>
              <w:t> </w:t>
            </w:r>
          </w:p>
        </w:tc>
        <w:tc>
          <w:tcPr>
            <w:tcW w:w="1620" w:type="dxa"/>
            <w:shd w:val="clear" w:color="auto" w:fill="auto"/>
            <w:noWrap/>
            <w:vAlign w:val="center"/>
          </w:tcPr>
          <w:p>
            <w:pPr>
              <w:jc w:val="center"/>
              <w:rPr>
                <w:sz w:val="20"/>
                <w:szCs w:val="20"/>
              </w:rPr>
            </w:pPr>
            <w:r>
              <w:rPr>
                <w:sz w:val="20"/>
                <w:szCs w:val="20"/>
              </w:rPr>
              <w:t> </w:t>
            </w:r>
          </w:p>
        </w:tc>
        <w:tc>
          <w:tcPr>
            <w:tcW w:w="1417" w:type="dxa"/>
            <w:shd w:val="clear" w:color="auto" w:fill="auto"/>
            <w:noWrap/>
            <w:vAlign w:val="center"/>
          </w:tcPr>
          <w:p>
            <w:pPr>
              <w:jc w:val="center"/>
              <w:rPr>
                <w:sz w:val="20"/>
                <w:szCs w:val="20"/>
              </w:rPr>
            </w:pPr>
            <w:r>
              <w:rPr>
                <w:sz w:val="20"/>
                <w:szCs w:val="20"/>
              </w:rPr>
              <w:t>623,53265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425" w:type="dxa"/>
            <w:gridSpan w:val="2"/>
            <w:shd w:val="clear" w:color="auto" w:fill="auto"/>
            <w:noWrap w:val="0"/>
            <w:vAlign w:val="center"/>
          </w:tcPr>
          <w:p>
            <w:pPr>
              <w:rPr>
                <w:b/>
                <w:bCs/>
                <w:color w:val="000000"/>
                <w:sz w:val="20"/>
                <w:szCs w:val="20"/>
              </w:rPr>
            </w:pPr>
            <w:r>
              <w:rPr>
                <w:b/>
                <w:bCs/>
                <w:color w:val="000000"/>
                <w:sz w:val="20"/>
                <w:szCs w:val="20"/>
              </w:rPr>
              <w:t>ИТОГО</w:t>
            </w:r>
          </w:p>
        </w:tc>
        <w:tc>
          <w:tcPr>
            <w:tcW w:w="1620" w:type="dxa"/>
            <w:shd w:val="clear" w:color="auto" w:fill="auto"/>
            <w:noWrap/>
            <w:vAlign w:val="center"/>
          </w:tcPr>
          <w:p>
            <w:pPr>
              <w:jc w:val="center"/>
              <w:rPr>
                <w:b/>
                <w:bCs/>
                <w:sz w:val="20"/>
                <w:szCs w:val="20"/>
              </w:rPr>
            </w:pPr>
            <w:r>
              <w:rPr>
                <w:b/>
                <w:bCs/>
                <w:sz w:val="20"/>
                <w:szCs w:val="20"/>
              </w:rPr>
              <w:t>493 632,69667</w:t>
            </w:r>
          </w:p>
        </w:tc>
        <w:tc>
          <w:tcPr>
            <w:tcW w:w="1620" w:type="dxa"/>
            <w:shd w:val="clear" w:color="auto" w:fill="auto"/>
            <w:noWrap/>
            <w:vAlign w:val="center"/>
          </w:tcPr>
          <w:p>
            <w:pPr>
              <w:jc w:val="center"/>
              <w:rPr>
                <w:b/>
                <w:bCs/>
                <w:sz w:val="20"/>
                <w:szCs w:val="20"/>
              </w:rPr>
            </w:pPr>
            <w:r>
              <w:rPr>
                <w:b/>
                <w:bCs/>
                <w:sz w:val="20"/>
                <w:szCs w:val="20"/>
              </w:rPr>
              <w:t>437 027,53000</w:t>
            </w:r>
          </w:p>
        </w:tc>
        <w:tc>
          <w:tcPr>
            <w:tcW w:w="1620" w:type="dxa"/>
            <w:shd w:val="clear" w:color="auto" w:fill="auto"/>
            <w:noWrap/>
            <w:vAlign w:val="center"/>
          </w:tcPr>
          <w:p>
            <w:pPr>
              <w:jc w:val="center"/>
              <w:rPr>
                <w:b/>
                <w:bCs/>
                <w:sz w:val="20"/>
                <w:szCs w:val="20"/>
              </w:rPr>
            </w:pPr>
            <w:r>
              <w:rPr>
                <w:b/>
                <w:bCs/>
                <w:sz w:val="20"/>
                <w:szCs w:val="20"/>
              </w:rPr>
              <w:t>44 497,64000</w:t>
            </w:r>
          </w:p>
        </w:tc>
        <w:tc>
          <w:tcPr>
            <w:tcW w:w="1417" w:type="dxa"/>
            <w:shd w:val="clear" w:color="auto" w:fill="auto"/>
            <w:noWrap/>
            <w:vAlign w:val="center"/>
          </w:tcPr>
          <w:p>
            <w:pPr>
              <w:jc w:val="center"/>
              <w:rPr>
                <w:b/>
                <w:bCs/>
                <w:sz w:val="20"/>
                <w:szCs w:val="20"/>
              </w:rPr>
            </w:pPr>
            <w:r>
              <w:rPr>
                <w:b/>
                <w:bCs/>
                <w:sz w:val="20"/>
                <w:szCs w:val="20"/>
              </w:rPr>
              <w:t>12 107,52667</w:t>
            </w:r>
          </w:p>
        </w:tc>
      </w:tr>
    </w:tbl>
    <w:p>
      <w:pPr>
        <w:rPr>
          <w:b/>
          <w:bCs/>
          <w:sz w:val="28"/>
          <w:szCs w:val="28"/>
        </w:rPr>
        <w:sectPr>
          <w:pgSz w:w="11906" w:h="16838"/>
          <w:pgMar w:top="1134" w:right="850" w:bottom="1134" w:left="1701" w:header="708" w:footer="708" w:gutter="0"/>
          <w:cols w:space="708" w:num="1"/>
          <w:docGrid w:linePitch="360" w:charSpace="0"/>
        </w:sectPr>
      </w:pPr>
    </w:p>
    <w:p>
      <w:pPr>
        <w:rPr>
          <w:b/>
          <w:bCs/>
          <w:sz w:val="28"/>
          <w:szCs w:val="28"/>
        </w:rPr>
      </w:pPr>
      <w:r>
        <w:rPr>
          <w:rFonts w:ascii="Arial CYR" w:hAnsi="Arial CYR" w:cs="Arial CYR"/>
          <w:sz w:val="20"/>
          <w:szCs w:val="20"/>
        </w:rPr>
        <mc:AlternateContent>
          <mc:Choice Requires="wps">
            <w:drawing>
              <wp:anchor distT="0" distB="0" distL="114300" distR="114300" simplePos="0" relativeHeight="251670528" behindDoc="0" locked="0" layoutInCell="1" allowOverlap="1">
                <wp:simplePos x="0" y="0"/>
                <wp:positionH relativeFrom="column">
                  <wp:posOffset>6057900</wp:posOffset>
                </wp:positionH>
                <wp:positionV relativeFrom="paragraph">
                  <wp:posOffset>-342900</wp:posOffset>
                </wp:positionV>
                <wp:extent cx="3148330" cy="1371600"/>
                <wp:effectExtent l="0" t="0" r="0" b="0"/>
                <wp:wrapNone/>
                <wp:docPr id="16" name="Прямоугольник 32"/>
                <wp:cNvGraphicFramePr/>
                <a:graphic xmlns:a="http://schemas.openxmlformats.org/drawingml/2006/main">
                  <a:graphicData uri="http://schemas.microsoft.com/office/word/2010/wordprocessingShape">
                    <wps:wsp>
                      <wps:cNvSpPr/>
                      <wps:spPr>
                        <a:xfrm>
                          <a:off x="0" y="0"/>
                          <a:ext cx="3148330" cy="1371600"/>
                        </a:xfrm>
                        <a:prstGeom prst="rect">
                          <a:avLst/>
                        </a:prstGeom>
                        <a:noFill/>
                        <a:ln>
                          <a:noFill/>
                        </a:ln>
                      </wps:spPr>
                      <wps:txbx>
                        <w:txbxContent>
                          <w:p>
                            <w:pPr>
                              <w:rPr>
                                <w:color w:val="000000"/>
                              </w:rPr>
                            </w:pPr>
                            <w:r>
                              <w:rPr>
                                <w:color w:val="000000"/>
                              </w:rPr>
                              <w:t>Приложение 14</w:t>
                            </w:r>
                            <w:r>
                              <w:rPr>
                                <w:color w:val="000000"/>
                              </w:rPr>
                              <w:br w:type="textWrapping"/>
                            </w: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rPr>
                                <w:color w:val="000000"/>
                              </w:rPr>
                            </w:pPr>
                          </w:p>
                        </w:txbxContent>
                      </wps:txbx>
                      <wps:bodyPr lIns="20160" tIns="20160" rIns="20160" bIns="20160" upright="0"/>
                    </wps:wsp>
                  </a:graphicData>
                </a:graphic>
              </wp:anchor>
            </w:drawing>
          </mc:Choice>
          <mc:Fallback>
            <w:pict>
              <v:rect id="Прямоугольник 32" o:spid="_x0000_s1026" o:spt="1" style="position:absolute;left:0pt;margin-left:477pt;margin-top:-27pt;height:108pt;width:247.9pt;z-index:251670528;mso-width-relative:page;mso-height-relative:page;" filled="f" stroked="f" coordsize="21600,21600" o:gfxdata="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B5Bv02AAAAAwBAAAPAAAAAAAAAAEAIAAAACIA&#10;AABkcnMvZG93bnJldi54bWxQSwECFAAUAAAACACHTuJAvVCyPdABAACMAwAADgAAAAAAAAABACAA&#10;AAAnAQAAZHJzL2Uyb0RvYy54bWxQSwUGAAAAAAYABgBZAQAAa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14</w:t>
                      </w:r>
                      <w:r>
                        <w:rPr>
                          <w:color w:val="000000"/>
                        </w:rPr>
                        <w:br w:type="textWrapping"/>
                      </w:r>
                      <w:r>
                        <w:rPr>
                          <w:color w:val="000000"/>
                        </w:rPr>
                        <w:t xml:space="preserve"> к решению Городской Думы города Димитровграда Ульяновской области 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rPr>
                          <w:color w:val="000000"/>
                        </w:rPr>
                      </w:pPr>
                    </w:p>
                  </w:txbxContent>
                </v:textbox>
              </v:rect>
            </w:pict>
          </mc:Fallback>
        </mc:AlternateConten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rPr>
          <w:b/>
          <w:bCs/>
          <w:sz w:val="28"/>
          <w:szCs w:val="28"/>
          <w:highlight w:val="yellow"/>
        </w:rPr>
      </w:pPr>
    </w:p>
    <w:p>
      <w:pPr>
        <w:jc w:val="center"/>
        <w:rPr>
          <w:b/>
          <w:bCs/>
          <w:sz w:val="28"/>
          <w:szCs w:val="28"/>
        </w:rPr>
      </w:pPr>
      <w:r>
        <w:rPr>
          <w:b/>
          <w:bCs/>
          <w:sz w:val="28"/>
          <w:szCs w:val="28"/>
        </w:rPr>
        <w:t>Перечень</w:t>
      </w:r>
    </w:p>
    <w:p>
      <w:pPr>
        <w:jc w:val="center"/>
        <w:rPr>
          <w:rFonts w:ascii="Arial CYR" w:hAnsi="Arial CYR" w:cs="Arial CYR"/>
          <w:sz w:val="20"/>
          <w:szCs w:val="20"/>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2025 и 2026 годов</w:t>
      </w:r>
    </w:p>
    <w:p>
      <w:pPr>
        <w:jc w:val="right"/>
        <w:rPr>
          <w:sz w:val="22"/>
          <w:szCs w:val="22"/>
        </w:rPr>
      </w:pPr>
      <w:r>
        <w:rPr>
          <w:sz w:val="22"/>
          <w:szCs w:val="22"/>
        </w:rPr>
        <w:t>тыс.руб.</w:t>
      </w:r>
    </w:p>
    <w:p>
      <w:pPr>
        <w:rPr>
          <w:sz w:val="17"/>
          <w:szCs w:val="17"/>
        </w:rPr>
      </w:pPr>
    </w:p>
    <w:tbl>
      <w:tblPr>
        <w:tblStyle w:val="6"/>
        <w:tblW w:w="151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2382"/>
        <w:gridCol w:w="1440"/>
        <w:gridCol w:w="1800"/>
        <w:gridCol w:w="1575"/>
        <w:gridCol w:w="1485"/>
        <w:gridCol w:w="1440"/>
        <w:gridCol w:w="1440"/>
        <w:gridCol w:w="157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503" w:type="dxa"/>
            <w:vMerge w:val="restart"/>
            <w:shd w:val="clear" w:color="auto" w:fill="auto"/>
            <w:noWrap w:val="0"/>
            <w:vAlign w:val="center"/>
          </w:tcPr>
          <w:p>
            <w:pPr>
              <w:jc w:val="center"/>
              <w:rPr>
                <w:b/>
                <w:bCs/>
                <w:sz w:val="20"/>
                <w:szCs w:val="20"/>
              </w:rPr>
            </w:pPr>
            <w:r>
              <w:rPr>
                <w:b/>
                <w:bCs/>
                <w:sz w:val="20"/>
                <w:szCs w:val="20"/>
              </w:rPr>
              <w:t>№ п/п</w:t>
            </w:r>
          </w:p>
        </w:tc>
        <w:tc>
          <w:tcPr>
            <w:tcW w:w="2382" w:type="dxa"/>
            <w:vMerge w:val="restart"/>
            <w:shd w:val="clear" w:color="auto" w:fill="auto"/>
            <w:noWrap w:val="0"/>
            <w:vAlign w:val="center"/>
          </w:tcPr>
          <w:p>
            <w:pPr>
              <w:jc w:val="center"/>
              <w:rPr>
                <w:b/>
                <w:bCs/>
                <w:color w:val="000000"/>
                <w:sz w:val="20"/>
                <w:szCs w:val="20"/>
              </w:rPr>
            </w:pPr>
            <w:r>
              <w:rPr>
                <w:b/>
                <w:bCs/>
                <w:color w:val="000000"/>
                <w:sz w:val="20"/>
                <w:szCs w:val="20"/>
              </w:rPr>
              <w:t>Наименование объектов</w:t>
            </w:r>
          </w:p>
        </w:tc>
        <w:tc>
          <w:tcPr>
            <w:tcW w:w="12240" w:type="dxa"/>
            <w:gridSpan w:val="8"/>
            <w:shd w:val="clear" w:color="auto" w:fill="auto"/>
            <w:noWrap/>
            <w:vAlign w:val="bottom"/>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503" w:type="dxa"/>
            <w:vMerge w:val="continue"/>
            <w:shd w:val="clear" w:color="auto" w:fill="auto"/>
            <w:noWrap w:val="0"/>
            <w:vAlign w:val="center"/>
          </w:tcPr>
          <w:p>
            <w:pPr>
              <w:rPr>
                <w:b/>
                <w:bCs/>
                <w:sz w:val="20"/>
                <w:szCs w:val="20"/>
              </w:rPr>
            </w:pPr>
          </w:p>
        </w:tc>
        <w:tc>
          <w:tcPr>
            <w:tcW w:w="2382" w:type="dxa"/>
            <w:vMerge w:val="continue"/>
            <w:shd w:val="clear" w:color="auto" w:fill="auto"/>
            <w:noWrap w:val="0"/>
            <w:vAlign w:val="center"/>
          </w:tcPr>
          <w:p>
            <w:pPr>
              <w:rPr>
                <w:b/>
                <w:bCs/>
                <w:color w:val="000000"/>
                <w:sz w:val="20"/>
                <w:szCs w:val="20"/>
              </w:rPr>
            </w:pPr>
          </w:p>
        </w:tc>
        <w:tc>
          <w:tcPr>
            <w:tcW w:w="6300" w:type="dxa"/>
            <w:gridSpan w:val="4"/>
            <w:shd w:val="clear" w:color="auto" w:fill="auto"/>
            <w:noWrap/>
            <w:vAlign w:val="center"/>
          </w:tcPr>
          <w:p>
            <w:pPr>
              <w:jc w:val="center"/>
              <w:rPr>
                <w:b/>
                <w:bCs/>
                <w:sz w:val="20"/>
                <w:szCs w:val="20"/>
              </w:rPr>
            </w:pPr>
            <w:r>
              <w:rPr>
                <w:b/>
                <w:bCs/>
                <w:sz w:val="20"/>
                <w:szCs w:val="20"/>
              </w:rPr>
              <w:t>Сумма 2025 год</w:t>
            </w:r>
          </w:p>
        </w:tc>
        <w:tc>
          <w:tcPr>
            <w:tcW w:w="5940" w:type="dxa"/>
            <w:gridSpan w:val="4"/>
            <w:shd w:val="clear" w:color="auto" w:fill="auto"/>
            <w:noWrap/>
            <w:vAlign w:val="center"/>
          </w:tcPr>
          <w:p>
            <w:pPr>
              <w:jc w:val="center"/>
              <w:rPr>
                <w:b/>
                <w:bCs/>
                <w:sz w:val="20"/>
                <w:szCs w:val="20"/>
              </w:rPr>
            </w:pPr>
            <w:r>
              <w:rPr>
                <w:b/>
                <w:bCs/>
                <w:sz w:val="20"/>
                <w:szCs w:val="20"/>
              </w:rPr>
              <w:t>Сумма 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03" w:type="dxa"/>
            <w:vMerge w:val="continue"/>
            <w:shd w:val="clear" w:color="auto" w:fill="auto"/>
            <w:noWrap w:val="0"/>
            <w:vAlign w:val="center"/>
          </w:tcPr>
          <w:p>
            <w:pPr>
              <w:rPr>
                <w:b/>
                <w:bCs/>
                <w:sz w:val="20"/>
                <w:szCs w:val="20"/>
              </w:rPr>
            </w:pPr>
          </w:p>
        </w:tc>
        <w:tc>
          <w:tcPr>
            <w:tcW w:w="2382" w:type="dxa"/>
            <w:vMerge w:val="continue"/>
            <w:shd w:val="clear" w:color="auto" w:fill="auto"/>
            <w:noWrap w:val="0"/>
            <w:vAlign w:val="center"/>
          </w:tcPr>
          <w:p>
            <w:pPr>
              <w:rPr>
                <w:b/>
                <w:bCs/>
                <w:color w:val="000000"/>
                <w:sz w:val="20"/>
                <w:szCs w:val="20"/>
              </w:rPr>
            </w:pPr>
          </w:p>
        </w:tc>
        <w:tc>
          <w:tcPr>
            <w:tcW w:w="1440" w:type="dxa"/>
            <w:vMerge w:val="restart"/>
            <w:shd w:val="clear" w:color="auto" w:fill="auto"/>
            <w:noWrap/>
            <w:vAlign w:val="center"/>
          </w:tcPr>
          <w:p>
            <w:pPr>
              <w:jc w:val="center"/>
              <w:rPr>
                <w:b/>
                <w:bCs/>
                <w:sz w:val="20"/>
                <w:szCs w:val="20"/>
              </w:rPr>
            </w:pPr>
            <w:r>
              <w:rPr>
                <w:b/>
                <w:bCs/>
                <w:sz w:val="20"/>
                <w:szCs w:val="20"/>
              </w:rPr>
              <w:t xml:space="preserve">Всего </w:t>
            </w:r>
          </w:p>
        </w:tc>
        <w:tc>
          <w:tcPr>
            <w:tcW w:w="4860" w:type="dxa"/>
            <w:gridSpan w:val="3"/>
            <w:shd w:val="clear" w:color="auto" w:fill="auto"/>
            <w:noWrap/>
            <w:vAlign w:val="center"/>
          </w:tcPr>
          <w:p>
            <w:pPr>
              <w:jc w:val="center"/>
              <w:rPr>
                <w:b/>
                <w:bCs/>
                <w:sz w:val="20"/>
                <w:szCs w:val="20"/>
              </w:rPr>
            </w:pPr>
            <w:r>
              <w:rPr>
                <w:b/>
                <w:bCs/>
                <w:sz w:val="20"/>
                <w:szCs w:val="20"/>
              </w:rPr>
              <w:t>в том числе:</w:t>
            </w:r>
          </w:p>
        </w:tc>
        <w:tc>
          <w:tcPr>
            <w:tcW w:w="1440" w:type="dxa"/>
            <w:vMerge w:val="restart"/>
            <w:shd w:val="clear" w:color="auto" w:fill="auto"/>
            <w:noWrap/>
            <w:vAlign w:val="center"/>
          </w:tcPr>
          <w:p>
            <w:pPr>
              <w:jc w:val="center"/>
              <w:rPr>
                <w:b/>
                <w:bCs/>
                <w:sz w:val="20"/>
                <w:szCs w:val="20"/>
              </w:rPr>
            </w:pPr>
            <w:r>
              <w:rPr>
                <w:b/>
                <w:bCs/>
                <w:sz w:val="20"/>
                <w:szCs w:val="20"/>
              </w:rPr>
              <w:t xml:space="preserve">Всего </w:t>
            </w:r>
          </w:p>
        </w:tc>
        <w:tc>
          <w:tcPr>
            <w:tcW w:w="4500" w:type="dxa"/>
            <w:gridSpan w:val="3"/>
            <w:shd w:val="clear" w:color="auto" w:fill="auto"/>
            <w:noWrap/>
            <w:vAlign w:val="center"/>
          </w:tcPr>
          <w:p>
            <w:pPr>
              <w:jc w:val="center"/>
              <w:rPr>
                <w:b/>
                <w:bCs/>
                <w:sz w:val="20"/>
                <w:szCs w:val="20"/>
              </w:rPr>
            </w:pPr>
            <w:r>
              <w:rPr>
                <w:b/>
                <w:bCs/>
                <w:sz w:val="20"/>
                <w:szCs w:val="20"/>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3" w:type="dxa"/>
            <w:vMerge w:val="continue"/>
            <w:shd w:val="clear" w:color="auto" w:fill="auto"/>
            <w:noWrap w:val="0"/>
            <w:vAlign w:val="center"/>
          </w:tcPr>
          <w:p>
            <w:pPr>
              <w:rPr>
                <w:b/>
                <w:bCs/>
                <w:sz w:val="20"/>
                <w:szCs w:val="20"/>
              </w:rPr>
            </w:pPr>
          </w:p>
        </w:tc>
        <w:tc>
          <w:tcPr>
            <w:tcW w:w="2382" w:type="dxa"/>
            <w:vMerge w:val="continue"/>
            <w:shd w:val="clear" w:color="auto" w:fill="auto"/>
            <w:noWrap w:val="0"/>
            <w:vAlign w:val="center"/>
          </w:tcPr>
          <w:p>
            <w:pPr>
              <w:rPr>
                <w:b/>
                <w:bCs/>
                <w:color w:val="000000"/>
                <w:sz w:val="20"/>
                <w:szCs w:val="20"/>
              </w:rPr>
            </w:pPr>
          </w:p>
        </w:tc>
        <w:tc>
          <w:tcPr>
            <w:tcW w:w="1440" w:type="dxa"/>
            <w:vMerge w:val="continue"/>
            <w:shd w:val="clear" w:color="auto" w:fill="auto"/>
            <w:noWrap w:val="0"/>
            <w:vAlign w:val="center"/>
          </w:tcPr>
          <w:p>
            <w:pPr>
              <w:rPr>
                <w:b/>
                <w:bCs/>
                <w:sz w:val="20"/>
                <w:szCs w:val="20"/>
              </w:rPr>
            </w:pPr>
          </w:p>
        </w:tc>
        <w:tc>
          <w:tcPr>
            <w:tcW w:w="1800" w:type="dxa"/>
            <w:shd w:val="clear" w:color="auto" w:fill="auto"/>
            <w:noWrap w:val="0"/>
            <w:vAlign w:val="center"/>
          </w:tcPr>
          <w:p>
            <w:pPr>
              <w:jc w:val="center"/>
              <w:rPr>
                <w:b/>
                <w:bCs/>
                <w:sz w:val="20"/>
                <w:szCs w:val="20"/>
              </w:rPr>
            </w:pPr>
            <w:r>
              <w:rPr>
                <w:b/>
                <w:bCs/>
                <w:sz w:val="20"/>
                <w:szCs w:val="20"/>
              </w:rPr>
              <w:t>областной бюджет</w:t>
            </w:r>
          </w:p>
        </w:tc>
        <w:tc>
          <w:tcPr>
            <w:tcW w:w="1575" w:type="dxa"/>
            <w:shd w:val="clear" w:color="auto" w:fill="auto"/>
            <w:noWrap w:val="0"/>
            <w:vAlign w:val="center"/>
          </w:tcPr>
          <w:p>
            <w:pPr>
              <w:jc w:val="center"/>
              <w:rPr>
                <w:b/>
                <w:bCs/>
                <w:sz w:val="20"/>
                <w:szCs w:val="20"/>
              </w:rPr>
            </w:pPr>
            <w:r>
              <w:rPr>
                <w:b/>
                <w:bCs/>
                <w:sz w:val="20"/>
                <w:szCs w:val="20"/>
              </w:rPr>
              <w:t>внебюджетные источники</w:t>
            </w:r>
          </w:p>
        </w:tc>
        <w:tc>
          <w:tcPr>
            <w:tcW w:w="1485" w:type="dxa"/>
            <w:shd w:val="clear" w:color="auto" w:fill="auto"/>
            <w:noWrap w:val="0"/>
            <w:vAlign w:val="center"/>
          </w:tcPr>
          <w:p>
            <w:pPr>
              <w:jc w:val="center"/>
              <w:rPr>
                <w:b/>
                <w:bCs/>
                <w:sz w:val="20"/>
                <w:szCs w:val="20"/>
              </w:rPr>
            </w:pPr>
            <w:r>
              <w:rPr>
                <w:b/>
                <w:bCs/>
                <w:sz w:val="20"/>
                <w:szCs w:val="20"/>
              </w:rPr>
              <w:t xml:space="preserve"> бюджет города</w:t>
            </w:r>
          </w:p>
        </w:tc>
        <w:tc>
          <w:tcPr>
            <w:tcW w:w="1440" w:type="dxa"/>
            <w:vMerge w:val="continue"/>
            <w:shd w:val="clear" w:color="auto" w:fill="auto"/>
            <w:noWrap w:val="0"/>
            <w:vAlign w:val="center"/>
          </w:tcPr>
          <w:p>
            <w:pPr>
              <w:rPr>
                <w:b/>
                <w:bCs/>
                <w:sz w:val="20"/>
                <w:szCs w:val="20"/>
              </w:rPr>
            </w:pPr>
          </w:p>
        </w:tc>
        <w:tc>
          <w:tcPr>
            <w:tcW w:w="1440" w:type="dxa"/>
            <w:shd w:val="clear" w:color="auto" w:fill="auto"/>
            <w:noWrap w:val="0"/>
            <w:vAlign w:val="center"/>
          </w:tcPr>
          <w:p>
            <w:pPr>
              <w:jc w:val="center"/>
              <w:rPr>
                <w:b/>
                <w:bCs/>
                <w:sz w:val="20"/>
                <w:szCs w:val="20"/>
              </w:rPr>
            </w:pPr>
            <w:r>
              <w:rPr>
                <w:b/>
                <w:bCs/>
                <w:sz w:val="20"/>
                <w:szCs w:val="20"/>
              </w:rPr>
              <w:t>областной бюджет</w:t>
            </w:r>
          </w:p>
        </w:tc>
        <w:tc>
          <w:tcPr>
            <w:tcW w:w="1575" w:type="dxa"/>
            <w:shd w:val="clear" w:color="auto" w:fill="auto"/>
            <w:noWrap w:val="0"/>
            <w:vAlign w:val="center"/>
          </w:tcPr>
          <w:p>
            <w:pPr>
              <w:jc w:val="center"/>
              <w:rPr>
                <w:b/>
                <w:bCs/>
                <w:sz w:val="20"/>
                <w:szCs w:val="20"/>
              </w:rPr>
            </w:pPr>
            <w:r>
              <w:rPr>
                <w:b/>
                <w:bCs/>
                <w:sz w:val="20"/>
                <w:szCs w:val="20"/>
              </w:rPr>
              <w:t>внебюджетные источники</w:t>
            </w:r>
          </w:p>
        </w:tc>
        <w:tc>
          <w:tcPr>
            <w:tcW w:w="1485" w:type="dxa"/>
            <w:shd w:val="clear" w:color="auto" w:fill="auto"/>
            <w:noWrap w:val="0"/>
            <w:vAlign w:val="center"/>
          </w:tcPr>
          <w:p>
            <w:pPr>
              <w:jc w:val="center"/>
              <w:rPr>
                <w:b/>
                <w:bCs/>
                <w:sz w:val="20"/>
                <w:szCs w:val="20"/>
              </w:rPr>
            </w:pPr>
            <w:r>
              <w:rPr>
                <w:b/>
                <w:bCs/>
                <w:sz w:val="20"/>
                <w:szCs w:val="20"/>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03" w:type="dxa"/>
            <w:vMerge w:val="restart"/>
            <w:shd w:val="clear" w:color="auto" w:fill="auto"/>
            <w:noWrap w:val="0"/>
            <w:vAlign w:val="center"/>
          </w:tcPr>
          <w:p>
            <w:pPr>
              <w:jc w:val="center"/>
              <w:rPr>
                <w:sz w:val="20"/>
                <w:szCs w:val="20"/>
              </w:rPr>
            </w:pPr>
            <w:r>
              <w:rPr>
                <w:sz w:val="20"/>
                <w:szCs w:val="20"/>
              </w:rPr>
              <w:t>1</w:t>
            </w:r>
          </w:p>
        </w:tc>
        <w:tc>
          <w:tcPr>
            <w:tcW w:w="2382" w:type="dxa"/>
            <w:shd w:val="clear" w:color="auto" w:fill="auto"/>
            <w:noWrap w:val="0"/>
            <w:vAlign w:val="center"/>
          </w:tcPr>
          <w:p>
            <w:pPr>
              <w:rPr>
                <w:color w:val="000000"/>
                <w:sz w:val="20"/>
                <w:szCs w:val="20"/>
              </w:rPr>
            </w:pPr>
            <w:r>
              <w:rPr>
                <w:color w:val="000000"/>
                <w:sz w:val="20"/>
                <w:szCs w:val="20"/>
              </w:rPr>
              <w:t xml:space="preserve"> Приобретение жилых помещений</w:t>
            </w:r>
          </w:p>
        </w:tc>
        <w:tc>
          <w:tcPr>
            <w:tcW w:w="1440" w:type="dxa"/>
            <w:shd w:val="clear" w:color="auto" w:fill="auto"/>
            <w:noWrap/>
            <w:vAlign w:val="center"/>
          </w:tcPr>
          <w:p>
            <w:pPr>
              <w:jc w:val="center"/>
              <w:rPr>
                <w:sz w:val="20"/>
                <w:szCs w:val="20"/>
              </w:rPr>
            </w:pPr>
            <w:r>
              <w:rPr>
                <w:sz w:val="20"/>
                <w:szCs w:val="20"/>
              </w:rPr>
              <w:t>67 166,04000</w:t>
            </w:r>
          </w:p>
        </w:tc>
        <w:tc>
          <w:tcPr>
            <w:tcW w:w="1800" w:type="dxa"/>
            <w:shd w:val="clear" w:color="auto" w:fill="auto"/>
            <w:noWrap/>
            <w:vAlign w:val="center"/>
          </w:tcPr>
          <w:p>
            <w:pPr>
              <w:jc w:val="center"/>
              <w:rPr>
                <w:sz w:val="20"/>
                <w:szCs w:val="20"/>
              </w:rPr>
            </w:pPr>
            <w:r>
              <w:rPr>
                <w:sz w:val="20"/>
                <w:szCs w:val="20"/>
              </w:rPr>
              <w:t>67 166,04000</w:t>
            </w:r>
          </w:p>
        </w:tc>
        <w:tc>
          <w:tcPr>
            <w:tcW w:w="1575" w:type="dxa"/>
            <w:shd w:val="clear" w:color="auto" w:fill="auto"/>
            <w:noWrap/>
            <w:vAlign w:val="center"/>
          </w:tcPr>
          <w:p>
            <w:pPr>
              <w:jc w:val="center"/>
              <w:rPr>
                <w:sz w:val="20"/>
                <w:szCs w:val="20"/>
              </w:rPr>
            </w:pPr>
            <w:r>
              <w:rPr>
                <w:sz w:val="20"/>
                <w:szCs w:val="20"/>
              </w:rPr>
              <w:t>0,00000</w:t>
            </w:r>
          </w:p>
        </w:tc>
        <w:tc>
          <w:tcPr>
            <w:tcW w:w="1485" w:type="dxa"/>
            <w:shd w:val="clear" w:color="auto" w:fill="auto"/>
            <w:noWrap/>
            <w:vAlign w:val="center"/>
          </w:tcPr>
          <w:p>
            <w:pPr>
              <w:jc w:val="center"/>
              <w:rPr>
                <w:sz w:val="20"/>
                <w:szCs w:val="20"/>
              </w:rPr>
            </w:pPr>
            <w:r>
              <w:rPr>
                <w:sz w:val="20"/>
                <w:szCs w:val="20"/>
              </w:rPr>
              <w:t>0,00000</w:t>
            </w:r>
          </w:p>
        </w:tc>
        <w:tc>
          <w:tcPr>
            <w:tcW w:w="1440" w:type="dxa"/>
            <w:shd w:val="clear" w:color="auto" w:fill="auto"/>
            <w:noWrap/>
            <w:vAlign w:val="center"/>
          </w:tcPr>
          <w:p>
            <w:pPr>
              <w:jc w:val="center"/>
              <w:rPr>
                <w:sz w:val="20"/>
                <w:szCs w:val="20"/>
              </w:rPr>
            </w:pPr>
            <w:r>
              <w:rPr>
                <w:sz w:val="20"/>
                <w:szCs w:val="20"/>
              </w:rPr>
              <w:t>0,00000</w:t>
            </w:r>
          </w:p>
        </w:tc>
        <w:tc>
          <w:tcPr>
            <w:tcW w:w="1440"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48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03" w:type="dxa"/>
            <w:vMerge w:val="continue"/>
            <w:shd w:val="clear" w:color="auto" w:fill="auto"/>
            <w:noWrap w:val="0"/>
            <w:vAlign w:val="center"/>
          </w:tcPr>
          <w:p>
            <w:pPr>
              <w:rPr>
                <w:sz w:val="20"/>
                <w:szCs w:val="20"/>
              </w:rPr>
            </w:pPr>
          </w:p>
        </w:tc>
        <w:tc>
          <w:tcPr>
            <w:tcW w:w="2382" w:type="dxa"/>
            <w:shd w:val="clear" w:color="auto" w:fill="auto"/>
            <w:noWrap w:val="0"/>
            <w:vAlign w:val="center"/>
          </w:tcPr>
          <w:p>
            <w:pPr>
              <w:rPr>
                <w:sz w:val="20"/>
                <w:szCs w:val="20"/>
              </w:rPr>
            </w:pPr>
            <w:r>
              <w:rPr>
                <w:sz w:val="20"/>
                <w:szCs w:val="20"/>
              </w:rPr>
              <w:t>в том числе:</w:t>
            </w:r>
          </w:p>
        </w:tc>
        <w:tc>
          <w:tcPr>
            <w:tcW w:w="1440" w:type="dxa"/>
            <w:shd w:val="clear" w:color="auto" w:fill="auto"/>
            <w:noWrap/>
            <w:vAlign w:val="center"/>
          </w:tcPr>
          <w:p>
            <w:pPr>
              <w:jc w:val="center"/>
              <w:rPr>
                <w:sz w:val="20"/>
                <w:szCs w:val="20"/>
              </w:rPr>
            </w:pPr>
            <w:r>
              <w:rPr>
                <w:sz w:val="20"/>
                <w:szCs w:val="20"/>
              </w:rPr>
              <w:t> </w:t>
            </w:r>
          </w:p>
        </w:tc>
        <w:tc>
          <w:tcPr>
            <w:tcW w:w="1800" w:type="dxa"/>
            <w:shd w:val="clear" w:color="auto" w:fill="auto"/>
            <w:noWrap w:val="0"/>
            <w:vAlign w:val="center"/>
          </w:tcPr>
          <w:p>
            <w:pPr>
              <w:jc w:val="center"/>
              <w:rPr>
                <w:sz w:val="20"/>
                <w:szCs w:val="20"/>
              </w:rPr>
            </w:pPr>
            <w:r>
              <w:rPr>
                <w:sz w:val="20"/>
                <w:szCs w:val="20"/>
              </w:rPr>
              <w:t> </w:t>
            </w:r>
          </w:p>
        </w:tc>
        <w:tc>
          <w:tcPr>
            <w:tcW w:w="1575" w:type="dxa"/>
            <w:shd w:val="clear" w:color="auto" w:fill="auto"/>
            <w:noWrap w:val="0"/>
            <w:vAlign w:val="center"/>
          </w:tcPr>
          <w:p>
            <w:pPr>
              <w:jc w:val="center"/>
              <w:rPr>
                <w:sz w:val="20"/>
                <w:szCs w:val="20"/>
              </w:rPr>
            </w:pPr>
            <w:r>
              <w:rPr>
                <w:sz w:val="20"/>
                <w:szCs w:val="20"/>
              </w:rPr>
              <w:t> </w:t>
            </w:r>
          </w:p>
        </w:tc>
        <w:tc>
          <w:tcPr>
            <w:tcW w:w="1485" w:type="dxa"/>
            <w:shd w:val="clear" w:color="auto" w:fill="auto"/>
            <w:noWrap w:val="0"/>
            <w:vAlign w:val="center"/>
          </w:tcPr>
          <w:p>
            <w:pPr>
              <w:jc w:val="center"/>
              <w:rPr>
                <w:sz w:val="20"/>
                <w:szCs w:val="20"/>
              </w:rPr>
            </w:pPr>
            <w:r>
              <w:rPr>
                <w:sz w:val="20"/>
                <w:szCs w:val="20"/>
              </w:rPr>
              <w:t> </w:t>
            </w:r>
          </w:p>
        </w:tc>
        <w:tc>
          <w:tcPr>
            <w:tcW w:w="1440" w:type="dxa"/>
            <w:shd w:val="clear" w:color="auto" w:fill="auto"/>
            <w:noWrap/>
            <w:vAlign w:val="center"/>
          </w:tcPr>
          <w:p>
            <w:pPr>
              <w:rPr>
                <w:rFonts w:ascii="Arial CYR" w:hAnsi="Arial CYR" w:cs="Arial CYR"/>
                <w:sz w:val="20"/>
                <w:szCs w:val="20"/>
              </w:rPr>
            </w:pPr>
            <w:r>
              <w:rPr>
                <w:rFonts w:ascii="Arial CYR" w:hAnsi="Arial CYR" w:cs="Arial CYR"/>
                <w:sz w:val="20"/>
                <w:szCs w:val="20"/>
              </w:rPr>
              <w:t> </w:t>
            </w:r>
          </w:p>
        </w:tc>
        <w:tc>
          <w:tcPr>
            <w:tcW w:w="1440"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48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03" w:type="dxa"/>
            <w:vMerge w:val="continue"/>
            <w:shd w:val="clear" w:color="auto" w:fill="auto"/>
            <w:noWrap w:val="0"/>
            <w:vAlign w:val="center"/>
          </w:tcPr>
          <w:p>
            <w:pPr>
              <w:rPr>
                <w:sz w:val="20"/>
                <w:szCs w:val="20"/>
              </w:rPr>
            </w:pPr>
          </w:p>
        </w:tc>
        <w:tc>
          <w:tcPr>
            <w:tcW w:w="2382" w:type="dxa"/>
            <w:shd w:val="clear" w:color="auto" w:fill="auto"/>
            <w:noWrap w:val="0"/>
            <w:vAlign w:val="center"/>
          </w:tcPr>
          <w:p>
            <w:pPr>
              <w:rPr>
                <w:color w:val="000000"/>
                <w:sz w:val="20"/>
                <w:szCs w:val="20"/>
              </w:rPr>
            </w:pPr>
            <w:r>
              <w:rPr>
                <w:color w:val="000000"/>
                <w:sz w:val="20"/>
                <w:szCs w:val="20"/>
              </w:rPr>
              <w:t>- обеспечение мероприятий по переселению граждан из аварийного жилищного фонда</w:t>
            </w:r>
          </w:p>
        </w:tc>
        <w:tc>
          <w:tcPr>
            <w:tcW w:w="1440" w:type="dxa"/>
            <w:shd w:val="clear" w:color="auto" w:fill="auto"/>
            <w:noWrap/>
            <w:vAlign w:val="center"/>
          </w:tcPr>
          <w:p>
            <w:pPr>
              <w:jc w:val="center"/>
              <w:rPr>
                <w:sz w:val="20"/>
                <w:szCs w:val="20"/>
              </w:rPr>
            </w:pPr>
            <w:r>
              <w:rPr>
                <w:sz w:val="20"/>
                <w:szCs w:val="20"/>
              </w:rPr>
              <w:t>67 166,04000</w:t>
            </w:r>
          </w:p>
        </w:tc>
        <w:tc>
          <w:tcPr>
            <w:tcW w:w="1800" w:type="dxa"/>
            <w:shd w:val="clear" w:color="auto" w:fill="auto"/>
            <w:noWrap w:val="0"/>
            <w:vAlign w:val="center"/>
          </w:tcPr>
          <w:p>
            <w:pPr>
              <w:jc w:val="center"/>
              <w:rPr>
                <w:sz w:val="20"/>
                <w:szCs w:val="20"/>
              </w:rPr>
            </w:pPr>
            <w:r>
              <w:rPr>
                <w:sz w:val="20"/>
                <w:szCs w:val="20"/>
              </w:rPr>
              <w:t>67 166,04000</w:t>
            </w:r>
          </w:p>
        </w:tc>
        <w:tc>
          <w:tcPr>
            <w:tcW w:w="1575" w:type="dxa"/>
            <w:shd w:val="clear" w:color="auto" w:fill="auto"/>
            <w:noWrap w:val="0"/>
            <w:vAlign w:val="center"/>
          </w:tcPr>
          <w:p>
            <w:pPr>
              <w:jc w:val="center"/>
              <w:rPr>
                <w:sz w:val="20"/>
                <w:szCs w:val="20"/>
              </w:rPr>
            </w:pPr>
            <w:r>
              <w:rPr>
                <w:sz w:val="20"/>
                <w:szCs w:val="20"/>
              </w:rPr>
              <w:t>0,00000</w:t>
            </w:r>
          </w:p>
        </w:tc>
        <w:tc>
          <w:tcPr>
            <w:tcW w:w="1485" w:type="dxa"/>
            <w:shd w:val="clear" w:color="auto" w:fill="auto"/>
            <w:noWrap w:val="0"/>
            <w:vAlign w:val="center"/>
          </w:tcPr>
          <w:p>
            <w:pPr>
              <w:jc w:val="center"/>
              <w:rPr>
                <w:sz w:val="20"/>
                <w:szCs w:val="20"/>
              </w:rPr>
            </w:pPr>
            <w:r>
              <w:rPr>
                <w:sz w:val="20"/>
                <w:szCs w:val="20"/>
              </w:rPr>
              <w:t>0,00000</w:t>
            </w:r>
          </w:p>
        </w:tc>
        <w:tc>
          <w:tcPr>
            <w:tcW w:w="1440" w:type="dxa"/>
            <w:shd w:val="clear" w:color="auto" w:fill="auto"/>
            <w:noWrap/>
            <w:vAlign w:val="center"/>
          </w:tcPr>
          <w:p>
            <w:pPr>
              <w:jc w:val="center"/>
              <w:rPr>
                <w:sz w:val="20"/>
                <w:szCs w:val="20"/>
              </w:rPr>
            </w:pPr>
            <w:r>
              <w:rPr>
                <w:sz w:val="20"/>
                <w:szCs w:val="20"/>
              </w:rPr>
              <w:t>0,00000</w:t>
            </w:r>
          </w:p>
        </w:tc>
        <w:tc>
          <w:tcPr>
            <w:tcW w:w="1440"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0,00000 </w:t>
            </w:r>
          </w:p>
        </w:tc>
        <w:tc>
          <w:tcPr>
            <w:tcW w:w="148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885" w:type="dxa"/>
            <w:gridSpan w:val="2"/>
            <w:shd w:val="clear" w:color="auto" w:fill="auto"/>
            <w:noWrap w:val="0"/>
            <w:vAlign w:val="center"/>
          </w:tcPr>
          <w:p>
            <w:pPr>
              <w:rPr>
                <w:b/>
                <w:bCs/>
                <w:color w:val="000000"/>
                <w:sz w:val="20"/>
                <w:szCs w:val="20"/>
              </w:rPr>
            </w:pPr>
            <w:r>
              <w:rPr>
                <w:b/>
                <w:bCs/>
                <w:color w:val="000000"/>
                <w:sz w:val="20"/>
                <w:szCs w:val="20"/>
              </w:rPr>
              <w:t>ИТОГО</w:t>
            </w:r>
          </w:p>
        </w:tc>
        <w:tc>
          <w:tcPr>
            <w:tcW w:w="1440" w:type="dxa"/>
            <w:shd w:val="clear" w:color="auto" w:fill="auto"/>
            <w:noWrap/>
            <w:vAlign w:val="center"/>
          </w:tcPr>
          <w:p>
            <w:pPr>
              <w:jc w:val="center"/>
              <w:rPr>
                <w:b/>
                <w:bCs/>
                <w:sz w:val="20"/>
                <w:szCs w:val="20"/>
              </w:rPr>
            </w:pPr>
            <w:r>
              <w:rPr>
                <w:b/>
                <w:bCs/>
                <w:sz w:val="20"/>
                <w:szCs w:val="20"/>
              </w:rPr>
              <w:t>67 166,04000</w:t>
            </w:r>
          </w:p>
        </w:tc>
        <w:tc>
          <w:tcPr>
            <w:tcW w:w="1800" w:type="dxa"/>
            <w:shd w:val="clear" w:color="auto" w:fill="auto"/>
            <w:noWrap/>
            <w:vAlign w:val="center"/>
          </w:tcPr>
          <w:p>
            <w:pPr>
              <w:jc w:val="center"/>
              <w:rPr>
                <w:b/>
                <w:bCs/>
                <w:sz w:val="20"/>
                <w:szCs w:val="20"/>
              </w:rPr>
            </w:pPr>
            <w:r>
              <w:rPr>
                <w:b/>
                <w:bCs/>
                <w:sz w:val="20"/>
                <w:szCs w:val="20"/>
              </w:rPr>
              <w:t>67 166,04000</w:t>
            </w:r>
          </w:p>
        </w:tc>
        <w:tc>
          <w:tcPr>
            <w:tcW w:w="1575" w:type="dxa"/>
            <w:shd w:val="clear" w:color="auto" w:fill="auto"/>
            <w:noWrap/>
            <w:vAlign w:val="center"/>
          </w:tcPr>
          <w:p>
            <w:pPr>
              <w:jc w:val="center"/>
              <w:rPr>
                <w:b/>
                <w:bCs/>
                <w:sz w:val="20"/>
                <w:szCs w:val="20"/>
              </w:rPr>
            </w:pPr>
            <w:r>
              <w:rPr>
                <w:b/>
                <w:bCs/>
                <w:sz w:val="20"/>
                <w:szCs w:val="20"/>
              </w:rPr>
              <w:t>0,00000</w:t>
            </w:r>
          </w:p>
        </w:tc>
        <w:tc>
          <w:tcPr>
            <w:tcW w:w="1485" w:type="dxa"/>
            <w:shd w:val="clear" w:color="auto" w:fill="auto"/>
            <w:noWrap/>
            <w:vAlign w:val="center"/>
          </w:tcPr>
          <w:p>
            <w:pPr>
              <w:jc w:val="center"/>
              <w:rPr>
                <w:b/>
                <w:bCs/>
                <w:sz w:val="20"/>
                <w:szCs w:val="20"/>
              </w:rPr>
            </w:pPr>
            <w:r>
              <w:rPr>
                <w:b/>
                <w:bCs/>
                <w:sz w:val="20"/>
                <w:szCs w:val="20"/>
              </w:rPr>
              <w:t>0,00000</w:t>
            </w:r>
          </w:p>
        </w:tc>
        <w:tc>
          <w:tcPr>
            <w:tcW w:w="1440" w:type="dxa"/>
            <w:shd w:val="clear" w:color="auto" w:fill="auto"/>
            <w:noWrap/>
            <w:vAlign w:val="center"/>
          </w:tcPr>
          <w:p>
            <w:pPr>
              <w:jc w:val="center"/>
              <w:rPr>
                <w:b/>
                <w:bCs/>
                <w:sz w:val="20"/>
                <w:szCs w:val="20"/>
              </w:rPr>
            </w:pPr>
            <w:r>
              <w:rPr>
                <w:b/>
                <w:bCs/>
                <w:sz w:val="20"/>
                <w:szCs w:val="20"/>
              </w:rPr>
              <w:t>0,00000</w:t>
            </w:r>
          </w:p>
        </w:tc>
        <w:tc>
          <w:tcPr>
            <w:tcW w:w="1440" w:type="dxa"/>
            <w:shd w:val="clear" w:color="auto" w:fill="auto"/>
            <w:noWrap/>
            <w:vAlign w:val="center"/>
          </w:tcPr>
          <w:p>
            <w:pPr>
              <w:jc w:val="center"/>
              <w:rPr>
                <w:b/>
                <w:bCs/>
                <w:sz w:val="20"/>
                <w:szCs w:val="20"/>
              </w:rPr>
            </w:pPr>
            <w:r>
              <w:rPr>
                <w:b/>
                <w:bCs/>
                <w:sz w:val="20"/>
                <w:szCs w:val="20"/>
              </w:rPr>
              <w:t>0,00000</w:t>
            </w:r>
          </w:p>
        </w:tc>
        <w:tc>
          <w:tcPr>
            <w:tcW w:w="1575" w:type="dxa"/>
            <w:shd w:val="clear" w:color="auto" w:fill="auto"/>
            <w:noWrap/>
            <w:vAlign w:val="center"/>
          </w:tcPr>
          <w:p>
            <w:pPr>
              <w:jc w:val="center"/>
              <w:rPr>
                <w:b/>
                <w:bCs/>
                <w:sz w:val="20"/>
                <w:szCs w:val="20"/>
              </w:rPr>
            </w:pPr>
            <w:r>
              <w:rPr>
                <w:b/>
                <w:bCs/>
                <w:sz w:val="20"/>
                <w:szCs w:val="20"/>
              </w:rPr>
              <w:t>0,00000</w:t>
            </w:r>
          </w:p>
        </w:tc>
        <w:tc>
          <w:tcPr>
            <w:tcW w:w="1485" w:type="dxa"/>
            <w:shd w:val="clear" w:color="auto" w:fill="auto"/>
            <w:noWrap/>
            <w:vAlign w:val="center"/>
          </w:tcPr>
          <w:p>
            <w:pPr>
              <w:jc w:val="center"/>
              <w:rPr>
                <w:b/>
                <w:bCs/>
                <w:sz w:val="20"/>
                <w:szCs w:val="20"/>
              </w:rPr>
            </w:pPr>
            <w:r>
              <w:rPr>
                <w:b/>
                <w:bCs/>
                <w:sz w:val="20"/>
                <w:szCs w:val="20"/>
              </w:rPr>
              <w:t>0,00000</w:t>
            </w:r>
          </w:p>
        </w:tc>
      </w:tr>
    </w:tbl>
    <w:p>
      <w:pPr>
        <w:rPr>
          <w:sz w:val="17"/>
          <w:szCs w:val="17"/>
        </w:rPr>
        <w:sectPr>
          <w:pgSz w:w="16838" w:h="11906" w:orient="landscape"/>
          <w:pgMar w:top="1701" w:right="1134" w:bottom="851" w:left="1134" w:header="709" w:footer="709" w:gutter="0"/>
          <w:cols w:space="708" w:num="1"/>
          <w:docGrid w:linePitch="360" w:charSpace="0"/>
        </w:sectPr>
      </w:pPr>
    </w:p>
    <w:p>
      <w:pPr>
        <w:rPr>
          <w:sz w:val="17"/>
          <w:szCs w:val="17"/>
        </w:rPr>
      </w:pPr>
      <w:r>
        <w:rPr>
          <w:sz w:val="28"/>
          <w:szCs w:val="28"/>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-228600</wp:posOffset>
                </wp:positionV>
                <wp:extent cx="2971800" cy="1600200"/>
                <wp:effectExtent l="0" t="0" r="0" b="0"/>
                <wp:wrapNone/>
                <wp:docPr id="17" name="Прямоугольник 33"/>
                <wp:cNvGraphicFramePr/>
                <a:graphic xmlns:a="http://schemas.openxmlformats.org/drawingml/2006/main">
                  <a:graphicData uri="http://schemas.microsoft.com/office/word/2010/wordprocessingShape">
                    <wps:wsp>
                      <wps:cNvSpPr/>
                      <wps:spPr>
                        <a:xfrm>
                          <a:off x="0" y="0"/>
                          <a:ext cx="2971800" cy="1600200"/>
                        </a:xfrm>
                        <a:prstGeom prst="rect">
                          <a:avLst/>
                        </a:prstGeom>
                        <a:noFill/>
                        <a:ln>
                          <a:noFill/>
                        </a:ln>
                      </wps:spPr>
                      <wps:txbx>
                        <w:txbxContent>
                          <w:p>
                            <w:pPr>
                              <w:autoSpaceDE w:val="0"/>
                              <w:autoSpaceDN w:val="0"/>
                              <w:adjustRightInd w:val="0"/>
                            </w:pPr>
                            <w:r>
                              <w:t>Приложение 15</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wps:txbx>
                      <wps:bodyPr lIns="20160" tIns="20160" rIns="20160" bIns="20160" upright="0"/>
                    </wps:wsp>
                  </a:graphicData>
                </a:graphic>
              </wp:anchor>
            </w:drawing>
          </mc:Choice>
          <mc:Fallback>
            <w:pict>
              <v:rect id="Прямоугольник 33" o:spid="_x0000_s1026" o:spt="1" style="position:absolute;left:0pt;margin-left:234pt;margin-top:-18pt;height:126pt;width:234pt;z-index:251671552;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15</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sz w:val="28"/>
          <w:szCs w:val="28"/>
        </w:rPr>
      </w:pPr>
      <w:r>
        <w:rPr>
          <w:b/>
          <w:sz w:val="28"/>
          <w:szCs w:val="28"/>
        </w:rPr>
        <w:t>Программа</w:t>
      </w:r>
    </w:p>
    <w:p>
      <w:pPr>
        <w:jc w:val="center"/>
        <w:rPr>
          <w:b/>
          <w:sz w:val="17"/>
          <w:szCs w:val="17"/>
        </w:rPr>
      </w:pPr>
      <w:r>
        <w:rPr>
          <w:b/>
          <w:sz w:val="28"/>
          <w:szCs w:val="28"/>
        </w:rPr>
        <w:t>внутренних муниципальных заимствований  города Димитровграда Ульяновской области на 2024 год</w:t>
      </w:r>
    </w:p>
    <w:p>
      <w:pPr>
        <w:jc w:val="right"/>
        <w:rPr>
          <w:sz w:val="17"/>
          <w:szCs w:val="17"/>
        </w:rPr>
      </w:pPr>
      <w:r>
        <w:rPr>
          <w:sz w:val="22"/>
          <w:szCs w:val="22"/>
        </w:rPr>
        <w:t>тыс.руб.</w:t>
      </w:r>
    </w:p>
    <w:p>
      <w:pPr>
        <w:rPr>
          <w:sz w:val="17"/>
          <w:szCs w:val="17"/>
        </w:rPr>
      </w:pPr>
    </w:p>
    <w:tbl>
      <w:tblPr>
        <w:tblStyle w:val="6"/>
        <w:tblW w:w="9748" w:type="dxa"/>
        <w:tblInd w:w="103" w:type="dxa"/>
        <w:tblLayout w:type="autofit"/>
        <w:tblCellMar>
          <w:top w:w="0" w:type="dxa"/>
          <w:left w:w="108" w:type="dxa"/>
          <w:bottom w:w="0" w:type="dxa"/>
          <w:right w:w="108" w:type="dxa"/>
        </w:tblCellMar>
      </w:tblPr>
      <w:tblGrid>
        <w:gridCol w:w="2766"/>
        <w:gridCol w:w="1721"/>
        <w:gridCol w:w="1760"/>
        <w:gridCol w:w="1683"/>
        <w:gridCol w:w="1818"/>
      </w:tblGrid>
      <w:tr>
        <w:tblPrEx>
          <w:tblCellMar>
            <w:top w:w="0" w:type="dxa"/>
            <w:left w:w="108" w:type="dxa"/>
            <w:bottom w:w="0" w:type="dxa"/>
            <w:right w:w="108" w:type="dxa"/>
          </w:tblCellMar>
        </w:tblPrEx>
        <w:trPr>
          <w:trHeight w:val="392" w:hRule="atLeast"/>
        </w:trPr>
        <w:tc>
          <w:tcPr>
            <w:tcW w:w="276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rPr>
            </w:pPr>
            <w:r>
              <w:rPr>
                <w:b/>
              </w:rPr>
              <w:t>Показатели</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rPr>
            </w:pPr>
            <w:r>
              <w:rPr>
                <w:b/>
              </w:rPr>
              <w:t>Долг на 01.01.2024</w:t>
            </w:r>
          </w:p>
        </w:tc>
        <w:tc>
          <w:tcPr>
            <w:tcW w:w="3443"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b/>
              </w:rPr>
            </w:pPr>
            <w:r>
              <w:rPr>
                <w:b/>
              </w:rPr>
              <w:t>План</w:t>
            </w:r>
          </w:p>
        </w:tc>
        <w:tc>
          <w:tcPr>
            <w:tcW w:w="181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rPr>
            </w:pPr>
            <w:r>
              <w:rPr>
                <w:b/>
              </w:rPr>
              <w:t>Долг на     01.01.2025</w:t>
            </w:r>
          </w:p>
        </w:tc>
      </w:tr>
      <w:tr>
        <w:tblPrEx>
          <w:tblCellMar>
            <w:top w:w="0" w:type="dxa"/>
            <w:left w:w="108" w:type="dxa"/>
            <w:bottom w:w="0" w:type="dxa"/>
            <w:right w:w="108" w:type="dxa"/>
          </w:tblCellMar>
        </w:tblPrEx>
        <w:trPr>
          <w:trHeight w:val="855" w:hRule="atLeast"/>
        </w:trPr>
        <w:tc>
          <w:tcPr>
            <w:tcW w:w="276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1760" w:type="dxa"/>
            <w:tcBorders>
              <w:top w:val="nil"/>
              <w:left w:val="nil"/>
              <w:bottom w:val="single" w:color="auto" w:sz="4" w:space="0"/>
              <w:right w:val="single" w:color="auto" w:sz="4" w:space="0"/>
            </w:tcBorders>
            <w:shd w:val="clear" w:color="auto" w:fill="auto"/>
            <w:noWrap w:val="0"/>
            <w:vAlign w:val="center"/>
          </w:tcPr>
          <w:p>
            <w:pPr>
              <w:jc w:val="center"/>
              <w:rPr>
                <w:b/>
              </w:rPr>
            </w:pPr>
            <w:r>
              <w:rPr>
                <w:b/>
              </w:rPr>
              <w:t>Привлечение в 2024 году</w:t>
            </w:r>
          </w:p>
        </w:tc>
        <w:tc>
          <w:tcPr>
            <w:tcW w:w="1683" w:type="dxa"/>
            <w:tcBorders>
              <w:top w:val="nil"/>
              <w:left w:val="nil"/>
              <w:bottom w:val="single" w:color="auto" w:sz="4" w:space="0"/>
              <w:right w:val="single" w:color="auto" w:sz="4" w:space="0"/>
            </w:tcBorders>
            <w:shd w:val="clear" w:color="auto" w:fill="auto"/>
            <w:noWrap w:val="0"/>
            <w:vAlign w:val="center"/>
          </w:tcPr>
          <w:p>
            <w:pPr>
              <w:jc w:val="center"/>
              <w:rPr>
                <w:b/>
              </w:rPr>
            </w:pPr>
            <w:r>
              <w:rPr>
                <w:b/>
              </w:rPr>
              <w:t>Погашение в 2024 году</w:t>
            </w:r>
          </w:p>
        </w:tc>
        <w:tc>
          <w:tcPr>
            <w:tcW w:w="1818"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1541" w:hRule="atLeast"/>
        </w:trPr>
        <w:tc>
          <w:tcPr>
            <w:tcW w:w="2766"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1.Кредиты кредитных организаций в валюте Российской Федерации</w:t>
            </w:r>
          </w:p>
        </w:tc>
        <w:tc>
          <w:tcPr>
            <w:tcW w:w="1721"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6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683"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81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trHeight w:val="1632" w:hRule="atLeast"/>
        </w:trPr>
        <w:tc>
          <w:tcPr>
            <w:tcW w:w="2766"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2.Бюджетные кредиты от других бюджетов бюджетной системы Российской Федерации </w:t>
            </w:r>
          </w:p>
        </w:tc>
        <w:tc>
          <w:tcPr>
            <w:tcW w:w="1721"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c>
          <w:tcPr>
            <w:tcW w:w="176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683"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81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306 623,53447</w:t>
            </w:r>
          </w:p>
        </w:tc>
      </w:tr>
      <w:tr>
        <w:tblPrEx>
          <w:tblCellMar>
            <w:top w:w="0" w:type="dxa"/>
            <w:left w:w="108" w:type="dxa"/>
            <w:bottom w:w="0" w:type="dxa"/>
            <w:right w:w="108" w:type="dxa"/>
          </w:tblCellMar>
        </w:tblPrEx>
        <w:trPr>
          <w:trHeight w:val="407" w:hRule="atLeast"/>
        </w:trPr>
        <w:tc>
          <w:tcPr>
            <w:tcW w:w="2766" w:type="dxa"/>
            <w:tcBorders>
              <w:top w:val="single" w:color="auto" w:sz="4" w:space="0"/>
              <w:left w:val="single" w:color="auto" w:sz="4" w:space="0"/>
              <w:bottom w:val="single" w:color="auto" w:sz="4" w:space="0"/>
              <w:right w:val="single" w:color="000000" w:sz="4" w:space="0"/>
            </w:tcBorders>
            <w:shd w:val="clear" w:color="auto" w:fill="auto"/>
            <w:noWrap/>
            <w:vAlign w:val="bottom"/>
          </w:tcPr>
          <w:p>
            <w:r>
              <w:t>Всего</w:t>
            </w:r>
          </w:p>
        </w:tc>
        <w:tc>
          <w:tcPr>
            <w:tcW w:w="1721"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c>
          <w:tcPr>
            <w:tcW w:w="176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683"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81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306 623,53447</w:t>
            </w:r>
          </w:p>
        </w:tc>
      </w:tr>
    </w:tbl>
    <w:p>
      <w:pPr>
        <w:rPr>
          <w:sz w:val="17"/>
          <w:szCs w:val="17"/>
        </w:rPr>
        <w:sectPr>
          <w:pgSz w:w="11906" w:h="16838"/>
          <w:pgMar w:top="1134" w:right="850" w:bottom="1134" w:left="1701" w:header="708" w:footer="708"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-228600</wp:posOffset>
                </wp:positionV>
                <wp:extent cx="2819400" cy="1416050"/>
                <wp:effectExtent l="0" t="0" r="0" b="0"/>
                <wp:wrapNone/>
                <wp:docPr id="18" name="Прямоугольник 34"/>
                <wp:cNvGraphicFramePr/>
                <a:graphic xmlns:a="http://schemas.openxmlformats.org/drawingml/2006/main">
                  <a:graphicData uri="http://schemas.microsoft.com/office/word/2010/wordprocessingShape">
                    <wps:wsp>
                      <wps:cNvSpPr/>
                      <wps:spPr>
                        <a:xfrm>
                          <a:off x="0" y="0"/>
                          <a:ext cx="2819400" cy="1416050"/>
                        </a:xfrm>
                        <a:prstGeom prst="rect">
                          <a:avLst/>
                        </a:prstGeom>
                        <a:noFill/>
                        <a:ln>
                          <a:noFill/>
                        </a:ln>
                      </wps:spPr>
                      <wps:txbx>
                        <w:txbxContent>
                          <w:p>
                            <w:pPr>
                              <w:autoSpaceDE w:val="0"/>
                              <w:autoSpaceDN w:val="0"/>
                              <w:adjustRightInd w:val="0"/>
                            </w:pPr>
                            <w:r>
                              <w:t>Приложение 16</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wps:txbx>
                      <wps:bodyPr wrap="square" lIns="20160" tIns="20160" rIns="20160" bIns="20160" upright="0"/>
                    </wps:wsp>
                  </a:graphicData>
                </a:graphic>
              </wp:anchor>
            </w:drawing>
          </mc:Choice>
          <mc:Fallback>
            <w:pict>
              <v:rect id="Прямоугольник 34" o:spid="_x0000_s1026" o:spt="1" style="position:absolute;left:0pt;margin-left:252pt;margin-top:-18pt;height:111.5pt;width:222pt;z-index:251672576;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16</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28"/>
          <w:szCs w:val="28"/>
        </w:rPr>
      </w:pPr>
    </w:p>
    <w:p>
      <w:pPr>
        <w:jc w:val="center"/>
        <w:rPr>
          <w:b/>
          <w:sz w:val="28"/>
          <w:szCs w:val="28"/>
        </w:rPr>
      </w:pPr>
      <w:r>
        <w:rPr>
          <w:b/>
          <w:sz w:val="28"/>
          <w:szCs w:val="28"/>
        </w:rPr>
        <w:t>Программа</w:t>
      </w:r>
    </w:p>
    <w:p>
      <w:pPr>
        <w:jc w:val="center"/>
        <w:rPr>
          <w:b/>
          <w:sz w:val="17"/>
          <w:szCs w:val="17"/>
        </w:rPr>
      </w:pPr>
      <w:r>
        <w:rPr>
          <w:b/>
          <w:sz w:val="28"/>
          <w:szCs w:val="28"/>
        </w:rPr>
        <w:t>внутренних муниципальных заимствований  города Димитровграда Ульяновской области на 2025 год</w:t>
      </w:r>
    </w:p>
    <w:p>
      <w:pPr>
        <w:rPr>
          <w:sz w:val="17"/>
          <w:szCs w:val="17"/>
        </w:rPr>
      </w:pPr>
    </w:p>
    <w:p>
      <w:pPr>
        <w:jc w:val="right"/>
        <w:rPr>
          <w:sz w:val="22"/>
          <w:szCs w:val="22"/>
        </w:rPr>
      </w:pPr>
      <w:r>
        <w:rPr>
          <w:sz w:val="22"/>
          <w:szCs w:val="22"/>
        </w:rPr>
        <w:t>тыс.руб.</w:t>
      </w:r>
    </w:p>
    <w:tbl>
      <w:tblPr>
        <w:tblStyle w:val="6"/>
        <w:tblW w:w="9750" w:type="dxa"/>
        <w:tblInd w:w="103" w:type="dxa"/>
        <w:tblLayout w:type="autofit"/>
        <w:tblCellMar>
          <w:top w:w="0" w:type="dxa"/>
          <w:left w:w="108" w:type="dxa"/>
          <w:bottom w:w="0" w:type="dxa"/>
          <w:right w:w="108" w:type="dxa"/>
        </w:tblCellMar>
      </w:tblPr>
      <w:tblGrid>
        <w:gridCol w:w="2287"/>
        <w:gridCol w:w="1803"/>
        <w:gridCol w:w="1977"/>
        <w:gridCol w:w="1725"/>
        <w:gridCol w:w="1958"/>
      </w:tblGrid>
      <w:tr>
        <w:tblPrEx>
          <w:tblCellMar>
            <w:top w:w="0" w:type="dxa"/>
            <w:left w:w="108" w:type="dxa"/>
            <w:bottom w:w="0" w:type="dxa"/>
            <w:right w:w="108" w:type="dxa"/>
          </w:tblCellMar>
        </w:tblPrEx>
        <w:trPr>
          <w:trHeight w:val="398" w:hRule="atLeast"/>
        </w:trPr>
        <w:tc>
          <w:tcPr>
            <w:tcW w:w="228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Показатели</w:t>
            </w:r>
          </w:p>
        </w:tc>
        <w:tc>
          <w:tcPr>
            <w:tcW w:w="180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01.01.2025</w:t>
            </w:r>
          </w:p>
        </w:tc>
        <w:tc>
          <w:tcPr>
            <w:tcW w:w="3702"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План</w:t>
            </w:r>
          </w:p>
        </w:tc>
        <w:tc>
          <w:tcPr>
            <w:tcW w:w="195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01.01.2026</w:t>
            </w:r>
          </w:p>
        </w:tc>
      </w:tr>
      <w:tr>
        <w:tblPrEx>
          <w:tblCellMar>
            <w:top w:w="0" w:type="dxa"/>
            <w:left w:w="108" w:type="dxa"/>
            <w:bottom w:w="0" w:type="dxa"/>
            <w:right w:w="108" w:type="dxa"/>
          </w:tblCellMar>
        </w:tblPrEx>
        <w:trPr>
          <w:trHeight w:val="673" w:hRule="atLeast"/>
        </w:trPr>
        <w:tc>
          <w:tcPr>
            <w:tcW w:w="228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180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1977"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Привлечение в 2025 году</w:t>
            </w:r>
          </w:p>
        </w:tc>
        <w:tc>
          <w:tcPr>
            <w:tcW w:w="1725"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Погашение в 2025 году</w:t>
            </w:r>
          </w:p>
        </w:tc>
        <w:tc>
          <w:tcPr>
            <w:tcW w:w="1958"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r>
      <w:tr>
        <w:tblPrEx>
          <w:tblCellMar>
            <w:top w:w="0" w:type="dxa"/>
            <w:left w:w="108" w:type="dxa"/>
            <w:bottom w:w="0" w:type="dxa"/>
            <w:right w:w="108" w:type="dxa"/>
          </w:tblCellMar>
        </w:tblPrEx>
        <w:trPr>
          <w:trHeight w:val="1327" w:hRule="atLeast"/>
        </w:trPr>
        <w:tc>
          <w:tcPr>
            <w:tcW w:w="22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1.Кредиты кредитных организаций в валюте Российской Федерации</w:t>
            </w:r>
          </w:p>
        </w:tc>
        <w:tc>
          <w:tcPr>
            <w:tcW w:w="1803"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977"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25"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95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trHeight w:val="1575" w:hRule="atLeast"/>
        </w:trPr>
        <w:tc>
          <w:tcPr>
            <w:tcW w:w="22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803"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306 623,53447</w:t>
            </w:r>
          </w:p>
        </w:tc>
        <w:tc>
          <w:tcPr>
            <w:tcW w:w="1977"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25"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95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204 415,68964</w:t>
            </w:r>
          </w:p>
        </w:tc>
      </w:tr>
      <w:tr>
        <w:tblPrEx>
          <w:tblCellMar>
            <w:top w:w="0" w:type="dxa"/>
            <w:left w:w="108" w:type="dxa"/>
            <w:bottom w:w="0" w:type="dxa"/>
            <w:right w:w="108" w:type="dxa"/>
          </w:tblCellMar>
        </w:tblPrEx>
        <w:trPr>
          <w:trHeight w:val="398" w:hRule="atLeast"/>
        </w:trPr>
        <w:tc>
          <w:tcPr>
            <w:tcW w:w="228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Всего</w:t>
            </w:r>
          </w:p>
        </w:tc>
        <w:tc>
          <w:tcPr>
            <w:tcW w:w="1803"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306 623,53447</w:t>
            </w:r>
          </w:p>
        </w:tc>
        <w:tc>
          <w:tcPr>
            <w:tcW w:w="1977"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25"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95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204 415,68964</w:t>
            </w:r>
          </w:p>
        </w:tc>
      </w:tr>
    </w:tbl>
    <w:p/>
    <w:p/>
    <w:p>
      <w:pPr>
        <w:jc w:val="right"/>
      </w:pPr>
    </w:p>
    <w:p>
      <w:pPr>
        <w:jc w:val="center"/>
        <w:rPr>
          <w:b/>
          <w:sz w:val="28"/>
          <w:szCs w:val="28"/>
        </w:rPr>
      </w:pPr>
      <w:r>
        <w:rPr>
          <w:b/>
          <w:sz w:val="28"/>
          <w:szCs w:val="28"/>
        </w:rPr>
        <w:t>Программа</w:t>
      </w:r>
    </w:p>
    <w:p>
      <w:pPr>
        <w:jc w:val="center"/>
        <w:rPr>
          <w:b/>
        </w:rPr>
      </w:pPr>
      <w:r>
        <w:rPr>
          <w:b/>
          <w:sz w:val="28"/>
          <w:szCs w:val="28"/>
        </w:rPr>
        <w:t>внутренних муниципальных заимствований  города Димитровграда Ульяновской области на 2026 год</w:t>
      </w:r>
    </w:p>
    <w:p>
      <w:pPr>
        <w:jc w:val="right"/>
        <w:rPr>
          <w:sz w:val="22"/>
          <w:szCs w:val="22"/>
        </w:rPr>
      </w:pPr>
      <w:r>
        <w:rPr>
          <w:sz w:val="22"/>
          <w:szCs w:val="22"/>
        </w:rPr>
        <w:t>тыс. руб.</w:t>
      </w:r>
    </w:p>
    <w:p>
      <w:pPr>
        <w:shd w:val="clear" w:color="auto" w:fill="FFFFFF"/>
        <w:autoSpaceDE w:val="0"/>
        <w:autoSpaceDN w:val="0"/>
        <w:adjustRightInd w:val="0"/>
      </w:pPr>
    </w:p>
    <w:tbl>
      <w:tblPr>
        <w:tblStyle w:val="6"/>
        <w:tblW w:w="97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1803"/>
        <w:gridCol w:w="1977"/>
        <w:gridCol w:w="172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2287" w:type="dxa"/>
            <w:vMerge w:val="restart"/>
            <w:shd w:val="clear" w:color="auto" w:fill="auto"/>
            <w:noWrap w:val="0"/>
            <w:vAlign w:val="center"/>
          </w:tcPr>
          <w:p>
            <w:pPr>
              <w:jc w:val="center"/>
              <w:rPr>
                <w:sz w:val="22"/>
                <w:szCs w:val="22"/>
              </w:rPr>
            </w:pPr>
            <w:r>
              <w:rPr>
                <w:sz w:val="22"/>
                <w:szCs w:val="22"/>
              </w:rPr>
              <w:t>Показатели</w:t>
            </w:r>
          </w:p>
        </w:tc>
        <w:tc>
          <w:tcPr>
            <w:tcW w:w="1803" w:type="dxa"/>
            <w:vMerge w:val="restart"/>
            <w:shd w:val="clear" w:color="auto" w:fill="auto"/>
            <w:noWrap w:val="0"/>
            <w:vAlign w:val="center"/>
          </w:tcPr>
          <w:p>
            <w:pPr>
              <w:jc w:val="center"/>
              <w:rPr>
                <w:sz w:val="22"/>
                <w:szCs w:val="22"/>
              </w:rPr>
            </w:pPr>
            <w:r>
              <w:rPr>
                <w:sz w:val="22"/>
                <w:szCs w:val="22"/>
              </w:rPr>
              <w:t>Долг на 01.01.2026</w:t>
            </w:r>
          </w:p>
        </w:tc>
        <w:tc>
          <w:tcPr>
            <w:tcW w:w="3702" w:type="dxa"/>
            <w:gridSpan w:val="2"/>
            <w:shd w:val="clear" w:color="auto" w:fill="auto"/>
            <w:noWrap w:val="0"/>
            <w:vAlign w:val="center"/>
          </w:tcPr>
          <w:p>
            <w:pPr>
              <w:jc w:val="center"/>
              <w:rPr>
                <w:sz w:val="22"/>
                <w:szCs w:val="22"/>
              </w:rPr>
            </w:pPr>
            <w:r>
              <w:rPr>
                <w:sz w:val="22"/>
                <w:szCs w:val="22"/>
              </w:rPr>
              <w:t>План</w:t>
            </w:r>
          </w:p>
        </w:tc>
        <w:tc>
          <w:tcPr>
            <w:tcW w:w="1958" w:type="dxa"/>
            <w:vMerge w:val="restart"/>
            <w:shd w:val="clear" w:color="auto" w:fill="auto"/>
            <w:noWrap w:val="0"/>
            <w:vAlign w:val="center"/>
          </w:tcPr>
          <w:p>
            <w:pPr>
              <w:jc w:val="center"/>
              <w:rPr>
                <w:sz w:val="22"/>
                <w:szCs w:val="22"/>
              </w:rPr>
            </w:pPr>
            <w:r>
              <w:rPr>
                <w:sz w:val="22"/>
                <w:szCs w:val="22"/>
              </w:rPr>
              <w:t>Долг на 01.01.2027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87" w:type="dxa"/>
            <w:vMerge w:val="continue"/>
            <w:shd w:val="clear" w:color="auto" w:fill="auto"/>
            <w:noWrap w:val="0"/>
            <w:vAlign w:val="center"/>
          </w:tcPr>
          <w:p>
            <w:pPr>
              <w:rPr>
                <w:sz w:val="22"/>
                <w:szCs w:val="22"/>
              </w:rPr>
            </w:pPr>
          </w:p>
        </w:tc>
        <w:tc>
          <w:tcPr>
            <w:tcW w:w="1803" w:type="dxa"/>
            <w:vMerge w:val="continue"/>
            <w:shd w:val="clear" w:color="auto" w:fill="auto"/>
            <w:noWrap w:val="0"/>
            <w:vAlign w:val="center"/>
          </w:tcPr>
          <w:p>
            <w:pPr>
              <w:rPr>
                <w:sz w:val="22"/>
                <w:szCs w:val="22"/>
              </w:rPr>
            </w:pPr>
          </w:p>
        </w:tc>
        <w:tc>
          <w:tcPr>
            <w:tcW w:w="1977" w:type="dxa"/>
            <w:shd w:val="clear" w:color="auto" w:fill="auto"/>
            <w:noWrap w:val="0"/>
            <w:vAlign w:val="center"/>
          </w:tcPr>
          <w:p>
            <w:pPr>
              <w:jc w:val="center"/>
              <w:rPr>
                <w:sz w:val="22"/>
                <w:szCs w:val="22"/>
              </w:rPr>
            </w:pPr>
            <w:r>
              <w:rPr>
                <w:sz w:val="22"/>
                <w:szCs w:val="22"/>
              </w:rPr>
              <w:t>Привлечение в 2026 году</w:t>
            </w:r>
          </w:p>
        </w:tc>
        <w:tc>
          <w:tcPr>
            <w:tcW w:w="1725" w:type="dxa"/>
            <w:shd w:val="clear" w:color="auto" w:fill="auto"/>
            <w:noWrap w:val="0"/>
            <w:vAlign w:val="center"/>
          </w:tcPr>
          <w:p>
            <w:pPr>
              <w:jc w:val="center"/>
              <w:rPr>
                <w:sz w:val="22"/>
                <w:szCs w:val="22"/>
              </w:rPr>
            </w:pPr>
            <w:r>
              <w:rPr>
                <w:sz w:val="22"/>
                <w:szCs w:val="22"/>
              </w:rPr>
              <w:t>Погашение в 2026  году</w:t>
            </w:r>
          </w:p>
        </w:tc>
        <w:tc>
          <w:tcPr>
            <w:tcW w:w="1958" w:type="dxa"/>
            <w:vMerge w:val="continue"/>
            <w:noWrap w:val="0"/>
            <w:vAlign w:val="center"/>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287" w:type="dxa"/>
            <w:shd w:val="clear" w:color="auto" w:fill="auto"/>
            <w:noWrap w:val="0"/>
            <w:vAlign w:val="center"/>
          </w:tcPr>
          <w:p>
            <w:pPr>
              <w:rPr>
                <w:sz w:val="22"/>
                <w:szCs w:val="22"/>
              </w:rPr>
            </w:pPr>
            <w:r>
              <w:rPr>
                <w:sz w:val="22"/>
                <w:szCs w:val="22"/>
              </w:rPr>
              <w:t>1.Кредиты кредитных организаций в валюте Российской Федерации</w:t>
            </w:r>
          </w:p>
        </w:tc>
        <w:tc>
          <w:tcPr>
            <w:tcW w:w="1803" w:type="dxa"/>
            <w:shd w:val="clear" w:color="auto" w:fill="auto"/>
            <w:noWrap/>
            <w:vAlign w:val="center"/>
          </w:tcPr>
          <w:p>
            <w:pPr>
              <w:jc w:val="center"/>
              <w:rPr>
                <w:sz w:val="22"/>
                <w:szCs w:val="22"/>
              </w:rPr>
            </w:pPr>
            <w:r>
              <w:rPr>
                <w:sz w:val="22"/>
                <w:szCs w:val="22"/>
              </w:rPr>
              <w:t>0,00000</w:t>
            </w:r>
          </w:p>
        </w:tc>
        <w:tc>
          <w:tcPr>
            <w:tcW w:w="1977" w:type="dxa"/>
            <w:shd w:val="clear" w:color="auto" w:fill="auto"/>
            <w:noWrap/>
            <w:vAlign w:val="center"/>
          </w:tcPr>
          <w:p>
            <w:pPr>
              <w:jc w:val="center"/>
              <w:rPr>
                <w:sz w:val="22"/>
                <w:szCs w:val="22"/>
              </w:rPr>
            </w:pPr>
            <w:r>
              <w:rPr>
                <w:sz w:val="22"/>
                <w:szCs w:val="22"/>
              </w:rPr>
              <w:t>0,00000</w:t>
            </w:r>
          </w:p>
        </w:tc>
        <w:tc>
          <w:tcPr>
            <w:tcW w:w="1725" w:type="dxa"/>
            <w:shd w:val="clear" w:color="auto" w:fill="auto"/>
            <w:noWrap/>
            <w:vAlign w:val="center"/>
          </w:tcPr>
          <w:p>
            <w:pPr>
              <w:jc w:val="center"/>
              <w:rPr>
                <w:sz w:val="22"/>
                <w:szCs w:val="22"/>
              </w:rPr>
            </w:pPr>
            <w:r>
              <w:rPr>
                <w:sz w:val="22"/>
                <w:szCs w:val="22"/>
              </w:rPr>
              <w:t>0,00000</w:t>
            </w:r>
          </w:p>
        </w:tc>
        <w:tc>
          <w:tcPr>
            <w:tcW w:w="1958"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287" w:type="dxa"/>
            <w:shd w:val="clear" w:color="auto" w:fill="auto"/>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803" w:type="dxa"/>
            <w:shd w:val="clear" w:color="auto" w:fill="auto"/>
            <w:noWrap/>
            <w:vAlign w:val="center"/>
          </w:tcPr>
          <w:p>
            <w:pPr>
              <w:jc w:val="center"/>
              <w:rPr>
                <w:sz w:val="22"/>
                <w:szCs w:val="22"/>
              </w:rPr>
            </w:pPr>
            <w:r>
              <w:rPr>
                <w:sz w:val="22"/>
                <w:szCs w:val="22"/>
              </w:rPr>
              <w:t>204 415,68964</w:t>
            </w:r>
          </w:p>
        </w:tc>
        <w:tc>
          <w:tcPr>
            <w:tcW w:w="1977" w:type="dxa"/>
            <w:shd w:val="clear" w:color="auto" w:fill="auto"/>
            <w:noWrap/>
            <w:vAlign w:val="center"/>
          </w:tcPr>
          <w:p>
            <w:pPr>
              <w:jc w:val="center"/>
              <w:rPr>
                <w:sz w:val="22"/>
                <w:szCs w:val="22"/>
              </w:rPr>
            </w:pPr>
            <w:r>
              <w:rPr>
                <w:sz w:val="22"/>
                <w:szCs w:val="22"/>
              </w:rPr>
              <w:t>0,00000</w:t>
            </w:r>
          </w:p>
        </w:tc>
        <w:tc>
          <w:tcPr>
            <w:tcW w:w="1725" w:type="dxa"/>
            <w:shd w:val="clear" w:color="auto" w:fill="auto"/>
            <w:noWrap/>
            <w:vAlign w:val="center"/>
          </w:tcPr>
          <w:p>
            <w:pPr>
              <w:jc w:val="center"/>
              <w:rPr>
                <w:sz w:val="22"/>
                <w:szCs w:val="22"/>
              </w:rPr>
            </w:pPr>
            <w:r>
              <w:rPr>
                <w:sz w:val="22"/>
                <w:szCs w:val="22"/>
              </w:rPr>
              <w:t>102 207,84483</w:t>
            </w:r>
          </w:p>
        </w:tc>
        <w:tc>
          <w:tcPr>
            <w:tcW w:w="1958" w:type="dxa"/>
            <w:shd w:val="clear" w:color="auto" w:fill="auto"/>
            <w:noWrap/>
            <w:vAlign w:val="center"/>
          </w:tcPr>
          <w:p>
            <w:pPr>
              <w:jc w:val="center"/>
              <w:rPr>
                <w:sz w:val="22"/>
                <w:szCs w:val="22"/>
              </w:rPr>
            </w:pPr>
            <w:r>
              <w:rPr>
                <w:sz w:val="22"/>
                <w:szCs w:val="22"/>
              </w:rPr>
              <w:t>102 207,84481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2287" w:type="dxa"/>
            <w:shd w:val="clear" w:color="auto" w:fill="auto"/>
            <w:noWrap/>
            <w:vAlign w:val="bottom"/>
          </w:tcPr>
          <w:p>
            <w:pPr>
              <w:jc w:val="center"/>
              <w:rPr>
                <w:sz w:val="22"/>
                <w:szCs w:val="22"/>
              </w:rPr>
            </w:pPr>
            <w:r>
              <w:rPr>
                <w:sz w:val="22"/>
                <w:szCs w:val="22"/>
              </w:rPr>
              <w:t>Всего</w:t>
            </w:r>
          </w:p>
        </w:tc>
        <w:tc>
          <w:tcPr>
            <w:tcW w:w="1803" w:type="dxa"/>
            <w:shd w:val="clear" w:color="auto" w:fill="auto"/>
            <w:noWrap/>
            <w:vAlign w:val="center"/>
          </w:tcPr>
          <w:p>
            <w:pPr>
              <w:jc w:val="center"/>
              <w:rPr>
                <w:sz w:val="22"/>
                <w:szCs w:val="22"/>
              </w:rPr>
            </w:pPr>
            <w:r>
              <w:rPr>
                <w:sz w:val="22"/>
                <w:szCs w:val="22"/>
              </w:rPr>
              <w:t xml:space="preserve">    204 415,68964   </w:t>
            </w:r>
          </w:p>
        </w:tc>
        <w:tc>
          <w:tcPr>
            <w:tcW w:w="1977" w:type="dxa"/>
            <w:shd w:val="clear" w:color="auto" w:fill="auto"/>
            <w:noWrap/>
            <w:vAlign w:val="center"/>
          </w:tcPr>
          <w:p>
            <w:pPr>
              <w:jc w:val="center"/>
              <w:rPr>
                <w:sz w:val="22"/>
                <w:szCs w:val="22"/>
              </w:rPr>
            </w:pPr>
            <w:r>
              <w:rPr>
                <w:sz w:val="22"/>
                <w:szCs w:val="22"/>
              </w:rPr>
              <w:t xml:space="preserve">0,00000 </w:t>
            </w:r>
          </w:p>
        </w:tc>
        <w:tc>
          <w:tcPr>
            <w:tcW w:w="1725" w:type="dxa"/>
            <w:shd w:val="clear" w:color="auto" w:fill="auto"/>
            <w:noWrap/>
            <w:vAlign w:val="center"/>
          </w:tcPr>
          <w:p>
            <w:pPr>
              <w:jc w:val="center"/>
              <w:rPr>
                <w:sz w:val="22"/>
                <w:szCs w:val="22"/>
              </w:rPr>
            </w:pPr>
            <w:r>
              <w:rPr>
                <w:sz w:val="22"/>
                <w:szCs w:val="22"/>
              </w:rPr>
              <w:t xml:space="preserve">102 207,84483 </w:t>
            </w:r>
          </w:p>
        </w:tc>
        <w:tc>
          <w:tcPr>
            <w:tcW w:w="1958" w:type="dxa"/>
            <w:shd w:val="clear" w:color="auto" w:fill="auto"/>
            <w:noWrap/>
            <w:vAlign w:val="center"/>
          </w:tcPr>
          <w:p>
            <w:pPr>
              <w:jc w:val="center"/>
              <w:rPr>
                <w:sz w:val="22"/>
                <w:szCs w:val="22"/>
              </w:rPr>
            </w:pPr>
            <w:r>
              <w:rPr>
                <w:sz w:val="22"/>
                <w:szCs w:val="22"/>
              </w:rPr>
              <w:t xml:space="preserve">       102 207,84481   </w:t>
            </w:r>
          </w:p>
        </w:tc>
      </w:tr>
    </w:tbl>
    <w:p>
      <w:pPr>
        <w:shd w:val="clear" w:color="auto" w:fill="FFFFFF"/>
        <w:autoSpaceDE w:val="0"/>
        <w:autoSpaceDN w:val="0"/>
        <w:adjustRightInd w:val="0"/>
        <w:ind w:left="4680"/>
      </w:pPr>
      <w:r>
        <w:br w:type="page"/>
      </w:r>
    </w:p>
    <w:p>
      <w:pPr>
        <w:pStyle w:val="23"/>
        <w:widowControl/>
        <w:ind w:left="7380" w:hanging="180"/>
        <w:jc w:val="both"/>
        <w:rPr>
          <w:rFonts w:ascii="Times New Roman" w:hAnsi="Times New Roman" w:cs="Times New Roman"/>
          <w:sz w:val="28"/>
          <w:szCs w:val="28"/>
        </w:rPr>
      </w:pPr>
      <w:r>
        <mc:AlternateContent>
          <mc:Choice Requires="wps">
            <w:drawing>
              <wp:anchor distT="0" distB="0" distL="114300" distR="114300" simplePos="0" relativeHeight="251678720" behindDoc="0" locked="0" layoutInCell="1" allowOverlap="1">
                <wp:simplePos x="0" y="0"/>
                <wp:positionH relativeFrom="column">
                  <wp:posOffset>3352800</wp:posOffset>
                </wp:positionH>
                <wp:positionV relativeFrom="paragraph">
                  <wp:posOffset>-251460</wp:posOffset>
                </wp:positionV>
                <wp:extent cx="2819400" cy="1416050"/>
                <wp:effectExtent l="0" t="0" r="0" b="0"/>
                <wp:wrapNone/>
                <wp:docPr id="19" name="Прямоугольник 35"/>
                <wp:cNvGraphicFramePr/>
                <a:graphic xmlns:a="http://schemas.openxmlformats.org/drawingml/2006/main">
                  <a:graphicData uri="http://schemas.microsoft.com/office/word/2010/wordprocessingShape">
                    <wps:wsp>
                      <wps:cNvSpPr/>
                      <wps:spPr>
                        <a:xfrm>
                          <a:off x="0" y="0"/>
                          <a:ext cx="2819400" cy="1416050"/>
                        </a:xfrm>
                        <a:prstGeom prst="rect">
                          <a:avLst/>
                        </a:prstGeom>
                        <a:noFill/>
                        <a:ln>
                          <a:noFill/>
                        </a:ln>
                      </wps:spPr>
                      <wps:txbx>
                        <w:txbxContent>
                          <w:p>
                            <w:pPr>
                              <w:autoSpaceDE w:val="0"/>
                              <w:autoSpaceDN w:val="0"/>
                              <w:adjustRightInd w:val="0"/>
                            </w:pPr>
                            <w:r>
                              <w:t>Приложение 17</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wps:txbx>
                      <wps:bodyPr wrap="square" lIns="20160" tIns="20160" rIns="20160" bIns="20160" upright="0"/>
                    </wps:wsp>
                  </a:graphicData>
                </a:graphic>
              </wp:anchor>
            </w:drawing>
          </mc:Choice>
          <mc:Fallback>
            <w:pict>
              <v:rect id="Прямоугольник 35" o:spid="_x0000_s1026" o:spt="1" style="position:absolute;left:0pt;margin-left:264pt;margin-top:-19.8pt;height:111.5pt;width:222pt;z-index:251678720;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17</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v:textbox>
              </v:rect>
            </w:pict>
          </mc:Fallback>
        </mc:AlternateContent>
      </w:r>
    </w:p>
    <w:p>
      <w:pPr>
        <w:pStyle w:val="23"/>
        <w:widowControl/>
        <w:ind w:left="7380" w:hanging="180"/>
        <w:jc w:val="both"/>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w:t>
      </w:r>
    </w:p>
    <w:p>
      <w:pPr>
        <w:pStyle w:val="23"/>
        <w:widowControl/>
        <w:jc w:val="center"/>
        <w:rPr>
          <w:rFonts w:ascii="Times New Roman" w:hAnsi="Times New Roman" w:cs="Times New Roman"/>
          <w:sz w:val="28"/>
          <w:szCs w:val="28"/>
        </w:rPr>
      </w:pPr>
      <w:r>
        <w:rPr>
          <w:rFonts w:ascii="Times New Roman" w:hAnsi="Times New Roman" w:cs="Times New Roman"/>
          <w:sz w:val="28"/>
          <w:szCs w:val="28"/>
        </w:rPr>
        <w:t>гарантий города Димитровграда Ульяновской области на 2024 год</w:t>
      </w:r>
    </w:p>
    <w:p>
      <w:pPr>
        <w:jc w:val="right"/>
        <w:rPr>
          <w:sz w:val="22"/>
          <w:szCs w:val="22"/>
        </w:rPr>
      </w:pPr>
    </w:p>
    <w:p>
      <w:pPr>
        <w:spacing w:after="120"/>
        <w:jc w:val="right"/>
        <w:rPr>
          <w:sz w:val="22"/>
          <w:szCs w:val="22"/>
        </w:rPr>
      </w:pPr>
      <w:r>
        <w:rPr>
          <w:sz w:val="22"/>
          <w:szCs w:val="22"/>
        </w:rPr>
        <w:t>тыс.руб.</w:t>
      </w:r>
    </w:p>
    <w:tbl>
      <w:tblPr>
        <w:tblStyle w:val="6"/>
        <w:tblW w:w="9734" w:type="dxa"/>
        <w:tblInd w:w="70" w:type="dxa"/>
        <w:tblLayout w:type="fixed"/>
        <w:tblCellMar>
          <w:top w:w="0" w:type="dxa"/>
          <w:left w:w="70" w:type="dxa"/>
          <w:bottom w:w="0" w:type="dxa"/>
          <w:right w:w="70" w:type="dxa"/>
        </w:tblCellMar>
      </w:tblPr>
      <w:tblGrid>
        <w:gridCol w:w="562"/>
        <w:gridCol w:w="2059"/>
        <w:gridCol w:w="1872"/>
        <w:gridCol w:w="1872"/>
        <w:gridCol w:w="1735"/>
        <w:gridCol w:w="1634"/>
      </w:tblGrid>
      <w:tr>
        <w:tblPrEx>
          <w:tblCellMar>
            <w:top w:w="0" w:type="dxa"/>
            <w:left w:w="70" w:type="dxa"/>
            <w:bottom w:w="0" w:type="dxa"/>
            <w:right w:w="70" w:type="dxa"/>
          </w:tblCellMar>
        </w:tblPrEx>
        <w:trPr>
          <w:cantSplit/>
          <w:trHeight w:val="991"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N п/п</w:t>
            </w: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blPrEx>
          <w:tblCellMar>
            <w:top w:w="0" w:type="dxa"/>
            <w:left w:w="70" w:type="dxa"/>
            <w:bottom w:w="0" w:type="dxa"/>
            <w:right w:w="70" w:type="dxa"/>
          </w:tblCellMar>
        </w:tblPrEx>
        <w:trPr>
          <w:cantSplit/>
          <w:trHeight w:val="283"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cantSplit/>
          <w:trHeight w:val="283"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cantSplit/>
          <w:trHeight w:val="283"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r>
    </w:tbl>
    <w:p/>
    <w:p>
      <w:pPr>
        <w:sectPr>
          <w:pgSz w:w="11906" w:h="16838"/>
          <w:pgMar w:top="1134" w:right="850" w:bottom="1134" w:left="1701" w:header="708" w:footer="708" w:gutter="0"/>
          <w:cols w:space="708" w:num="1"/>
          <w:docGrid w:linePitch="360" w:charSpace="0"/>
        </w:sectPr>
      </w:pPr>
    </w:p>
    <w:p>
      <w:pPr>
        <w:shd w:val="clear" w:color="auto" w:fill="FFFFFF"/>
        <w:autoSpaceDE w:val="0"/>
        <w:autoSpaceDN w:val="0"/>
        <w:adjustRightInd w:val="0"/>
        <w:ind w:left="4680"/>
      </w:pPr>
      <w: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-228600</wp:posOffset>
                </wp:positionV>
                <wp:extent cx="2819400" cy="1416050"/>
                <wp:effectExtent l="0" t="0" r="0" b="0"/>
                <wp:wrapNone/>
                <wp:docPr id="20" name="Прямоугольник 36"/>
                <wp:cNvGraphicFramePr/>
                <a:graphic xmlns:a="http://schemas.openxmlformats.org/drawingml/2006/main">
                  <a:graphicData uri="http://schemas.microsoft.com/office/word/2010/wordprocessingShape">
                    <wps:wsp>
                      <wps:cNvSpPr/>
                      <wps:spPr>
                        <a:xfrm>
                          <a:off x="0" y="0"/>
                          <a:ext cx="2819400" cy="1416050"/>
                        </a:xfrm>
                        <a:prstGeom prst="rect">
                          <a:avLst/>
                        </a:prstGeom>
                        <a:noFill/>
                        <a:ln>
                          <a:noFill/>
                        </a:ln>
                      </wps:spPr>
                      <wps:txbx>
                        <w:txbxContent>
                          <w:p>
                            <w:pPr>
                              <w:autoSpaceDE w:val="0"/>
                              <w:autoSpaceDN w:val="0"/>
                              <w:adjustRightInd w:val="0"/>
                            </w:pPr>
                            <w:r>
                              <w:t>Приложение 18</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wps:txbx>
                      <wps:bodyPr wrap="square" lIns="20160" tIns="20160" rIns="20160" bIns="20160" upright="0"/>
                    </wps:wsp>
                  </a:graphicData>
                </a:graphic>
              </wp:anchor>
            </w:drawing>
          </mc:Choice>
          <mc:Fallback>
            <w:pict>
              <v:rect id="Прямоугольник 36" o:spid="_x0000_s1026" o:spt="1" style="position:absolute;left:0pt;margin-left:252pt;margin-top:-18pt;height:111.5pt;width:222pt;z-index:251679744;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18</w:t>
                      </w:r>
                    </w:p>
                    <w:p>
                      <w:pPr>
                        <w:rPr>
                          <w:color w:val="000000"/>
                        </w:rPr>
                      </w:pPr>
                      <w:r>
                        <w:t xml:space="preserve">к решению Городской Думы города Димитровграда Ульяновской области </w:t>
                      </w:r>
                      <w:r>
                        <w:rPr>
                          <w:color w:val="000000"/>
                        </w:rPr>
                        <w:t xml:space="preserve">четвертого созыва от          №      </w:t>
                      </w:r>
                    </w:p>
                    <w:p>
                      <w:r>
                        <w:rPr>
                          <w:color w:val="000000"/>
                        </w:rPr>
                        <w:t>«Об утверждении бюджета города Димитровграда Ульяновской области на 2024 год и плановый период 2025 и 2026 годов»</w:t>
                      </w:r>
                    </w:p>
                    <w:p>
                      <w:pPr>
                        <w:autoSpaceDE w:val="0"/>
                        <w:autoSpaceDN w:val="0"/>
                        <w:adjustRightInd w:val="0"/>
                      </w:pPr>
                    </w:p>
                  </w:txbxContent>
                </v:textbox>
              </v:rect>
            </w:pict>
          </mc:Fallback>
        </mc:AlternateContent>
      </w:r>
    </w:p>
    <w:p>
      <w:pPr>
        <w:shd w:val="clear" w:color="auto" w:fill="FFFFFF"/>
        <w:autoSpaceDE w:val="0"/>
        <w:autoSpaceDN w:val="0"/>
        <w:adjustRightInd w:val="0"/>
        <w:ind w:left="4680"/>
      </w:pPr>
    </w:p>
    <w:p>
      <w:pPr>
        <w:shd w:val="clear" w:color="auto" w:fill="FFFFFF"/>
        <w:autoSpaceDE w:val="0"/>
        <w:autoSpaceDN w:val="0"/>
        <w:adjustRightInd w:val="0"/>
        <w:ind w:left="4680"/>
      </w:pPr>
    </w:p>
    <w:p>
      <w:pPr>
        <w:shd w:val="clear" w:color="auto" w:fill="FFFFFF"/>
        <w:autoSpaceDE w:val="0"/>
        <w:autoSpaceDN w:val="0"/>
        <w:adjustRightInd w:val="0"/>
        <w:ind w:left="4680"/>
      </w:pPr>
    </w:p>
    <w:p>
      <w:pPr>
        <w:shd w:val="clear" w:color="auto" w:fill="FFFFFF"/>
        <w:autoSpaceDE w:val="0"/>
        <w:autoSpaceDN w:val="0"/>
        <w:adjustRightInd w:val="0"/>
        <w:ind w:left="4680"/>
      </w:pPr>
    </w:p>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p>
    <w:p>
      <w:pPr>
        <w:pStyle w:val="23"/>
        <w:widowControl/>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w:t>
      </w:r>
    </w:p>
    <w:p>
      <w:pPr>
        <w:pStyle w:val="23"/>
        <w:widowControl/>
        <w:jc w:val="center"/>
        <w:rPr>
          <w:rFonts w:ascii="Times New Roman" w:hAnsi="Times New Roman" w:cs="Times New Roman"/>
          <w:sz w:val="28"/>
          <w:szCs w:val="28"/>
        </w:rPr>
      </w:pPr>
      <w:r>
        <w:rPr>
          <w:rFonts w:ascii="Times New Roman" w:hAnsi="Times New Roman" w:cs="Times New Roman"/>
          <w:sz w:val="28"/>
          <w:szCs w:val="28"/>
        </w:rPr>
        <w:t>гарантий города Димитровграда Ульяновской области</w:t>
      </w:r>
    </w:p>
    <w:p>
      <w:pPr>
        <w:pStyle w:val="23"/>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период 2025 и 2026 годов</w:t>
      </w:r>
    </w:p>
    <w:p>
      <w:pPr>
        <w:pStyle w:val="22"/>
        <w:widowControl/>
        <w:ind w:firstLine="0"/>
        <w:jc w:val="center"/>
        <w:rPr>
          <w:rFonts w:ascii="Times New Roman" w:hAnsi="Times New Roman" w:cs="Times New Roman"/>
          <w:sz w:val="28"/>
          <w:szCs w:val="28"/>
        </w:rPr>
      </w:pPr>
    </w:p>
    <w:p>
      <w:pPr>
        <w:spacing w:after="120"/>
        <w:jc w:val="right"/>
        <w:rPr>
          <w:sz w:val="22"/>
          <w:szCs w:val="22"/>
        </w:rPr>
      </w:pPr>
      <w:r>
        <w:rPr>
          <w:sz w:val="22"/>
          <w:szCs w:val="22"/>
        </w:rPr>
        <w:t>тыс.руб.</w:t>
      </w:r>
    </w:p>
    <w:tbl>
      <w:tblPr>
        <w:tblStyle w:val="6"/>
        <w:tblW w:w="9563" w:type="dxa"/>
        <w:tblInd w:w="70" w:type="dxa"/>
        <w:tblLayout w:type="fixed"/>
        <w:tblCellMar>
          <w:top w:w="0" w:type="dxa"/>
          <w:left w:w="70" w:type="dxa"/>
          <w:bottom w:w="0" w:type="dxa"/>
          <w:right w:w="70" w:type="dxa"/>
        </w:tblCellMar>
      </w:tblPr>
      <w:tblGrid>
        <w:gridCol w:w="552"/>
        <w:gridCol w:w="2023"/>
        <w:gridCol w:w="1839"/>
        <w:gridCol w:w="1839"/>
        <w:gridCol w:w="1839"/>
        <w:gridCol w:w="1471"/>
      </w:tblGrid>
      <w:tr>
        <w:tblPrEx>
          <w:tblCellMar>
            <w:top w:w="0" w:type="dxa"/>
            <w:left w:w="70" w:type="dxa"/>
            <w:bottom w:w="0" w:type="dxa"/>
            <w:right w:w="70" w:type="dxa"/>
          </w:tblCellMar>
        </w:tblPrEx>
        <w:trPr>
          <w:cantSplit/>
          <w:trHeight w:val="907"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2023"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ype="textWrapping"/>
            </w:r>
            <w:r>
              <w:rPr>
                <w:rFonts w:ascii="Times New Roman" w:hAnsi="Times New Roman" w:cs="Times New Roman"/>
                <w:sz w:val="24"/>
                <w:szCs w:val="24"/>
              </w:rPr>
              <w:t>гарантирования</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ype="textWrapping"/>
            </w:r>
            <w:r>
              <w:rPr>
                <w:rFonts w:ascii="Times New Roman" w:hAnsi="Times New Roman" w:cs="Times New Roman"/>
                <w:sz w:val="24"/>
                <w:szCs w:val="24"/>
              </w:rPr>
              <w:t xml:space="preserve">гарантирования </w:t>
            </w:r>
            <w:r>
              <w:rPr>
                <w:rFonts w:ascii="Times New Roman" w:hAnsi="Times New Roman" w:cs="Times New Roman"/>
                <w:sz w:val="24"/>
                <w:szCs w:val="24"/>
              </w:rPr>
              <w:br w:type="textWrapping"/>
            </w:r>
            <w:r>
              <w:rPr>
                <w:rFonts w:ascii="Times New Roman" w:hAnsi="Times New Roman" w:cs="Times New Roman"/>
                <w:sz w:val="24"/>
                <w:szCs w:val="24"/>
              </w:rPr>
              <w:t>тыс. руб.</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47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blPrEx>
          <w:tblCellMar>
            <w:top w:w="0" w:type="dxa"/>
            <w:left w:w="70" w:type="dxa"/>
            <w:bottom w:w="0" w:type="dxa"/>
            <w:right w:w="70" w:type="dxa"/>
          </w:tblCellMar>
        </w:tblPrEx>
        <w:trPr>
          <w:cantSplit/>
          <w:trHeight w:val="259"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23"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7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cantSplit/>
          <w:trHeight w:val="259" w:hRule="atLeast"/>
        </w:trPr>
        <w:tc>
          <w:tcPr>
            <w:tcW w:w="9561" w:type="dxa"/>
            <w:gridSpan w:val="6"/>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r>
      <w:tr>
        <w:tblPrEx>
          <w:tblCellMar>
            <w:top w:w="0" w:type="dxa"/>
            <w:left w:w="70" w:type="dxa"/>
            <w:bottom w:w="0" w:type="dxa"/>
            <w:right w:w="70" w:type="dxa"/>
          </w:tblCellMar>
        </w:tblPrEx>
        <w:trPr>
          <w:cantSplit/>
          <w:trHeight w:val="259"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2023"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47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cantSplit/>
          <w:trHeight w:val="259" w:hRule="atLeast"/>
        </w:trPr>
        <w:tc>
          <w:tcPr>
            <w:tcW w:w="9561" w:type="dxa"/>
            <w:gridSpan w:val="6"/>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2026 год</w:t>
            </w:r>
          </w:p>
        </w:tc>
      </w:tr>
      <w:tr>
        <w:tblPrEx>
          <w:tblCellMar>
            <w:top w:w="0" w:type="dxa"/>
            <w:left w:w="70" w:type="dxa"/>
            <w:bottom w:w="0" w:type="dxa"/>
            <w:right w:w="70" w:type="dxa"/>
          </w:tblCellMar>
        </w:tblPrEx>
        <w:trPr>
          <w:cantSplit/>
          <w:trHeight w:val="259" w:hRule="atLeast"/>
        </w:trPr>
        <w:tc>
          <w:tcPr>
            <w:tcW w:w="552" w:type="dxa"/>
            <w:tcBorders>
              <w:top w:val="single" w:color="auto" w:sz="6" w:space="0"/>
              <w:left w:val="single" w:color="auto" w:sz="6"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2023"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839"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839"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839"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471" w:type="dxa"/>
            <w:tcBorders>
              <w:top w:val="single" w:color="auto" w:sz="6" w:space="0"/>
              <w:left w:val="single" w:color="auto" w:sz="4"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r>
    </w:tbl>
    <w:p/>
    <w:p/>
    <w:p>
      <w:pPr>
        <w:jc w:val="both"/>
        <w:rPr>
          <w:sz w:val="28"/>
          <w:szCs w:val="28"/>
        </w:rPr>
      </w:pPr>
    </w:p>
    <w:p>
      <w:pPr>
        <w:pStyle w:val="12"/>
        <w:tabs>
          <w:tab w:val="left" w:pos="0"/>
        </w:tabs>
        <w:spacing w:after="0"/>
        <w:jc w:val="both"/>
        <w:rPr>
          <w:sz w:val="28"/>
          <w:szCs w:val="28"/>
        </w:rPr>
      </w:pPr>
    </w:p>
    <w:p>
      <w:pPr>
        <w:pStyle w:val="12"/>
        <w:tabs>
          <w:tab w:val="left" w:pos="0"/>
        </w:tabs>
        <w:spacing w:after="0"/>
        <w:jc w:val="both"/>
        <w:rPr>
          <w:sz w:val="28"/>
          <w:szCs w:val="28"/>
        </w:rPr>
      </w:pPr>
    </w:p>
    <w:p>
      <w:pPr>
        <w:pStyle w:val="12"/>
        <w:tabs>
          <w:tab w:val="left" w:pos="0"/>
        </w:tabs>
        <w:spacing w:after="0"/>
        <w:jc w:val="both"/>
        <w:rPr>
          <w:sz w:val="28"/>
          <w:szCs w:val="28"/>
        </w:rPr>
      </w:pPr>
    </w:p>
    <w:p>
      <w:pPr>
        <w:pStyle w:val="12"/>
        <w:tabs>
          <w:tab w:val="left" w:pos="0"/>
        </w:tabs>
        <w:spacing w:after="0"/>
        <w:jc w:val="both"/>
        <w:rPr>
          <w:sz w:val="28"/>
          <w:szCs w:val="28"/>
        </w:rPr>
      </w:pPr>
    </w:p>
    <w:sectPr>
      <w:footerReference r:id="rId5" w:type="default"/>
      <w:footerReference r:id="rId6" w:type="even"/>
      <w:pgSz w:w="11906" w:h="16838"/>
      <w:pgMar w:top="1258" w:right="737" w:bottom="1021" w:left="1588" w:header="567" w:footer="567"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E0002AFF" w:usb1="C0007841" w:usb2="00000009" w:usb3="00000000" w:csb0="000001FF" w:csb1="00000000"/>
  </w:font>
  <w:font w:name="Arial CYR">
    <w:altName w:val="Arial"/>
    <w:panose1 w:val="020B0604020202020204"/>
    <w:charset w:val="CC"/>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211</w:t>
    </w:r>
    <w:r>
      <w:rPr>
        <w:rStyle w:val="9"/>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7</w:t>
    </w:r>
    <w:r>
      <w:rPr>
        <w:rStyle w:val="9"/>
      </w:rPr>
      <w:fldChar w:fldCharType="end"/>
    </w:r>
  </w:p>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1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3"/>
      <w:suff w:val="nothing"/>
      <w:lvlText w:val=""/>
      <w:lvlJc w:val="left"/>
      <w:pPr>
        <w:tabs>
          <w:tab w:val="left" w:pos="0"/>
        </w:tabs>
        <w:ind w:left="0" w:firstLine="0"/>
      </w:pPr>
    </w:lvl>
    <w:lvl w:ilvl="7" w:tentative="0">
      <w:start w:val="1"/>
      <w:numFmt w:val="none"/>
      <w:pStyle w:val="4"/>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8E"/>
    <w:rsid w:val="00005828"/>
    <w:rsid w:val="000201A9"/>
    <w:rsid w:val="00021174"/>
    <w:rsid w:val="000223E2"/>
    <w:rsid w:val="000366C0"/>
    <w:rsid w:val="00043413"/>
    <w:rsid w:val="00044F5A"/>
    <w:rsid w:val="000454A2"/>
    <w:rsid w:val="00045521"/>
    <w:rsid w:val="00046A11"/>
    <w:rsid w:val="00052452"/>
    <w:rsid w:val="000604F8"/>
    <w:rsid w:val="000631C2"/>
    <w:rsid w:val="00067A2D"/>
    <w:rsid w:val="00067C18"/>
    <w:rsid w:val="0007279F"/>
    <w:rsid w:val="00073C77"/>
    <w:rsid w:val="000741D4"/>
    <w:rsid w:val="00076A1D"/>
    <w:rsid w:val="0008044E"/>
    <w:rsid w:val="000822EE"/>
    <w:rsid w:val="000827A7"/>
    <w:rsid w:val="000836D7"/>
    <w:rsid w:val="0008783E"/>
    <w:rsid w:val="0009118A"/>
    <w:rsid w:val="00091FF6"/>
    <w:rsid w:val="00093D0A"/>
    <w:rsid w:val="0009421F"/>
    <w:rsid w:val="0009620E"/>
    <w:rsid w:val="000A3DA7"/>
    <w:rsid w:val="000A51AC"/>
    <w:rsid w:val="000A6183"/>
    <w:rsid w:val="000A6B2B"/>
    <w:rsid w:val="000A79EE"/>
    <w:rsid w:val="000B0637"/>
    <w:rsid w:val="000B28F9"/>
    <w:rsid w:val="000B2B66"/>
    <w:rsid w:val="000B54B2"/>
    <w:rsid w:val="000B564B"/>
    <w:rsid w:val="000B6944"/>
    <w:rsid w:val="000B7E64"/>
    <w:rsid w:val="000C3070"/>
    <w:rsid w:val="000C52FA"/>
    <w:rsid w:val="000C5C5F"/>
    <w:rsid w:val="000D0C68"/>
    <w:rsid w:val="000D2B03"/>
    <w:rsid w:val="000D7800"/>
    <w:rsid w:val="000E0E30"/>
    <w:rsid w:val="000E0FC4"/>
    <w:rsid w:val="000E29D9"/>
    <w:rsid w:val="000F0421"/>
    <w:rsid w:val="000F0A4A"/>
    <w:rsid w:val="000F3D12"/>
    <w:rsid w:val="000F517A"/>
    <w:rsid w:val="000F5432"/>
    <w:rsid w:val="000F591E"/>
    <w:rsid w:val="000F735E"/>
    <w:rsid w:val="00104B4D"/>
    <w:rsid w:val="0011208B"/>
    <w:rsid w:val="00113108"/>
    <w:rsid w:val="00114662"/>
    <w:rsid w:val="00117871"/>
    <w:rsid w:val="001179F9"/>
    <w:rsid w:val="00117F01"/>
    <w:rsid w:val="001225D7"/>
    <w:rsid w:val="00122C03"/>
    <w:rsid w:val="00123FCC"/>
    <w:rsid w:val="00124F03"/>
    <w:rsid w:val="001316BC"/>
    <w:rsid w:val="001318C4"/>
    <w:rsid w:val="0013327F"/>
    <w:rsid w:val="00134A99"/>
    <w:rsid w:val="00141550"/>
    <w:rsid w:val="00143221"/>
    <w:rsid w:val="00144285"/>
    <w:rsid w:val="00145154"/>
    <w:rsid w:val="00146C99"/>
    <w:rsid w:val="00151573"/>
    <w:rsid w:val="00154632"/>
    <w:rsid w:val="00163139"/>
    <w:rsid w:val="00165761"/>
    <w:rsid w:val="00166D08"/>
    <w:rsid w:val="00172627"/>
    <w:rsid w:val="00173F4E"/>
    <w:rsid w:val="00176389"/>
    <w:rsid w:val="0017707A"/>
    <w:rsid w:val="001826B9"/>
    <w:rsid w:val="0018312F"/>
    <w:rsid w:val="001871C3"/>
    <w:rsid w:val="001A00FA"/>
    <w:rsid w:val="001A1649"/>
    <w:rsid w:val="001A17F9"/>
    <w:rsid w:val="001A314B"/>
    <w:rsid w:val="001C0590"/>
    <w:rsid w:val="001C0876"/>
    <w:rsid w:val="001C0F24"/>
    <w:rsid w:val="001C3F1F"/>
    <w:rsid w:val="001C509D"/>
    <w:rsid w:val="001C5D90"/>
    <w:rsid w:val="001C7CD9"/>
    <w:rsid w:val="001D03F6"/>
    <w:rsid w:val="001D142C"/>
    <w:rsid w:val="001D1C14"/>
    <w:rsid w:val="001D1F3E"/>
    <w:rsid w:val="001D4917"/>
    <w:rsid w:val="001D4B7A"/>
    <w:rsid w:val="001D6869"/>
    <w:rsid w:val="001D6BAA"/>
    <w:rsid w:val="001D761D"/>
    <w:rsid w:val="001E1CE1"/>
    <w:rsid w:val="001E2122"/>
    <w:rsid w:val="001E3819"/>
    <w:rsid w:val="001E5A70"/>
    <w:rsid w:val="001E6933"/>
    <w:rsid w:val="001F1B97"/>
    <w:rsid w:val="001F2B64"/>
    <w:rsid w:val="001F558B"/>
    <w:rsid w:val="001F6D71"/>
    <w:rsid w:val="00202234"/>
    <w:rsid w:val="002033DA"/>
    <w:rsid w:val="002037F0"/>
    <w:rsid w:val="00204906"/>
    <w:rsid w:val="00205327"/>
    <w:rsid w:val="0020627D"/>
    <w:rsid w:val="00206548"/>
    <w:rsid w:val="00213A40"/>
    <w:rsid w:val="00216F2F"/>
    <w:rsid w:val="002205D7"/>
    <w:rsid w:val="0022184D"/>
    <w:rsid w:val="00222416"/>
    <w:rsid w:val="0022411D"/>
    <w:rsid w:val="00226116"/>
    <w:rsid w:val="00231824"/>
    <w:rsid w:val="00234573"/>
    <w:rsid w:val="00234784"/>
    <w:rsid w:val="00235903"/>
    <w:rsid w:val="00235A99"/>
    <w:rsid w:val="00244076"/>
    <w:rsid w:val="00245452"/>
    <w:rsid w:val="00245DEF"/>
    <w:rsid w:val="0025003E"/>
    <w:rsid w:val="00250978"/>
    <w:rsid w:val="0025113F"/>
    <w:rsid w:val="00257E10"/>
    <w:rsid w:val="002613CA"/>
    <w:rsid w:val="002614ED"/>
    <w:rsid w:val="0026260C"/>
    <w:rsid w:val="00265159"/>
    <w:rsid w:val="002670EA"/>
    <w:rsid w:val="0027116D"/>
    <w:rsid w:val="002729A5"/>
    <w:rsid w:val="00276104"/>
    <w:rsid w:val="00277A30"/>
    <w:rsid w:val="00277A44"/>
    <w:rsid w:val="00281B62"/>
    <w:rsid w:val="00284AA9"/>
    <w:rsid w:val="00290CAD"/>
    <w:rsid w:val="002914B8"/>
    <w:rsid w:val="00292ADB"/>
    <w:rsid w:val="00294449"/>
    <w:rsid w:val="00295670"/>
    <w:rsid w:val="002A50FE"/>
    <w:rsid w:val="002B0C46"/>
    <w:rsid w:val="002B0C6B"/>
    <w:rsid w:val="002B441C"/>
    <w:rsid w:val="002B5DD9"/>
    <w:rsid w:val="002B7542"/>
    <w:rsid w:val="002C1138"/>
    <w:rsid w:val="002D4A22"/>
    <w:rsid w:val="002D51F6"/>
    <w:rsid w:val="002E244F"/>
    <w:rsid w:val="002E273E"/>
    <w:rsid w:val="002E325A"/>
    <w:rsid w:val="002E4976"/>
    <w:rsid w:val="002E73EF"/>
    <w:rsid w:val="002F087C"/>
    <w:rsid w:val="002F314D"/>
    <w:rsid w:val="002F3B68"/>
    <w:rsid w:val="002F3C2F"/>
    <w:rsid w:val="002F565C"/>
    <w:rsid w:val="002F6840"/>
    <w:rsid w:val="00300761"/>
    <w:rsid w:val="00303CB8"/>
    <w:rsid w:val="00304246"/>
    <w:rsid w:val="00304D2A"/>
    <w:rsid w:val="00306BD2"/>
    <w:rsid w:val="00313A80"/>
    <w:rsid w:val="00320CC2"/>
    <w:rsid w:val="00322B94"/>
    <w:rsid w:val="00324C6F"/>
    <w:rsid w:val="00327F45"/>
    <w:rsid w:val="00332794"/>
    <w:rsid w:val="0033666E"/>
    <w:rsid w:val="0034055F"/>
    <w:rsid w:val="00341AA7"/>
    <w:rsid w:val="00342021"/>
    <w:rsid w:val="00344C82"/>
    <w:rsid w:val="00345318"/>
    <w:rsid w:val="0035178B"/>
    <w:rsid w:val="0035576C"/>
    <w:rsid w:val="0036570C"/>
    <w:rsid w:val="003675F9"/>
    <w:rsid w:val="00371CE6"/>
    <w:rsid w:val="003726A8"/>
    <w:rsid w:val="003816B9"/>
    <w:rsid w:val="00382CCF"/>
    <w:rsid w:val="00387F13"/>
    <w:rsid w:val="00392902"/>
    <w:rsid w:val="003973B6"/>
    <w:rsid w:val="003B3FC7"/>
    <w:rsid w:val="003D05D3"/>
    <w:rsid w:val="003D21EE"/>
    <w:rsid w:val="003D2F02"/>
    <w:rsid w:val="003D518D"/>
    <w:rsid w:val="003D749E"/>
    <w:rsid w:val="003E1A2B"/>
    <w:rsid w:val="003E3313"/>
    <w:rsid w:val="003E41AB"/>
    <w:rsid w:val="003E489B"/>
    <w:rsid w:val="003E4A1A"/>
    <w:rsid w:val="003E6A2E"/>
    <w:rsid w:val="003F036F"/>
    <w:rsid w:val="003F7388"/>
    <w:rsid w:val="003F7906"/>
    <w:rsid w:val="00402403"/>
    <w:rsid w:val="00403D0E"/>
    <w:rsid w:val="00407C30"/>
    <w:rsid w:val="0041300F"/>
    <w:rsid w:val="00415E5D"/>
    <w:rsid w:val="00421819"/>
    <w:rsid w:val="00421DC1"/>
    <w:rsid w:val="00422E9B"/>
    <w:rsid w:val="00423F75"/>
    <w:rsid w:val="00424870"/>
    <w:rsid w:val="00430067"/>
    <w:rsid w:val="00432C1F"/>
    <w:rsid w:val="004374AD"/>
    <w:rsid w:val="0043780A"/>
    <w:rsid w:val="00440527"/>
    <w:rsid w:val="0044203D"/>
    <w:rsid w:val="0044598D"/>
    <w:rsid w:val="00451880"/>
    <w:rsid w:val="004525B4"/>
    <w:rsid w:val="00453D2E"/>
    <w:rsid w:val="0046134C"/>
    <w:rsid w:val="004625A9"/>
    <w:rsid w:val="00470D12"/>
    <w:rsid w:val="00471254"/>
    <w:rsid w:val="0047439C"/>
    <w:rsid w:val="00474667"/>
    <w:rsid w:val="00474B2E"/>
    <w:rsid w:val="004812B8"/>
    <w:rsid w:val="0048162A"/>
    <w:rsid w:val="004830EC"/>
    <w:rsid w:val="0049660E"/>
    <w:rsid w:val="004A03D9"/>
    <w:rsid w:val="004A3FD2"/>
    <w:rsid w:val="004B0060"/>
    <w:rsid w:val="004B1409"/>
    <w:rsid w:val="004B25C0"/>
    <w:rsid w:val="004B5791"/>
    <w:rsid w:val="004C1A9D"/>
    <w:rsid w:val="004C1FA9"/>
    <w:rsid w:val="004C58C4"/>
    <w:rsid w:val="004C5E89"/>
    <w:rsid w:val="004C614C"/>
    <w:rsid w:val="004D0B56"/>
    <w:rsid w:val="004D0D09"/>
    <w:rsid w:val="004D62FF"/>
    <w:rsid w:val="004D72C7"/>
    <w:rsid w:val="004D7BF5"/>
    <w:rsid w:val="004E26A4"/>
    <w:rsid w:val="004E26A5"/>
    <w:rsid w:val="004E6FA8"/>
    <w:rsid w:val="004E789B"/>
    <w:rsid w:val="004F0443"/>
    <w:rsid w:val="004F1941"/>
    <w:rsid w:val="004F2B12"/>
    <w:rsid w:val="004F3AFA"/>
    <w:rsid w:val="004F63FF"/>
    <w:rsid w:val="004F6D55"/>
    <w:rsid w:val="0050004C"/>
    <w:rsid w:val="005007AE"/>
    <w:rsid w:val="00501068"/>
    <w:rsid w:val="00506A48"/>
    <w:rsid w:val="0051069D"/>
    <w:rsid w:val="00511B12"/>
    <w:rsid w:val="005123A5"/>
    <w:rsid w:val="00513BBE"/>
    <w:rsid w:val="00513DD8"/>
    <w:rsid w:val="005151BB"/>
    <w:rsid w:val="00521748"/>
    <w:rsid w:val="00524304"/>
    <w:rsid w:val="00524BAD"/>
    <w:rsid w:val="00527C81"/>
    <w:rsid w:val="00531F06"/>
    <w:rsid w:val="00541118"/>
    <w:rsid w:val="00545A37"/>
    <w:rsid w:val="005460B4"/>
    <w:rsid w:val="00551155"/>
    <w:rsid w:val="005534A6"/>
    <w:rsid w:val="00557476"/>
    <w:rsid w:val="00557B84"/>
    <w:rsid w:val="00561D5B"/>
    <w:rsid w:val="005645C4"/>
    <w:rsid w:val="005726E8"/>
    <w:rsid w:val="00574107"/>
    <w:rsid w:val="00575D4A"/>
    <w:rsid w:val="0058029F"/>
    <w:rsid w:val="0058042E"/>
    <w:rsid w:val="00582A4D"/>
    <w:rsid w:val="005841E9"/>
    <w:rsid w:val="005866FE"/>
    <w:rsid w:val="00587B53"/>
    <w:rsid w:val="00587FC7"/>
    <w:rsid w:val="00590BD2"/>
    <w:rsid w:val="00590EC5"/>
    <w:rsid w:val="005915F7"/>
    <w:rsid w:val="00592BBB"/>
    <w:rsid w:val="00593FB3"/>
    <w:rsid w:val="0059613C"/>
    <w:rsid w:val="00596702"/>
    <w:rsid w:val="005A4099"/>
    <w:rsid w:val="005A4654"/>
    <w:rsid w:val="005A6E18"/>
    <w:rsid w:val="005A7801"/>
    <w:rsid w:val="005B2EDF"/>
    <w:rsid w:val="005B5878"/>
    <w:rsid w:val="005C6C56"/>
    <w:rsid w:val="005C7E3C"/>
    <w:rsid w:val="005D05DC"/>
    <w:rsid w:val="005D4623"/>
    <w:rsid w:val="005D4722"/>
    <w:rsid w:val="005D6525"/>
    <w:rsid w:val="005E0821"/>
    <w:rsid w:val="005E148B"/>
    <w:rsid w:val="005F007D"/>
    <w:rsid w:val="005F11EA"/>
    <w:rsid w:val="005F1978"/>
    <w:rsid w:val="005F1F32"/>
    <w:rsid w:val="005F7150"/>
    <w:rsid w:val="005F7C02"/>
    <w:rsid w:val="00602342"/>
    <w:rsid w:val="0060618C"/>
    <w:rsid w:val="00607AF0"/>
    <w:rsid w:val="00613F84"/>
    <w:rsid w:val="006370DC"/>
    <w:rsid w:val="00643B50"/>
    <w:rsid w:val="00646066"/>
    <w:rsid w:val="0065066A"/>
    <w:rsid w:val="0065274A"/>
    <w:rsid w:val="00652A01"/>
    <w:rsid w:val="00653277"/>
    <w:rsid w:val="00654561"/>
    <w:rsid w:val="006633A2"/>
    <w:rsid w:val="0066685F"/>
    <w:rsid w:val="00670EE5"/>
    <w:rsid w:val="0067247A"/>
    <w:rsid w:val="006763AD"/>
    <w:rsid w:val="006770A8"/>
    <w:rsid w:val="00680714"/>
    <w:rsid w:val="00681B1C"/>
    <w:rsid w:val="00685DD0"/>
    <w:rsid w:val="006863A4"/>
    <w:rsid w:val="00691A04"/>
    <w:rsid w:val="00692400"/>
    <w:rsid w:val="00694E9D"/>
    <w:rsid w:val="00695D53"/>
    <w:rsid w:val="006973C7"/>
    <w:rsid w:val="00697870"/>
    <w:rsid w:val="00697C63"/>
    <w:rsid w:val="006A289B"/>
    <w:rsid w:val="006A464B"/>
    <w:rsid w:val="006A5554"/>
    <w:rsid w:val="006B08AB"/>
    <w:rsid w:val="006B0DF2"/>
    <w:rsid w:val="006B1A26"/>
    <w:rsid w:val="006B2AE6"/>
    <w:rsid w:val="006B5C10"/>
    <w:rsid w:val="006B793E"/>
    <w:rsid w:val="006C10FE"/>
    <w:rsid w:val="006C2B59"/>
    <w:rsid w:val="006C58B2"/>
    <w:rsid w:val="006C68EF"/>
    <w:rsid w:val="006D6076"/>
    <w:rsid w:val="006E0828"/>
    <w:rsid w:val="006E3019"/>
    <w:rsid w:val="006E4540"/>
    <w:rsid w:val="006E714F"/>
    <w:rsid w:val="006F0E44"/>
    <w:rsid w:val="006F2E79"/>
    <w:rsid w:val="006F39EE"/>
    <w:rsid w:val="006F741D"/>
    <w:rsid w:val="007003FE"/>
    <w:rsid w:val="00701E5E"/>
    <w:rsid w:val="007048AF"/>
    <w:rsid w:val="00707343"/>
    <w:rsid w:val="00717181"/>
    <w:rsid w:val="00717F3B"/>
    <w:rsid w:val="007363D3"/>
    <w:rsid w:val="00740064"/>
    <w:rsid w:val="00743101"/>
    <w:rsid w:val="00744DB9"/>
    <w:rsid w:val="0074582C"/>
    <w:rsid w:val="00745A88"/>
    <w:rsid w:val="00750F1F"/>
    <w:rsid w:val="0075335B"/>
    <w:rsid w:val="00754BC2"/>
    <w:rsid w:val="00755F51"/>
    <w:rsid w:val="007618FB"/>
    <w:rsid w:val="0076379F"/>
    <w:rsid w:val="0076753F"/>
    <w:rsid w:val="00772719"/>
    <w:rsid w:val="007736A9"/>
    <w:rsid w:val="007750B2"/>
    <w:rsid w:val="007809F6"/>
    <w:rsid w:val="00780DFB"/>
    <w:rsid w:val="0078338C"/>
    <w:rsid w:val="00783649"/>
    <w:rsid w:val="00784D51"/>
    <w:rsid w:val="00787331"/>
    <w:rsid w:val="00787520"/>
    <w:rsid w:val="007947E0"/>
    <w:rsid w:val="007A1093"/>
    <w:rsid w:val="007A10FD"/>
    <w:rsid w:val="007A1585"/>
    <w:rsid w:val="007A29B2"/>
    <w:rsid w:val="007A70A4"/>
    <w:rsid w:val="007C626E"/>
    <w:rsid w:val="007E55E0"/>
    <w:rsid w:val="007E73E0"/>
    <w:rsid w:val="007F5561"/>
    <w:rsid w:val="007F56EB"/>
    <w:rsid w:val="007F6D7C"/>
    <w:rsid w:val="007F7219"/>
    <w:rsid w:val="00801459"/>
    <w:rsid w:val="00801D08"/>
    <w:rsid w:val="00802878"/>
    <w:rsid w:val="00810A86"/>
    <w:rsid w:val="008122E3"/>
    <w:rsid w:val="008163FF"/>
    <w:rsid w:val="0082276F"/>
    <w:rsid w:val="00823A7F"/>
    <w:rsid w:val="00827D7C"/>
    <w:rsid w:val="008321B6"/>
    <w:rsid w:val="0083270C"/>
    <w:rsid w:val="0083635A"/>
    <w:rsid w:val="00842E03"/>
    <w:rsid w:val="00844598"/>
    <w:rsid w:val="00847777"/>
    <w:rsid w:val="0085025F"/>
    <w:rsid w:val="008504DF"/>
    <w:rsid w:val="00850703"/>
    <w:rsid w:val="008511AB"/>
    <w:rsid w:val="00851CCC"/>
    <w:rsid w:val="00853EA3"/>
    <w:rsid w:val="00857122"/>
    <w:rsid w:val="00860452"/>
    <w:rsid w:val="0086064B"/>
    <w:rsid w:val="00860F6C"/>
    <w:rsid w:val="00861663"/>
    <w:rsid w:val="008648F3"/>
    <w:rsid w:val="008669B3"/>
    <w:rsid w:val="008709C5"/>
    <w:rsid w:val="00871B03"/>
    <w:rsid w:val="0087334C"/>
    <w:rsid w:val="00875BB7"/>
    <w:rsid w:val="008843A5"/>
    <w:rsid w:val="00884F77"/>
    <w:rsid w:val="00887471"/>
    <w:rsid w:val="0089222F"/>
    <w:rsid w:val="008932E2"/>
    <w:rsid w:val="00893E46"/>
    <w:rsid w:val="00894E11"/>
    <w:rsid w:val="00894E8B"/>
    <w:rsid w:val="00896F89"/>
    <w:rsid w:val="0089701F"/>
    <w:rsid w:val="008A409D"/>
    <w:rsid w:val="008A5891"/>
    <w:rsid w:val="008A6A40"/>
    <w:rsid w:val="008B041A"/>
    <w:rsid w:val="008B0E3B"/>
    <w:rsid w:val="008C30CA"/>
    <w:rsid w:val="008C33B2"/>
    <w:rsid w:val="008C46D4"/>
    <w:rsid w:val="008C5362"/>
    <w:rsid w:val="008C555C"/>
    <w:rsid w:val="008C5A16"/>
    <w:rsid w:val="008C6D26"/>
    <w:rsid w:val="008D4643"/>
    <w:rsid w:val="008D5873"/>
    <w:rsid w:val="008D5B10"/>
    <w:rsid w:val="008D7D3F"/>
    <w:rsid w:val="008E127E"/>
    <w:rsid w:val="008E5950"/>
    <w:rsid w:val="008E710F"/>
    <w:rsid w:val="008F1710"/>
    <w:rsid w:val="008F1E3C"/>
    <w:rsid w:val="008F3457"/>
    <w:rsid w:val="008F3EE2"/>
    <w:rsid w:val="008F3FE1"/>
    <w:rsid w:val="00900DD7"/>
    <w:rsid w:val="0090468F"/>
    <w:rsid w:val="00906874"/>
    <w:rsid w:val="00911B89"/>
    <w:rsid w:val="00922000"/>
    <w:rsid w:val="0092365D"/>
    <w:rsid w:val="0092549F"/>
    <w:rsid w:val="00927AED"/>
    <w:rsid w:val="009318E6"/>
    <w:rsid w:val="00932918"/>
    <w:rsid w:val="009354CA"/>
    <w:rsid w:val="009363D4"/>
    <w:rsid w:val="00940762"/>
    <w:rsid w:val="00941B6F"/>
    <w:rsid w:val="00950DEE"/>
    <w:rsid w:val="0095366C"/>
    <w:rsid w:val="00954D6E"/>
    <w:rsid w:val="00957FC6"/>
    <w:rsid w:val="009627CB"/>
    <w:rsid w:val="00962FB3"/>
    <w:rsid w:val="009630A9"/>
    <w:rsid w:val="009674ED"/>
    <w:rsid w:val="009702AC"/>
    <w:rsid w:val="00972B97"/>
    <w:rsid w:val="00974A28"/>
    <w:rsid w:val="00976C4E"/>
    <w:rsid w:val="0098648A"/>
    <w:rsid w:val="009870BA"/>
    <w:rsid w:val="009929C9"/>
    <w:rsid w:val="0099450E"/>
    <w:rsid w:val="00994B4C"/>
    <w:rsid w:val="009A1809"/>
    <w:rsid w:val="009A5256"/>
    <w:rsid w:val="009B6B14"/>
    <w:rsid w:val="009C1B4C"/>
    <w:rsid w:val="009C2096"/>
    <w:rsid w:val="009D3010"/>
    <w:rsid w:val="009D4EF3"/>
    <w:rsid w:val="009D76DA"/>
    <w:rsid w:val="009E156B"/>
    <w:rsid w:val="009E25DE"/>
    <w:rsid w:val="009E3BB1"/>
    <w:rsid w:val="009E7E37"/>
    <w:rsid w:val="00A00A7C"/>
    <w:rsid w:val="00A014A6"/>
    <w:rsid w:val="00A01903"/>
    <w:rsid w:val="00A027C9"/>
    <w:rsid w:val="00A0299F"/>
    <w:rsid w:val="00A044B1"/>
    <w:rsid w:val="00A04905"/>
    <w:rsid w:val="00A07D78"/>
    <w:rsid w:val="00A11127"/>
    <w:rsid w:val="00A143D9"/>
    <w:rsid w:val="00A222B4"/>
    <w:rsid w:val="00A23B2A"/>
    <w:rsid w:val="00A250C6"/>
    <w:rsid w:val="00A2568E"/>
    <w:rsid w:val="00A30255"/>
    <w:rsid w:val="00A33755"/>
    <w:rsid w:val="00A34C4C"/>
    <w:rsid w:val="00A3500B"/>
    <w:rsid w:val="00A35CF1"/>
    <w:rsid w:val="00A3738A"/>
    <w:rsid w:val="00A378CA"/>
    <w:rsid w:val="00A41213"/>
    <w:rsid w:val="00A43874"/>
    <w:rsid w:val="00A4542E"/>
    <w:rsid w:val="00A479DC"/>
    <w:rsid w:val="00A50A13"/>
    <w:rsid w:val="00A51727"/>
    <w:rsid w:val="00A54187"/>
    <w:rsid w:val="00A5690C"/>
    <w:rsid w:val="00A60B7D"/>
    <w:rsid w:val="00A61140"/>
    <w:rsid w:val="00A61F88"/>
    <w:rsid w:val="00A626EF"/>
    <w:rsid w:val="00A6350F"/>
    <w:rsid w:val="00A6458E"/>
    <w:rsid w:val="00A669CE"/>
    <w:rsid w:val="00A67BD9"/>
    <w:rsid w:val="00A7073D"/>
    <w:rsid w:val="00A72532"/>
    <w:rsid w:val="00A731C6"/>
    <w:rsid w:val="00A74CE0"/>
    <w:rsid w:val="00A84285"/>
    <w:rsid w:val="00A850C9"/>
    <w:rsid w:val="00AA2610"/>
    <w:rsid w:val="00AA389D"/>
    <w:rsid w:val="00AA4CD8"/>
    <w:rsid w:val="00AA5BEC"/>
    <w:rsid w:val="00AA7C67"/>
    <w:rsid w:val="00AB0A2A"/>
    <w:rsid w:val="00AB33D9"/>
    <w:rsid w:val="00AB3B26"/>
    <w:rsid w:val="00AC0EAA"/>
    <w:rsid w:val="00AC12F9"/>
    <w:rsid w:val="00AC3ADC"/>
    <w:rsid w:val="00AC5D49"/>
    <w:rsid w:val="00AD56C9"/>
    <w:rsid w:val="00AE00D5"/>
    <w:rsid w:val="00AE1771"/>
    <w:rsid w:val="00AE2D39"/>
    <w:rsid w:val="00AE4ABA"/>
    <w:rsid w:val="00AE5CAA"/>
    <w:rsid w:val="00AF028C"/>
    <w:rsid w:val="00AF3FAD"/>
    <w:rsid w:val="00AF7A12"/>
    <w:rsid w:val="00B00B7F"/>
    <w:rsid w:val="00B02AC0"/>
    <w:rsid w:val="00B03954"/>
    <w:rsid w:val="00B0604B"/>
    <w:rsid w:val="00B06A05"/>
    <w:rsid w:val="00B14137"/>
    <w:rsid w:val="00B15EFF"/>
    <w:rsid w:val="00B179FA"/>
    <w:rsid w:val="00B24EF8"/>
    <w:rsid w:val="00B25AD7"/>
    <w:rsid w:val="00B26E75"/>
    <w:rsid w:val="00B30E5A"/>
    <w:rsid w:val="00B343E4"/>
    <w:rsid w:val="00B34D80"/>
    <w:rsid w:val="00B379E0"/>
    <w:rsid w:val="00B37F0C"/>
    <w:rsid w:val="00B4093A"/>
    <w:rsid w:val="00B42E0C"/>
    <w:rsid w:val="00B44584"/>
    <w:rsid w:val="00B51D88"/>
    <w:rsid w:val="00B60878"/>
    <w:rsid w:val="00B61845"/>
    <w:rsid w:val="00B644DE"/>
    <w:rsid w:val="00B6672F"/>
    <w:rsid w:val="00B70871"/>
    <w:rsid w:val="00B70C4D"/>
    <w:rsid w:val="00B73A3F"/>
    <w:rsid w:val="00B73BB5"/>
    <w:rsid w:val="00B7556D"/>
    <w:rsid w:val="00B773E6"/>
    <w:rsid w:val="00B852F4"/>
    <w:rsid w:val="00B874B6"/>
    <w:rsid w:val="00B967FF"/>
    <w:rsid w:val="00BA1C0B"/>
    <w:rsid w:val="00BA65EA"/>
    <w:rsid w:val="00BB47F6"/>
    <w:rsid w:val="00BC05D8"/>
    <w:rsid w:val="00BC4553"/>
    <w:rsid w:val="00BC55C1"/>
    <w:rsid w:val="00BC7A30"/>
    <w:rsid w:val="00BD00B1"/>
    <w:rsid w:val="00BD74A4"/>
    <w:rsid w:val="00BE2C84"/>
    <w:rsid w:val="00BE4BEA"/>
    <w:rsid w:val="00BF39ED"/>
    <w:rsid w:val="00BF4DA5"/>
    <w:rsid w:val="00C01B62"/>
    <w:rsid w:val="00C021F9"/>
    <w:rsid w:val="00C04C0F"/>
    <w:rsid w:val="00C06554"/>
    <w:rsid w:val="00C1336A"/>
    <w:rsid w:val="00C15C31"/>
    <w:rsid w:val="00C30FB1"/>
    <w:rsid w:val="00C42A37"/>
    <w:rsid w:val="00C459B0"/>
    <w:rsid w:val="00C5140D"/>
    <w:rsid w:val="00C5324A"/>
    <w:rsid w:val="00C60370"/>
    <w:rsid w:val="00C6194D"/>
    <w:rsid w:val="00C637CB"/>
    <w:rsid w:val="00C673A1"/>
    <w:rsid w:val="00C702E8"/>
    <w:rsid w:val="00C706E1"/>
    <w:rsid w:val="00C730AE"/>
    <w:rsid w:val="00C750A8"/>
    <w:rsid w:val="00C7778A"/>
    <w:rsid w:val="00C84E81"/>
    <w:rsid w:val="00C871FA"/>
    <w:rsid w:val="00C9010C"/>
    <w:rsid w:val="00C905C1"/>
    <w:rsid w:val="00C9099A"/>
    <w:rsid w:val="00C9113B"/>
    <w:rsid w:val="00CA06C1"/>
    <w:rsid w:val="00CA342E"/>
    <w:rsid w:val="00CB230E"/>
    <w:rsid w:val="00CB2D2F"/>
    <w:rsid w:val="00CB3CBA"/>
    <w:rsid w:val="00CB4EF1"/>
    <w:rsid w:val="00CC587F"/>
    <w:rsid w:val="00CC5D30"/>
    <w:rsid w:val="00CC5E3E"/>
    <w:rsid w:val="00CD08B2"/>
    <w:rsid w:val="00CD0B7E"/>
    <w:rsid w:val="00CD0D00"/>
    <w:rsid w:val="00CD4BB6"/>
    <w:rsid w:val="00CD4BD9"/>
    <w:rsid w:val="00CE1627"/>
    <w:rsid w:val="00CE2F09"/>
    <w:rsid w:val="00CE788C"/>
    <w:rsid w:val="00CF427D"/>
    <w:rsid w:val="00CF6A86"/>
    <w:rsid w:val="00CF6CB0"/>
    <w:rsid w:val="00D01234"/>
    <w:rsid w:val="00D01F90"/>
    <w:rsid w:val="00D02260"/>
    <w:rsid w:val="00D02903"/>
    <w:rsid w:val="00D13FF2"/>
    <w:rsid w:val="00D14DA2"/>
    <w:rsid w:val="00D15013"/>
    <w:rsid w:val="00D15083"/>
    <w:rsid w:val="00D15303"/>
    <w:rsid w:val="00D15D95"/>
    <w:rsid w:val="00D20637"/>
    <w:rsid w:val="00D20F14"/>
    <w:rsid w:val="00D2146D"/>
    <w:rsid w:val="00D21B42"/>
    <w:rsid w:val="00D2211C"/>
    <w:rsid w:val="00D227A2"/>
    <w:rsid w:val="00D23193"/>
    <w:rsid w:val="00D24960"/>
    <w:rsid w:val="00D2533B"/>
    <w:rsid w:val="00D310D8"/>
    <w:rsid w:val="00D33E65"/>
    <w:rsid w:val="00D35850"/>
    <w:rsid w:val="00D40837"/>
    <w:rsid w:val="00D40A82"/>
    <w:rsid w:val="00D41776"/>
    <w:rsid w:val="00D434C0"/>
    <w:rsid w:val="00D5590F"/>
    <w:rsid w:val="00D56F87"/>
    <w:rsid w:val="00D65F13"/>
    <w:rsid w:val="00D779F4"/>
    <w:rsid w:val="00D80114"/>
    <w:rsid w:val="00D80540"/>
    <w:rsid w:val="00D83E2D"/>
    <w:rsid w:val="00D840EA"/>
    <w:rsid w:val="00D848C0"/>
    <w:rsid w:val="00D86C31"/>
    <w:rsid w:val="00D87026"/>
    <w:rsid w:val="00D94F6F"/>
    <w:rsid w:val="00DA09B3"/>
    <w:rsid w:val="00DA16A2"/>
    <w:rsid w:val="00DA1E34"/>
    <w:rsid w:val="00DA20BD"/>
    <w:rsid w:val="00DB1AE0"/>
    <w:rsid w:val="00DB45D3"/>
    <w:rsid w:val="00DB63D1"/>
    <w:rsid w:val="00DC1290"/>
    <w:rsid w:val="00DC16A8"/>
    <w:rsid w:val="00DC3860"/>
    <w:rsid w:val="00DC545F"/>
    <w:rsid w:val="00DC5767"/>
    <w:rsid w:val="00DC7CB6"/>
    <w:rsid w:val="00DD11F0"/>
    <w:rsid w:val="00DD121A"/>
    <w:rsid w:val="00DF6DB6"/>
    <w:rsid w:val="00DF7D3A"/>
    <w:rsid w:val="00E01DEE"/>
    <w:rsid w:val="00E040EE"/>
    <w:rsid w:val="00E06207"/>
    <w:rsid w:val="00E06659"/>
    <w:rsid w:val="00E06994"/>
    <w:rsid w:val="00E122C1"/>
    <w:rsid w:val="00E214E5"/>
    <w:rsid w:val="00E22C69"/>
    <w:rsid w:val="00E275A6"/>
    <w:rsid w:val="00E308B0"/>
    <w:rsid w:val="00E3618A"/>
    <w:rsid w:val="00E45E01"/>
    <w:rsid w:val="00E52C09"/>
    <w:rsid w:val="00E539B4"/>
    <w:rsid w:val="00E54350"/>
    <w:rsid w:val="00E5443F"/>
    <w:rsid w:val="00E556F3"/>
    <w:rsid w:val="00E5666D"/>
    <w:rsid w:val="00E567D1"/>
    <w:rsid w:val="00E56F04"/>
    <w:rsid w:val="00E57B97"/>
    <w:rsid w:val="00E605BB"/>
    <w:rsid w:val="00E60C1A"/>
    <w:rsid w:val="00E64BFC"/>
    <w:rsid w:val="00E65C5D"/>
    <w:rsid w:val="00E70E7C"/>
    <w:rsid w:val="00E72D80"/>
    <w:rsid w:val="00E74BB6"/>
    <w:rsid w:val="00E773B5"/>
    <w:rsid w:val="00E81114"/>
    <w:rsid w:val="00E844B0"/>
    <w:rsid w:val="00E959C4"/>
    <w:rsid w:val="00E969B1"/>
    <w:rsid w:val="00E97DC8"/>
    <w:rsid w:val="00EA2B8A"/>
    <w:rsid w:val="00EA4E15"/>
    <w:rsid w:val="00EA64F3"/>
    <w:rsid w:val="00EB2823"/>
    <w:rsid w:val="00EB3136"/>
    <w:rsid w:val="00EB383A"/>
    <w:rsid w:val="00EB74C5"/>
    <w:rsid w:val="00EC24BB"/>
    <w:rsid w:val="00EC2617"/>
    <w:rsid w:val="00EC3B0A"/>
    <w:rsid w:val="00EC59A8"/>
    <w:rsid w:val="00ED2042"/>
    <w:rsid w:val="00ED25A9"/>
    <w:rsid w:val="00ED2977"/>
    <w:rsid w:val="00ED65FB"/>
    <w:rsid w:val="00EE144E"/>
    <w:rsid w:val="00EE365A"/>
    <w:rsid w:val="00EE6FD8"/>
    <w:rsid w:val="00EF0EAE"/>
    <w:rsid w:val="00EF1288"/>
    <w:rsid w:val="00EF1D97"/>
    <w:rsid w:val="00EF4BE5"/>
    <w:rsid w:val="00EF6C13"/>
    <w:rsid w:val="00F000D0"/>
    <w:rsid w:val="00F050B8"/>
    <w:rsid w:val="00F06437"/>
    <w:rsid w:val="00F12D22"/>
    <w:rsid w:val="00F1347B"/>
    <w:rsid w:val="00F20117"/>
    <w:rsid w:val="00F206A9"/>
    <w:rsid w:val="00F2072D"/>
    <w:rsid w:val="00F25E16"/>
    <w:rsid w:val="00F27472"/>
    <w:rsid w:val="00F337AB"/>
    <w:rsid w:val="00F356AC"/>
    <w:rsid w:val="00F40F87"/>
    <w:rsid w:val="00F410C4"/>
    <w:rsid w:val="00F42E46"/>
    <w:rsid w:val="00F468F5"/>
    <w:rsid w:val="00F5016E"/>
    <w:rsid w:val="00F52569"/>
    <w:rsid w:val="00F540F2"/>
    <w:rsid w:val="00F54CD1"/>
    <w:rsid w:val="00F551BD"/>
    <w:rsid w:val="00F55F63"/>
    <w:rsid w:val="00F618E1"/>
    <w:rsid w:val="00F62920"/>
    <w:rsid w:val="00F6506A"/>
    <w:rsid w:val="00F7005C"/>
    <w:rsid w:val="00F741B9"/>
    <w:rsid w:val="00F774F4"/>
    <w:rsid w:val="00F8106E"/>
    <w:rsid w:val="00F83EB9"/>
    <w:rsid w:val="00F85989"/>
    <w:rsid w:val="00F919A0"/>
    <w:rsid w:val="00F91B02"/>
    <w:rsid w:val="00F97744"/>
    <w:rsid w:val="00F97E2B"/>
    <w:rsid w:val="00FA158A"/>
    <w:rsid w:val="00FA3041"/>
    <w:rsid w:val="00FA320A"/>
    <w:rsid w:val="00FA47B0"/>
    <w:rsid w:val="00FA6031"/>
    <w:rsid w:val="00FB65F3"/>
    <w:rsid w:val="00FB7C30"/>
    <w:rsid w:val="00FC546E"/>
    <w:rsid w:val="00FC6DF5"/>
    <w:rsid w:val="00FD002D"/>
    <w:rsid w:val="00FD22DB"/>
    <w:rsid w:val="00FD57C5"/>
    <w:rsid w:val="00FD72A5"/>
    <w:rsid w:val="00FD7721"/>
    <w:rsid w:val="00FD7AA3"/>
    <w:rsid w:val="00FE174F"/>
    <w:rsid w:val="00FE1C38"/>
    <w:rsid w:val="00FE244E"/>
    <w:rsid w:val="00FE2860"/>
    <w:rsid w:val="00FE2C40"/>
    <w:rsid w:val="00FE3AB8"/>
    <w:rsid w:val="00FE467E"/>
    <w:rsid w:val="00FE56C2"/>
    <w:rsid w:val="00FF0421"/>
    <w:rsid w:val="00FF1C1E"/>
    <w:rsid w:val="00FF3F89"/>
    <w:rsid w:val="00FF4AEE"/>
    <w:rsid w:val="00FF4FF2"/>
    <w:rsid w:val="00FF51FA"/>
    <w:rsid w:val="00FF6B23"/>
    <w:rsid w:val="49390955"/>
    <w:rsid w:val="4F6B7F6F"/>
    <w:rsid w:val="676C3D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7"/>
    <w:basedOn w:val="1"/>
    <w:next w:val="1"/>
    <w:qFormat/>
    <w:uiPriority w:val="0"/>
    <w:pPr>
      <w:keepNext/>
      <w:numPr>
        <w:ilvl w:val="6"/>
        <w:numId w:val="1"/>
      </w:numPr>
      <w:suppressAutoHyphens/>
      <w:jc w:val="center"/>
      <w:outlineLvl w:val="6"/>
    </w:pPr>
    <w:rPr>
      <w:b/>
      <w:sz w:val="28"/>
      <w:lang w:eastAsia="ar-SA"/>
    </w:rPr>
  </w:style>
  <w:style w:type="paragraph" w:styleId="4">
    <w:name w:val="heading 8"/>
    <w:basedOn w:val="1"/>
    <w:next w:val="1"/>
    <w:qFormat/>
    <w:uiPriority w:val="0"/>
    <w:pPr>
      <w:keepNext/>
      <w:numPr>
        <w:ilvl w:val="7"/>
        <w:numId w:val="1"/>
      </w:numPr>
      <w:suppressAutoHyphens/>
      <w:jc w:val="center"/>
      <w:outlineLvl w:val="7"/>
    </w:pPr>
    <w:rPr>
      <w:bCs/>
      <w:sz w:val="28"/>
      <w:lang w:eastAsia="ar-SA"/>
    </w:rPr>
  </w:style>
  <w:style w:type="character" w:default="1" w:styleId="5">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character" w:styleId="7">
    <w:name w:val="FollowedHyperlink"/>
    <w:unhideWhenUsed/>
    <w:uiPriority w:val="99"/>
    <w:rPr>
      <w:color w:val="800080"/>
      <w:u w:val="single"/>
    </w:rPr>
  </w:style>
  <w:style w:type="character" w:styleId="8">
    <w:name w:val="Hyperlink"/>
    <w:unhideWhenUsed/>
    <w:uiPriority w:val="99"/>
    <w:rPr>
      <w:color w:val="0000FF"/>
      <w:u w:val="single"/>
    </w:rPr>
  </w:style>
  <w:style w:type="character" w:styleId="9">
    <w:name w:val="page number"/>
    <w:basedOn w:val="5"/>
    <w:uiPriority w:val="0"/>
  </w:style>
  <w:style w:type="paragraph" w:styleId="10">
    <w:name w:val="Balloon Text"/>
    <w:basedOn w:val="1"/>
    <w:link w:val="14"/>
    <w:uiPriority w:val="0"/>
    <w:rPr>
      <w:rFonts w:ascii="Tahoma" w:hAnsi="Tahoma"/>
      <w:sz w:val="16"/>
      <w:szCs w:val="16"/>
    </w:rPr>
  </w:style>
  <w:style w:type="paragraph" w:styleId="11">
    <w:name w:val="header"/>
    <w:basedOn w:val="1"/>
    <w:link w:val="15"/>
    <w:uiPriority w:val="99"/>
    <w:pPr>
      <w:tabs>
        <w:tab w:val="center" w:pos="4677"/>
        <w:tab w:val="right" w:pos="9355"/>
      </w:tabs>
    </w:pPr>
  </w:style>
  <w:style w:type="paragraph" w:styleId="12">
    <w:name w:val="Body Text"/>
    <w:basedOn w:val="1"/>
    <w:link w:val="16"/>
    <w:uiPriority w:val="0"/>
    <w:pPr>
      <w:suppressAutoHyphens/>
      <w:spacing w:after="120"/>
    </w:pPr>
    <w:rPr>
      <w:lang w:eastAsia="ar-SA"/>
    </w:rPr>
  </w:style>
  <w:style w:type="paragraph" w:styleId="13">
    <w:name w:val="footer"/>
    <w:basedOn w:val="1"/>
    <w:link w:val="17"/>
    <w:uiPriority w:val="0"/>
    <w:pPr>
      <w:tabs>
        <w:tab w:val="center" w:pos="4677"/>
        <w:tab w:val="right" w:pos="9355"/>
      </w:tabs>
    </w:pPr>
  </w:style>
  <w:style w:type="character" w:customStyle="1" w:styleId="14">
    <w:name w:val=" Знак Знак6"/>
    <w:link w:val="10"/>
    <w:uiPriority w:val="0"/>
    <w:rPr>
      <w:rFonts w:ascii="Tahoma" w:hAnsi="Tahoma" w:cs="Tahoma"/>
      <w:sz w:val="16"/>
      <w:szCs w:val="16"/>
    </w:rPr>
  </w:style>
  <w:style w:type="character" w:customStyle="1" w:styleId="15">
    <w:name w:val=" Знак Знак5"/>
    <w:link w:val="11"/>
    <w:uiPriority w:val="99"/>
    <w:rPr>
      <w:sz w:val="24"/>
      <w:szCs w:val="24"/>
    </w:rPr>
  </w:style>
  <w:style w:type="character" w:customStyle="1" w:styleId="16">
    <w:name w:val=" Знак Знак4"/>
    <w:link w:val="12"/>
    <w:locked/>
    <w:uiPriority w:val="0"/>
    <w:rPr>
      <w:sz w:val="24"/>
      <w:szCs w:val="24"/>
      <w:lang w:val="ru-RU" w:eastAsia="ar-SA" w:bidi="ar-SA"/>
    </w:rPr>
  </w:style>
  <w:style w:type="character" w:customStyle="1" w:styleId="17">
    <w:name w:val=" Знак Знак"/>
    <w:link w:val="13"/>
    <w:uiPriority w:val="0"/>
    <w:rPr>
      <w:sz w:val="24"/>
      <w:szCs w:val="24"/>
    </w:rPr>
  </w:style>
  <w:style w:type="paragraph" w:customStyle="1" w:styleId="18">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19">
    <w:name w:val=" Знак Знак3 Знак Знак Знак Знак"/>
    <w:basedOn w:val="1"/>
    <w:uiPriority w:val="0"/>
    <w:pPr>
      <w:spacing w:after="160" w:line="240" w:lineRule="exact"/>
    </w:pPr>
    <w:rPr>
      <w:rFonts w:ascii="Verdana" w:hAnsi="Verdana"/>
      <w:sz w:val="20"/>
      <w:szCs w:val="20"/>
      <w:lang w:val="en-US" w:eastAsia="en-US"/>
    </w:rPr>
  </w:style>
  <w:style w:type="character" w:customStyle="1" w:styleId="20">
    <w:name w:val="WW-Absatz-Standardschriftart1"/>
    <w:uiPriority w:val="0"/>
  </w:style>
  <w:style w:type="paragraph" w:customStyle="1" w:styleId="21">
    <w:name w:val="ConsPlusCell"/>
    <w:uiPriority w:val="0"/>
    <w:pPr>
      <w:autoSpaceDE w:val="0"/>
      <w:autoSpaceDN w:val="0"/>
      <w:adjustRightInd w:val="0"/>
    </w:pPr>
    <w:rPr>
      <w:sz w:val="24"/>
      <w:szCs w:val="24"/>
      <w:lang w:val="ru-RU" w:eastAsia="ru-RU" w:bidi="ar-SA"/>
    </w:rPr>
  </w:style>
  <w:style w:type="paragraph" w:customStyle="1" w:styleId="22">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23">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24">
    <w:name w:val=" Знак Знак2"/>
    <w:locked/>
    <w:uiPriority w:val="0"/>
    <w:rPr>
      <w:sz w:val="24"/>
      <w:szCs w:val="24"/>
      <w:lang w:val="ru-RU" w:eastAsia="ar-SA" w:bidi="ar-SA"/>
    </w:rPr>
  </w:style>
  <w:style w:type="character" w:customStyle="1" w:styleId="25">
    <w:name w:val=" Знак Знак1"/>
    <w:locked/>
    <w:uiPriority w:val="0"/>
    <w:rPr>
      <w:sz w:val="24"/>
      <w:szCs w:val="24"/>
      <w:lang w:val="ru-RU" w:eastAsia="ar-SA" w:bidi="ar-SA"/>
    </w:rPr>
  </w:style>
  <w:style w:type="paragraph" w:customStyle="1" w:styleId="26">
    <w:name w:val="Без интервала"/>
    <w:qFormat/>
    <w:uiPriority w:val="1"/>
    <w:rPr>
      <w:sz w:val="24"/>
      <w:szCs w:val="24"/>
      <w:lang w:val="ru-RU" w:eastAsia="ru-RU" w:bidi="ar-SA"/>
    </w:rPr>
  </w:style>
  <w:style w:type="paragraph" w:customStyle="1" w:styleId="27">
    <w:name w:val=" Знак Знак3"/>
    <w:basedOn w:val="1"/>
    <w:uiPriority w:val="0"/>
    <w:pPr>
      <w:spacing w:after="160" w:line="240" w:lineRule="exact"/>
    </w:pPr>
    <w:rPr>
      <w:rFonts w:ascii="Verdana" w:hAnsi="Verdana"/>
      <w:sz w:val="20"/>
      <w:szCs w:val="20"/>
      <w:lang w:val="en-US" w:eastAsia="en-US"/>
    </w:rPr>
  </w:style>
  <w:style w:type="paragraph" w:customStyle="1" w:styleId="28">
    <w:name w:val="font5"/>
    <w:basedOn w:val="1"/>
    <w:uiPriority w:val="0"/>
    <w:pPr>
      <w:spacing w:before="100" w:beforeAutospacing="1" w:after="100" w:afterAutospacing="1"/>
    </w:pPr>
    <w:rPr>
      <w:sz w:val="21"/>
      <w:szCs w:val="21"/>
    </w:rPr>
  </w:style>
  <w:style w:type="paragraph" w:customStyle="1" w:styleId="29">
    <w:name w:val="font6"/>
    <w:basedOn w:val="1"/>
    <w:uiPriority w:val="0"/>
    <w:pPr>
      <w:spacing w:before="100" w:beforeAutospacing="1" w:after="100" w:afterAutospacing="1"/>
    </w:pPr>
    <w:rPr>
      <w:b/>
      <w:bCs/>
      <w:sz w:val="21"/>
      <w:szCs w:val="21"/>
    </w:rPr>
  </w:style>
  <w:style w:type="paragraph" w:customStyle="1" w:styleId="30">
    <w:name w:val="font7"/>
    <w:basedOn w:val="1"/>
    <w:uiPriority w:val="0"/>
    <w:pPr>
      <w:spacing w:before="100" w:beforeAutospacing="1" w:after="100" w:afterAutospacing="1"/>
    </w:pPr>
    <w:rPr>
      <w:color w:val="000000"/>
      <w:sz w:val="21"/>
      <w:szCs w:val="21"/>
    </w:rPr>
  </w:style>
  <w:style w:type="paragraph" w:customStyle="1" w:styleId="31">
    <w:name w:val="xl65"/>
    <w:basedOn w:val="1"/>
    <w:uiPriority w:val="0"/>
    <w:pPr>
      <w:spacing w:before="100" w:beforeAutospacing="1" w:after="100" w:afterAutospacing="1"/>
    </w:pPr>
    <w:rPr>
      <w:sz w:val="18"/>
      <w:szCs w:val="18"/>
    </w:rPr>
  </w:style>
  <w:style w:type="paragraph" w:customStyle="1" w:styleId="32">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33">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4">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35">
    <w:name w:val="xl69"/>
    <w:basedOn w:val="1"/>
    <w:uiPriority w:val="0"/>
    <w:pPr>
      <w:spacing w:before="100" w:beforeAutospacing="1" w:after="100" w:afterAutospacing="1"/>
    </w:pPr>
    <w:rPr>
      <w:b/>
      <w:bCs/>
      <w:sz w:val="21"/>
      <w:szCs w:val="21"/>
    </w:rPr>
  </w:style>
  <w:style w:type="paragraph" w:customStyle="1" w:styleId="36">
    <w:name w:val="xl70"/>
    <w:basedOn w:val="1"/>
    <w:uiPriority w:val="0"/>
    <w:pPr>
      <w:spacing w:before="100" w:beforeAutospacing="1" w:after="100" w:afterAutospacing="1"/>
    </w:pPr>
    <w:rPr>
      <w:sz w:val="21"/>
      <w:szCs w:val="21"/>
    </w:rPr>
  </w:style>
  <w:style w:type="paragraph" w:customStyle="1" w:styleId="37">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38">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9">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1">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2">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3">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44">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46">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1"/>
      <w:szCs w:val="21"/>
    </w:rPr>
  </w:style>
  <w:style w:type="paragraph" w:customStyle="1" w:styleId="47">
    <w:name w:val="xl81"/>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8">
    <w:name w:val="xl8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1">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color w:val="FF0000"/>
      <w:sz w:val="21"/>
      <w:szCs w:val="21"/>
    </w:rPr>
  </w:style>
  <w:style w:type="paragraph" w:customStyle="1" w:styleId="53">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54">
    <w:name w:val="xl8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55">
    <w:name w:val="xl89"/>
    <w:basedOn w:val="1"/>
    <w:uiPriority w:val="0"/>
    <w:pPr>
      <w:spacing w:before="100" w:beforeAutospacing="1" w:after="100" w:afterAutospacing="1"/>
    </w:pPr>
    <w:rPr>
      <w:b/>
      <w:bCs/>
      <w:color w:val="FF0000"/>
      <w:sz w:val="21"/>
      <w:szCs w:val="21"/>
    </w:rPr>
  </w:style>
  <w:style w:type="paragraph" w:customStyle="1" w:styleId="56">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57">
    <w:name w:val="xl91"/>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58">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59">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0">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1">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2">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1"/>
      <w:szCs w:val="21"/>
    </w:rPr>
  </w:style>
  <w:style w:type="paragraph" w:customStyle="1" w:styleId="63">
    <w:name w:val="xl97"/>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64">
    <w:name w:val="xl98"/>
    <w:basedOn w:val="1"/>
    <w:uiPriority w:val="0"/>
    <w:pPr>
      <w:spacing w:before="100" w:beforeAutospacing="1" w:after="100" w:afterAutospacing="1"/>
      <w:textAlignment w:val="center"/>
    </w:pPr>
    <w:rPr>
      <w:sz w:val="21"/>
      <w:szCs w:val="21"/>
    </w:rPr>
  </w:style>
  <w:style w:type="paragraph" w:customStyle="1" w:styleId="65">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66">
    <w:name w:val="xl100"/>
    <w:basedOn w:val="1"/>
    <w:uiPriority w:val="0"/>
    <w:pPr>
      <w:spacing w:before="100" w:beforeAutospacing="1" w:after="100" w:afterAutospacing="1"/>
      <w:textAlignment w:val="center"/>
    </w:pPr>
    <w:rPr>
      <w:sz w:val="21"/>
      <w:szCs w:val="21"/>
    </w:rPr>
  </w:style>
  <w:style w:type="paragraph" w:customStyle="1" w:styleId="67">
    <w:name w:val="xl101"/>
    <w:basedOn w:val="1"/>
    <w:uiPriority w:val="0"/>
    <w:pPr>
      <w:spacing w:before="100" w:beforeAutospacing="1" w:after="100" w:afterAutospacing="1"/>
      <w:textAlignment w:val="center"/>
    </w:pPr>
    <w:rPr>
      <w:sz w:val="21"/>
      <w:szCs w:val="21"/>
    </w:rPr>
  </w:style>
  <w:style w:type="paragraph" w:customStyle="1" w:styleId="68">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69">
    <w:name w:val="xl103"/>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0">
    <w:name w:val="xl10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1">
    <w:name w:val="xl105"/>
    <w:basedOn w:val="1"/>
    <w:uiPriority w:val="0"/>
    <w:pPr>
      <w:pBdr>
        <w:top w:val="single" w:color="auto" w:sz="4" w:space="0"/>
        <w:left w:val="single" w:color="auto" w:sz="4" w:space="0"/>
      </w:pBdr>
      <w:spacing w:before="100" w:beforeAutospacing="1" w:after="100" w:afterAutospacing="1"/>
      <w:jc w:val="center"/>
      <w:textAlignment w:val="center"/>
    </w:pPr>
    <w:rPr>
      <w:b/>
      <w:bCs/>
      <w:sz w:val="21"/>
      <w:szCs w:val="21"/>
    </w:rPr>
  </w:style>
  <w:style w:type="paragraph" w:customStyle="1" w:styleId="72">
    <w:name w:val="xl106"/>
    <w:basedOn w:val="1"/>
    <w:uiPriority w:val="0"/>
    <w:pPr>
      <w:pBdr>
        <w:left w:val="single" w:color="auto" w:sz="4" w:space="0"/>
      </w:pBdr>
      <w:spacing w:before="100" w:beforeAutospacing="1" w:after="100" w:afterAutospacing="1"/>
      <w:jc w:val="center"/>
      <w:textAlignment w:val="center"/>
    </w:pPr>
    <w:rPr>
      <w:b/>
      <w:bCs/>
      <w:sz w:val="21"/>
      <w:szCs w:val="21"/>
    </w:rPr>
  </w:style>
  <w:style w:type="paragraph" w:customStyle="1" w:styleId="73">
    <w:name w:val="xl107"/>
    <w:basedOn w:val="1"/>
    <w:uiPriority w:val="0"/>
    <w:pPr>
      <w:pBdr>
        <w:left w:val="single" w:color="auto" w:sz="4" w:space="0"/>
        <w:bottom w:val="single" w:color="auto" w:sz="4" w:space="0"/>
      </w:pBdr>
      <w:spacing w:before="100" w:beforeAutospacing="1" w:after="100" w:afterAutospacing="1"/>
      <w:jc w:val="center"/>
      <w:textAlignment w:val="center"/>
    </w:pPr>
    <w:rPr>
      <w:b/>
      <w:bCs/>
      <w:sz w:val="21"/>
      <w:szCs w:val="21"/>
    </w:rPr>
  </w:style>
  <w:style w:type="paragraph" w:customStyle="1" w:styleId="74">
    <w:name w:val="xl10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5">
    <w:name w:val="xl109"/>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6">
    <w:name w:val="xl11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OP</Company>
  <Pages>1</Pages>
  <Words>1724</Words>
  <Characters>9830</Characters>
  <Lines>81</Lines>
  <Paragraphs>23</Paragraphs>
  <TotalTime>0</TotalTime>
  <ScaleCrop>false</ScaleCrop>
  <LinksUpToDate>false</LinksUpToDate>
  <CharactersWithSpaces>11531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2022-10-21T08:51:00Z</dcterms:created>
  <dc:creator>GP</dc:creator>
  <cp:lastModifiedBy>petrov_sv</cp:lastModifiedBy>
  <cp:lastPrinted>2021-10-28T10:55:00Z</cp:lastPrinted>
  <dcterms:modified xsi:type="dcterms:W3CDTF">2023-11-13T05:19:40Z</dcterms:modified>
  <dc:title>Приложение 1</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098B0C8081E74979BACB16C414DDEB82_13</vt:lpwstr>
  </property>
</Properties>
</file>