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7D" w:rsidRDefault="002B727D" w:rsidP="002B72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2B727D" w:rsidRDefault="002B727D" w:rsidP="002B72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B727D" w:rsidRDefault="002B727D" w:rsidP="002B727D">
      <w:pPr>
        <w:pStyle w:val="a3"/>
        <w:jc w:val="center"/>
        <w:rPr>
          <w:b/>
          <w:sz w:val="28"/>
          <w:szCs w:val="28"/>
        </w:rPr>
      </w:pPr>
    </w:p>
    <w:p w:rsidR="002B727D" w:rsidRDefault="002B727D" w:rsidP="002B72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B727D" w:rsidRDefault="002B727D" w:rsidP="002B727D">
      <w:pPr>
        <w:pStyle w:val="a3"/>
        <w:jc w:val="center"/>
        <w:rPr>
          <w:b/>
          <w:sz w:val="28"/>
          <w:szCs w:val="28"/>
        </w:rPr>
      </w:pPr>
    </w:p>
    <w:p w:rsidR="002B727D" w:rsidRDefault="002B727D" w:rsidP="002B727D">
      <w:pPr>
        <w:pStyle w:val="a3"/>
        <w:jc w:val="center"/>
        <w:rPr>
          <w:b/>
          <w:sz w:val="28"/>
          <w:szCs w:val="28"/>
        </w:rPr>
      </w:pPr>
    </w:p>
    <w:p w:rsidR="002B727D" w:rsidRDefault="002B727D" w:rsidP="002B727D">
      <w:pPr>
        <w:pStyle w:val="af0"/>
        <w:rPr>
          <w:sz w:val="27"/>
          <w:szCs w:val="27"/>
        </w:rPr>
      </w:pPr>
      <w:r>
        <w:rPr>
          <w:sz w:val="27"/>
          <w:szCs w:val="27"/>
        </w:rPr>
        <w:t xml:space="preserve">06 декабря 2023 года                                                                                                № 337                              </w:t>
      </w:r>
    </w:p>
    <w:p w:rsidR="00242305" w:rsidRDefault="00126111" w:rsidP="0042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</w:t>
      </w:r>
    </w:p>
    <w:p w:rsidR="00242305" w:rsidRDefault="00BE12C5" w:rsidP="0042072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2072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по проекту </w:t>
      </w:r>
      <w:r w:rsidR="00CF3090" w:rsidRPr="0042072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</w:t>
      </w:r>
      <w:r w:rsidR="00901497" w:rsidRPr="0042072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я</w:t>
      </w:r>
      <w:r w:rsidR="00CF3090" w:rsidRPr="0042072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Администрации города Димитровграда Ульяновской области</w:t>
      </w:r>
      <w:r w:rsidRPr="0042072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="004147F3" w:rsidRPr="0042072A">
        <w:rPr>
          <w:rFonts w:ascii="Times New Roman" w:eastAsia="Arial" w:hAnsi="Times New Roman"/>
          <w:b/>
          <w:bCs/>
          <w:sz w:val="28"/>
          <w:szCs w:val="28"/>
        </w:rPr>
        <w:t xml:space="preserve">«О внесении изменений </w:t>
      </w:r>
    </w:p>
    <w:p w:rsidR="00126111" w:rsidRPr="0042072A" w:rsidRDefault="004147F3" w:rsidP="0042072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2072A">
        <w:rPr>
          <w:rFonts w:ascii="Times New Roman" w:eastAsia="Arial" w:hAnsi="Times New Roman"/>
          <w:b/>
          <w:bCs/>
          <w:sz w:val="28"/>
          <w:szCs w:val="28"/>
        </w:rPr>
        <w:t xml:space="preserve">в постановление Администрации города </w:t>
      </w:r>
      <w:r w:rsidRPr="0042072A">
        <w:rPr>
          <w:rFonts w:ascii="Times New Roman" w:eastAsia="Arial" w:hAnsi="Times New Roman"/>
          <w:b/>
          <w:sz w:val="28"/>
          <w:szCs w:val="28"/>
        </w:rPr>
        <w:t>от 01.09.2022 №</w:t>
      </w:r>
      <w:r w:rsidR="0042072A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2072A">
        <w:rPr>
          <w:rFonts w:ascii="Times New Roman" w:eastAsia="Arial" w:hAnsi="Times New Roman"/>
          <w:b/>
          <w:sz w:val="28"/>
          <w:szCs w:val="28"/>
        </w:rPr>
        <w:t>2320</w:t>
      </w:r>
      <w:r w:rsidRPr="0042072A">
        <w:rPr>
          <w:rFonts w:ascii="Times New Roman" w:eastAsia="Arial" w:hAnsi="Times New Roman"/>
          <w:b/>
          <w:bCs/>
          <w:sz w:val="28"/>
          <w:szCs w:val="28"/>
        </w:rPr>
        <w:t>»</w:t>
      </w:r>
    </w:p>
    <w:p w:rsidR="004147F3" w:rsidRPr="0042072A" w:rsidRDefault="004147F3" w:rsidP="0042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26111" w:rsidRPr="0042072A" w:rsidRDefault="006B4189" w:rsidP="0042072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со статьями </w:t>
      </w:r>
      <w:r w:rsidR="009E0077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5.1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5208FF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33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Градостроительного кодекса Российской Федерации, 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частью</w:t>
      </w:r>
      <w:r w:rsidR="00582077" w:rsidRPr="0042072A">
        <w:rPr>
          <w:rFonts w:ascii="Times New Roman" w:hAnsi="Times New Roman"/>
          <w:color w:val="000000"/>
          <w:sz w:val="28"/>
          <w:szCs w:val="28"/>
        </w:rPr>
        <w:t xml:space="preserve"> 5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статьи 28 Федерального закона от 06.10.2003 №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 w:rsidR="00D01B50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44085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F65BF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стать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ей</w:t>
      </w:r>
      <w:r w:rsidR="00F65BF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2.2 </w:t>
      </w:r>
      <w:r w:rsidR="00F65BFC" w:rsidRPr="0042072A">
        <w:rPr>
          <w:rFonts w:ascii="Times New Roman" w:eastAsia="Lucida Sans Unicode" w:hAnsi="Times New Roman"/>
          <w:kern w:val="1"/>
          <w:sz w:val="28"/>
          <w:szCs w:val="28"/>
        </w:rPr>
        <w:t>Закона Ульяновской области от 30.06.2008 №</w:t>
      </w:r>
      <w:r w:rsidRPr="0042072A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F65BFC" w:rsidRPr="0042072A">
        <w:rPr>
          <w:rFonts w:ascii="Times New Roman" w:eastAsia="Lucida Sans Unicode" w:hAnsi="Times New Roman"/>
          <w:kern w:val="1"/>
          <w:sz w:val="28"/>
          <w:szCs w:val="28"/>
        </w:rPr>
        <w:t xml:space="preserve">118-ЗО «Градостроительный устав Ульяновской области»,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</w:t>
      </w:r>
      <w:r w:rsidR="00302B0F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части 1 статьи 7, 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частью</w:t>
      </w:r>
      <w:r w:rsidR="00582077" w:rsidRPr="0042072A">
        <w:rPr>
          <w:rFonts w:ascii="Times New Roman" w:hAnsi="Times New Roman"/>
          <w:color w:val="000000"/>
          <w:sz w:val="28"/>
          <w:szCs w:val="28"/>
        </w:rPr>
        <w:t xml:space="preserve"> 4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статьи 17</w:t>
      </w:r>
      <w:r w:rsidR="005208FF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пункт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5208FF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6EA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5208FF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части 5 статьи 45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Устава муниципального образования «Город Димитровград» Ульяновской области, </w:t>
      </w:r>
      <w:r w:rsidR="00716FF3" w:rsidRPr="0042072A">
        <w:rPr>
          <w:rFonts w:ascii="Times New Roman" w:hAnsi="Times New Roman"/>
          <w:sz w:val="28"/>
          <w:szCs w:val="28"/>
        </w:rPr>
        <w:t>Положени</w:t>
      </w:r>
      <w:r w:rsidRPr="0042072A">
        <w:rPr>
          <w:rFonts w:ascii="Times New Roman" w:hAnsi="Times New Roman"/>
          <w:sz w:val="28"/>
          <w:szCs w:val="28"/>
        </w:rPr>
        <w:t>ем</w:t>
      </w:r>
      <w:r w:rsidR="00716FF3" w:rsidRPr="0042072A">
        <w:rPr>
          <w:rFonts w:ascii="Times New Roman" w:hAnsi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</w:t>
      </w:r>
      <w:r w:rsidRPr="0042072A">
        <w:rPr>
          <w:rFonts w:ascii="Times New Roman" w:hAnsi="Times New Roman"/>
          <w:sz w:val="28"/>
          <w:szCs w:val="28"/>
        </w:rPr>
        <w:t>ым</w:t>
      </w:r>
      <w:r w:rsidR="00716FF3" w:rsidRPr="0042072A">
        <w:rPr>
          <w:rFonts w:ascii="Times New Roman" w:hAnsi="Times New Roman"/>
          <w:sz w:val="28"/>
          <w:szCs w:val="28"/>
        </w:rPr>
        <w:t xml:space="preserve"> решением Городской Думы города Димитровграда Ульяновской области третьего созыва от 30.10.2019 №</w:t>
      </w:r>
      <w:r w:rsidR="0042072A">
        <w:rPr>
          <w:rFonts w:ascii="Times New Roman" w:hAnsi="Times New Roman"/>
          <w:sz w:val="28"/>
          <w:szCs w:val="28"/>
        </w:rPr>
        <w:t xml:space="preserve"> </w:t>
      </w:r>
      <w:r w:rsidR="00716FF3" w:rsidRPr="0042072A">
        <w:rPr>
          <w:rFonts w:ascii="Times New Roman" w:hAnsi="Times New Roman"/>
          <w:sz w:val="28"/>
          <w:szCs w:val="28"/>
        </w:rPr>
        <w:t>34/254</w:t>
      </w:r>
      <w:r w:rsidR="005208FF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основании </w:t>
      </w:r>
      <w:r w:rsidR="0007374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протокола заседания Комиссии по подготовке Правил землепользования и застройки города Димитровграда Ульяновской области от </w:t>
      </w:r>
      <w:r w:rsidR="004147F3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14</w:t>
      </w:r>
      <w:r w:rsidR="0007374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4147F3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11</w:t>
      </w:r>
      <w:r w:rsidR="0007374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.202</w:t>
      </w:r>
      <w:r w:rsidR="000C5946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07374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147F3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07374C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E42A5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26111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ю:</w:t>
      </w:r>
    </w:p>
    <w:p w:rsidR="008E39B0" w:rsidRPr="0042072A" w:rsidRDefault="005771B6" w:rsidP="0042072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</w:t>
      </w:r>
      <w:r w:rsidR="00823EF3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проекту </w:t>
      </w:r>
      <w:r w:rsidR="00D93164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постановления Администрации города Димитровграда</w:t>
      </w:r>
      <w:r w:rsidR="00823EF3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B4189"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Ульяновской области </w:t>
      </w:r>
      <w:r w:rsidR="004147F3" w:rsidRPr="0042072A">
        <w:rPr>
          <w:rFonts w:ascii="Times New Roman" w:eastAsia="Arial" w:hAnsi="Times New Roman"/>
          <w:bCs/>
          <w:sz w:val="28"/>
          <w:szCs w:val="28"/>
        </w:rPr>
        <w:t xml:space="preserve">«О внесении изменений в постановление Администрации города </w:t>
      </w:r>
      <w:r w:rsidR="004147F3" w:rsidRPr="0042072A">
        <w:rPr>
          <w:rFonts w:ascii="Times New Roman" w:eastAsia="Arial" w:hAnsi="Times New Roman"/>
          <w:sz w:val="28"/>
          <w:szCs w:val="28"/>
        </w:rPr>
        <w:t>от 01.09.2022 №</w:t>
      </w:r>
      <w:r w:rsidR="0042072A">
        <w:rPr>
          <w:rFonts w:ascii="Times New Roman" w:eastAsia="Arial" w:hAnsi="Times New Roman"/>
          <w:sz w:val="28"/>
          <w:szCs w:val="28"/>
        </w:rPr>
        <w:t xml:space="preserve"> </w:t>
      </w:r>
      <w:r w:rsidR="004147F3" w:rsidRPr="0042072A">
        <w:rPr>
          <w:rFonts w:ascii="Times New Roman" w:eastAsia="Arial" w:hAnsi="Times New Roman"/>
          <w:sz w:val="28"/>
          <w:szCs w:val="28"/>
        </w:rPr>
        <w:t>2320</w:t>
      </w:r>
      <w:r w:rsidR="004147F3" w:rsidRPr="0042072A">
        <w:rPr>
          <w:rFonts w:ascii="Times New Roman" w:eastAsia="Arial" w:hAnsi="Times New Roman"/>
          <w:bCs/>
          <w:sz w:val="28"/>
          <w:szCs w:val="28"/>
        </w:rPr>
        <w:t>»</w:t>
      </w:r>
      <w:r w:rsidR="003F0915" w:rsidRPr="0042072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3F0915" w:rsidRPr="0042072A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="00582077" w:rsidRPr="0042072A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(далее - проект)</w:t>
      </w:r>
      <w:r w:rsidR="00F65BFC" w:rsidRPr="0042072A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.</w:t>
      </w:r>
      <w:r w:rsidRPr="0042072A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C64BCF" w:rsidRPr="0042072A" w:rsidRDefault="00C64BCF" w:rsidP="004207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2.Инициатор</w:t>
      </w:r>
      <w:r w:rsidR="00AB52D2" w:rsidRPr="0042072A">
        <w:rPr>
          <w:rFonts w:ascii="Times New Roman" w:hAnsi="Times New Roman"/>
          <w:sz w:val="28"/>
          <w:szCs w:val="28"/>
        </w:rPr>
        <w:t>ы</w:t>
      </w:r>
      <w:r w:rsidRPr="0042072A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  <w:r w:rsidR="004147F3" w:rsidRPr="0042072A">
        <w:rPr>
          <w:rFonts w:ascii="Times New Roman" w:hAnsi="Times New Roman"/>
          <w:sz w:val="28"/>
          <w:szCs w:val="28"/>
        </w:rPr>
        <w:t>Общество с ограниченной ответственностью «Кулаков групп»</w:t>
      </w:r>
      <w:r w:rsidR="00AD728B" w:rsidRPr="0042072A">
        <w:rPr>
          <w:rFonts w:ascii="Times New Roman" w:hAnsi="Times New Roman"/>
          <w:sz w:val="28"/>
          <w:szCs w:val="28"/>
        </w:rPr>
        <w:t xml:space="preserve"> </w:t>
      </w:r>
      <w:r w:rsidR="004147F3" w:rsidRPr="0042072A">
        <w:rPr>
          <w:rFonts w:ascii="Times New Roman" w:hAnsi="Times New Roman"/>
          <w:sz w:val="28"/>
          <w:szCs w:val="28"/>
        </w:rPr>
        <w:t>(далее – ООО «Кулаков групп»), Администрация города Димитровграда Ульяновской области</w:t>
      </w:r>
      <w:r w:rsidR="000C5946" w:rsidRPr="0042072A">
        <w:rPr>
          <w:rFonts w:ascii="Times New Roman" w:hAnsi="Times New Roman"/>
          <w:sz w:val="28"/>
          <w:szCs w:val="28"/>
        </w:rPr>
        <w:t>.</w:t>
      </w:r>
      <w:r w:rsidR="00EE39F8" w:rsidRPr="0042072A">
        <w:rPr>
          <w:rFonts w:ascii="Times New Roman" w:hAnsi="Times New Roman"/>
          <w:sz w:val="28"/>
          <w:szCs w:val="28"/>
        </w:rPr>
        <w:t xml:space="preserve"> </w:t>
      </w:r>
    </w:p>
    <w:p w:rsidR="00C64BCF" w:rsidRPr="0042072A" w:rsidRDefault="00C64BCF" w:rsidP="004207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 xml:space="preserve">3.Организатор публичных слушаний: Комиссия по подготовке </w:t>
      </w:r>
      <w:r w:rsidRPr="0042072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Правил землепользования и застройки города Димитровграда Ульяновской области</w:t>
      </w:r>
      <w:r w:rsidRPr="0042072A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</w:t>
      </w:r>
      <w:r w:rsidR="0042072A">
        <w:rPr>
          <w:rFonts w:ascii="Times New Roman" w:hAnsi="Times New Roman"/>
          <w:sz w:val="28"/>
          <w:szCs w:val="28"/>
        </w:rPr>
        <w:t xml:space="preserve">                        </w:t>
      </w:r>
      <w:r w:rsidRPr="0042072A">
        <w:rPr>
          <w:rFonts w:ascii="Times New Roman" w:hAnsi="Times New Roman"/>
          <w:sz w:val="28"/>
          <w:szCs w:val="28"/>
        </w:rPr>
        <w:t>от 23.10.2018 №</w:t>
      </w:r>
      <w:r w:rsidR="006B4189" w:rsidRPr="0042072A">
        <w:rPr>
          <w:rFonts w:ascii="Times New Roman" w:hAnsi="Times New Roman"/>
          <w:sz w:val="28"/>
          <w:szCs w:val="28"/>
        </w:rPr>
        <w:t xml:space="preserve"> </w:t>
      </w:r>
      <w:r w:rsidRPr="0042072A">
        <w:rPr>
          <w:rFonts w:ascii="Times New Roman" w:hAnsi="Times New Roman"/>
          <w:sz w:val="28"/>
          <w:szCs w:val="28"/>
        </w:rPr>
        <w:t xml:space="preserve">2343, </w:t>
      </w:r>
      <w:r w:rsidRPr="0042072A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F65BFC" w:rsidRPr="0042072A" w:rsidRDefault="00F65BFC" w:rsidP="004207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4.Определить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C20E0B" w:rsidRPr="0042072A" w:rsidRDefault="00F65BFC" w:rsidP="00420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72A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42072A">
        <w:rPr>
          <w:rFonts w:ascii="Times New Roman" w:hAnsi="Times New Roman"/>
          <w:color w:val="000000"/>
          <w:sz w:val="28"/>
          <w:szCs w:val="28"/>
        </w:rPr>
        <w:t>.</w:t>
      </w:r>
      <w:r w:rsidR="00C20E0B" w:rsidRPr="0042072A">
        <w:rPr>
          <w:rFonts w:ascii="Times New Roman" w:hAnsi="Times New Roman"/>
          <w:sz w:val="28"/>
          <w:szCs w:val="28"/>
          <w:lang w:eastAsia="ru-RU"/>
        </w:rPr>
        <w:t>Продолжительность общественных обсуждений или публичных слушаний по проекту составляет не более одного месяца со дня опубликования такого проекта.</w:t>
      </w:r>
    </w:p>
    <w:p w:rsidR="00F65BFC" w:rsidRPr="0042072A" w:rsidRDefault="00F65BFC" w:rsidP="004207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6.Дата, время и место проведения собрания участников публичных слушаний:</w:t>
      </w:r>
      <w:r w:rsidR="006431BD" w:rsidRPr="0042072A">
        <w:rPr>
          <w:rFonts w:ascii="Times New Roman" w:hAnsi="Times New Roman"/>
          <w:sz w:val="28"/>
          <w:szCs w:val="28"/>
        </w:rPr>
        <w:t xml:space="preserve"> </w:t>
      </w:r>
      <w:r w:rsidR="00C20651" w:rsidRPr="0042072A">
        <w:rPr>
          <w:rFonts w:ascii="Times New Roman" w:hAnsi="Times New Roman"/>
          <w:sz w:val="28"/>
          <w:szCs w:val="28"/>
        </w:rPr>
        <w:t>18</w:t>
      </w:r>
      <w:r w:rsidR="006431BD" w:rsidRPr="0042072A">
        <w:rPr>
          <w:rFonts w:ascii="Times New Roman" w:hAnsi="Times New Roman"/>
          <w:sz w:val="28"/>
          <w:szCs w:val="28"/>
        </w:rPr>
        <w:t>.</w:t>
      </w:r>
      <w:r w:rsidR="00C20651" w:rsidRPr="0042072A">
        <w:rPr>
          <w:rFonts w:ascii="Times New Roman" w:hAnsi="Times New Roman"/>
          <w:sz w:val="28"/>
          <w:szCs w:val="28"/>
        </w:rPr>
        <w:t>12</w:t>
      </w:r>
      <w:r w:rsidR="006431BD" w:rsidRPr="0042072A">
        <w:rPr>
          <w:rFonts w:ascii="Times New Roman" w:hAnsi="Times New Roman"/>
          <w:sz w:val="28"/>
          <w:szCs w:val="28"/>
        </w:rPr>
        <w:t>.202</w:t>
      </w:r>
      <w:r w:rsidR="00B71C47" w:rsidRPr="0042072A">
        <w:rPr>
          <w:rFonts w:ascii="Times New Roman" w:hAnsi="Times New Roman"/>
          <w:sz w:val="28"/>
          <w:szCs w:val="28"/>
        </w:rPr>
        <w:t>3</w:t>
      </w:r>
      <w:r w:rsidR="006431BD" w:rsidRPr="0042072A">
        <w:rPr>
          <w:rFonts w:ascii="Times New Roman" w:hAnsi="Times New Roman"/>
          <w:sz w:val="28"/>
          <w:szCs w:val="28"/>
        </w:rPr>
        <w:t xml:space="preserve"> в 16 часов 00 минут</w:t>
      </w:r>
      <w:r w:rsidR="00703264" w:rsidRPr="0042072A">
        <w:rPr>
          <w:rFonts w:ascii="Times New Roman" w:hAnsi="Times New Roman"/>
          <w:sz w:val="28"/>
          <w:szCs w:val="28"/>
        </w:rPr>
        <w:t xml:space="preserve"> </w:t>
      </w:r>
      <w:r w:rsidR="00E74E86" w:rsidRPr="0042072A">
        <w:rPr>
          <w:rFonts w:ascii="Times New Roman" w:hAnsi="Times New Roman"/>
          <w:sz w:val="28"/>
          <w:szCs w:val="28"/>
        </w:rPr>
        <w:t>в помещении здания, расположенном по адресу: Ульяновская область, город Димитровград, улица Хмельницкого, д.93</w:t>
      </w:r>
      <w:r w:rsidR="006B4189" w:rsidRPr="0042072A">
        <w:rPr>
          <w:rFonts w:ascii="Times New Roman" w:hAnsi="Times New Roman"/>
          <w:sz w:val="28"/>
          <w:szCs w:val="28"/>
        </w:rPr>
        <w:t>, 3 этаж, зал заседаний.</w:t>
      </w:r>
      <w:r w:rsidR="006431BD" w:rsidRPr="0042072A">
        <w:rPr>
          <w:rFonts w:ascii="Times New Roman" w:hAnsi="Times New Roman"/>
          <w:sz w:val="28"/>
          <w:szCs w:val="28"/>
        </w:rPr>
        <w:t xml:space="preserve"> </w:t>
      </w:r>
    </w:p>
    <w:p w:rsidR="00F65BFC" w:rsidRPr="0042072A" w:rsidRDefault="00F65BFC" w:rsidP="004207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72A">
        <w:rPr>
          <w:rFonts w:ascii="Times New Roman" w:hAnsi="Times New Roman"/>
          <w:color w:val="000000"/>
          <w:sz w:val="28"/>
          <w:szCs w:val="28"/>
        </w:rPr>
        <w:t xml:space="preserve"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</w:t>
      </w:r>
      <w:r w:rsidR="00C20651" w:rsidRPr="0042072A">
        <w:rPr>
          <w:rFonts w:ascii="Times New Roman" w:hAnsi="Times New Roman"/>
          <w:color w:val="000000"/>
          <w:sz w:val="28"/>
          <w:szCs w:val="28"/>
        </w:rPr>
        <w:t>11</w:t>
      </w:r>
      <w:r w:rsidRPr="0042072A">
        <w:rPr>
          <w:rFonts w:ascii="Times New Roman" w:hAnsi="Times New Roman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/>
          <w:color w:val="000000"/>
          <w:sz w:val="28"/>
          <w:szCs w:val="28"/>
        </w:rPr>
        <w:t>12</w:t>
      </w:r>
      <w:r w:rsidRPr="0042072A">
        <w:rPr>
          <w:rFonts w:ascii="Times New Roman" w:hAnsi="Times New Roman"/>
          <w:color w:val="000000"/>
          <w:sz w:val="28"/>
          <w:szCs w:val="28"/>
        </w:rPr>
        <w:t>.202</w:t>
      </w:r>
      <w:r w:rsidR="00F421F4" w:rsidRPr="0042072A">
        <w:rPr>
          <w:rFonts w:ascii="Times New Roman" w:hAnsi="Times New Roman"/>
          <w:color w:val="000000"/>
          <w:sz w:val="28"/>
          <w:szCs w:val="28"/>
        </w:rPr>
        <w:t>3</w:t>
      </w:r>
      <w:r w:rsidRPr="0042072A">
        <w:rPr>
          <w:rFonts w:ascii="Times New Roman" w:hAnsi="Times New Roman"/>
          <w:color w:val="000000"/>
          <w:sz w:val="28"/>
          <w:szCs w:val="28"/>
        </w:rPr>
        <w:t>.</w:t>
      </w:r>
    </w:p>
    <w:p w:rsidR="00F65BFC" w:rsidRPr="0042072A" w:rsidRDefault="00C851B1" w:rsidP="00420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8</w:t>
      </w:r>
      <w:r w:rsidR="00F65BFC" w:rsidRPr="0042072A">
        <w:rPr>
          <w:rFonts w:ascii="Times New Roman" w:hAnsi="Times New Roman"/>
          <w:sz w:val="28"/>
          <w:szCs w:val="28"/>
        </w:rPr>
        <w:t>.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Определить, что оповещение о начале публичных слушаний будет размещено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 w:rsidR="008211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306</w:t>
      </w:r>
      <w:r w:rsidR="00F65BFC" w:rsidRPr="00420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 xml:space="preserve">Дата размещения оповещения: </w:t>
      </w:r>
      <w:r w:rsidR="00C20651" w:rsidRPr="0042072A">
        <w:rPr>
          <w:rFonts w:ascii="Times New Roman" w:hAnsi="Times New Roman"/>
          <w:color w:val="000000"/>
          <w:sz w:val="28"/>
          <w:szCs w:val="28"/>
        </w:rPr>
        <w:t>11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/>
          <w:color w:val="000000"/>
          <w:sz w:val="28"/>
          <w:szCs w:val="28"/>
        </w:rPr>
        <w:t>12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.202</w:t>
      </w:r>
      <w:r w:rsidR="00F421F4" w:rsidRPr="0042072A">
        <w:rPr>
          <w:rFonts w:ascii="Times New Roman" w:hAnsi="Times New Roman"/>
          <w:color w:val="000000"/>
          <w:sz w:val="28"/>
          <w:szCs w:val="28"/>
        </w:rPr>
        <w:t>3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.</w:t>
      </w:r>
    </w:p>
    <w:p w:rsidR="00F65BFC" w:rsidRPr="0042072A" w:rsidRDefault="00C851B1" w:rsidP="00420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072A">
        <w:rPr>
          <w:rFonts w:ascii="Times New Roman" w:hAnsi="Times New Roman"/>
          <w:color w:val="000000"/>
          <w:sz w:val="28"/>
          <w:szCs w:val="28"/>
        </w:rPr>
        <w:t>9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 xml:space="preserve">.Установить срок размещения проекта в информационно-телекоммуникационной сети Интернет на официальном сайте Администрации города </w:t>
      </w:r>
      <w:r w:rsidR="00E2738F" w:rsidRPr="0042072A">
        <w:rPr>
          <w:rFonts w:ascii="Times New Roman" w:hAnsi="Times New Roman"/>
          <w:color w:val="000000"/>
          <w:sz w:val="28"/>
          <w:szCs w:val="28"/>
        </w:rPr>
        <w:t>1</w:t>
      </w:r>
      <w:r w:rsidR="00C20651" w:rsidRPr="0042072A">
        <w:rPr>
          <w:rFonts w:ascii="Times New Roman" w:hAnsi="Times New Roman"/>
          <w:color w:val="000000"/>
          <w:sz w:val="28"/>
          <w:szCs w:val="28"/>
        </w:rPr>
        <w:t>2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/>
          <w:color w:val="000000"/>
          <w:sz w:val="28"/>
          <w:szCs w:val="28"/>
        </w:rPr>
        <w:t>12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.202</w:t>
      </w:r>
      <w:r w:rsidR="00F421F4" w:rsidRPr="0042072A">
        <w:rPr>
          <w:rFonts w:ascii="Times New Roman" w:hAnsi="Times New Roman"/>
          <w:color w:val="000000"/>
          <w:sz w:val="28"/>
          <w:szCs w:val="28"/>
        </w:rPr>
        <w:t>3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BFC" w:rsidRPr="0042072A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(приложение)</w:t>
      </w:r>
      <w:r w:rsidR="00F65BFC" w:rsidRPr="0042072A">
        <w:rPr>
          <w:rFonts w:ascii="Times New Roman" w:hAnsi="Times New Roman"/>
          <w:color w:val="000000"/>
          <w:sz w:val="28"/>
          <w:szCs w:val="28"/>
        </w:rPr>
        <w:t>.</w:t>
      </w:r>
    </w:p>
    <w:p w:rsidR="00F65BFC" w:rsidRPr="0042072A" w:rsidRDefault="00F65BFC" w:rsidP="0042072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851B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 w:rsidR="006B4189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306</w:t>
      </w:r>
      <w:r w:rsidR="001B6EA1" w:rsidRPr="0042072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Дата открытия экспозиции: </w:t>
      </w:r>
      <w:r w:rsidR="00E2738F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21F4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F421F4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.2023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Срок проведения экспозиции: с </w:t>
      </w:r>
      <w:r w:rsidR="00E2738F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21F4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F421F4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 w:rsidR="00F421F4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 Время работы экспозиции: с 9.00 до 17.00, с понедельника по пятницу (кроме выходных и праздничных дней).</w:t>
      </w:r>
    </w:p>
    <w:p w:rsidR="00F65BFC" w:rsidRPr="0042072A" w:rsidRDefault="00F65BFC" w:rsidP="0042072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851B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.Установить, что внесение предложений и замечаний осуществляется в Комиссию посредством официального сайта Администрации города в информационно-телекоммуникационной сети Интернет, в письменной форме в адрес Комисси</w:t>
      </w:r>
      <w:r w:rsidR="0083041F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 w:rsidR="006B4189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312</w:t>
      </w:r>
      <w:r w:rsidR="00F54648" w:rsidRPr="0042072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B6EA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внесения участниками публичных слушаний предложений и замечаний: с  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0C5946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0C5946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по 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="000C5946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065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0C5946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.2023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65BFC" w:rsidRPr="0042072A" w:rsidRDefault="00F65BFC" w:rsidP="00420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072A">
        <w:rPr>
          <w:rFonts w:ascii="Times New Roman" w:hAnsi="Times New Roman"/>
          <w:color w:val="000000"/>
          <w:sz w:val="28"/>
          <w:szCs w:val="28"/>
        </w:rPr>
        <w:t>1</w:t>
      </w:r>
      <w:r w:rsidR="00C851B1" w:rsidRPr="0042072A">
        <w:rPr>
          <w:rFonts w:ascii="Times New Roman" w:hAnsi="Times New Roman"/>
          <w:color w:val="000000"/>
          <w:sz w:val="28"/>
          <w:szCs w:val="28"/>
        </w:rPr>
        <w:t>2</w:t>
      </w:r>
      <w:r w:rsidRPr="0042072A">
        <w:rPr>
          <w:rFonts w:ascii="Times New Roman" w:hAnsi="Times New Roman"/>
          <w:color w:val="000000"/>
          <w:sz w:val="28"/>
          <w:szCs w:val="28"/>
        </w:rPr>
        <w:t xml:space="preserve">.Установить, что организационно-техническое и информационное обеспечение проведения публичных слушаний по проекту </w:t>
      </w:r>
      <w:r w:rsidRPr="0042072A">
        <w:rPr>
          <w:rFonts w:ascii="Times New Roman" w:eastAsia="Arial" w:hAnsi="Times New Roman"/>
          <w:color w:val="000000"/>
          <w:sz w:val="28"/>
          <w:szCs w:val="28"/>
        </w:rPr>
        <w:t xml:space="preserve">возлагается на </w:t>
      </w:r>
      <w:r w:rsidR="008211A5">
        <w:rPr>
          <w:rFonts w:ascii="Times New Roman" w:eastAsia="Arial" w:hAnsi="Times New Roman"/>
          <w:color w:val="000000"/>
          <w:sz w:val="28"/>
          <w:szCs w:val="28"/>
        </w:rPr>
        <w:t xml:space="preserve">                 </w:t>
      </w:r>
      <w:r w:rsidR="00AE1966" w:rsidRPr="0042072A">
        <w:rPr>
          <w:rFonts w:ascii="Times New Roman" w:hAnsi="Times New Roman"/>
          <w:color w:val="000000"/>
          <w:sz w:val="28"/>
          <w:szCs w:val="28"/>
        </w:rPr>
        <w:t>ООО «Кулаков групп»</w:t>
      </w:r>
      <w:r w:rsidRPr="004207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5BFC" w:rsidRPr="0042072A" w:rsidRDefault="00F65BFC" w:rsidP="0042072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851B1"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2072A">
        <w:rPr>
          <w:rFonts w:ascii="Times New Roman" w:hAnsi="Times New Roman" w:cs="Times New Roman"/>
          <w:b w:val="0"/>
          <w:color w:val="000000"/>
          <w:sz w:val="28"/>
          <w:szCs w:val="28"/>
        </w:rPr>
        <w:t>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не позднее 7 рабочих дней с момента его подписания.</w:t>
      </w:r>
    </w:p>
    <w:p w:rsidR="00F65BFC" w:rsidRPr="0042072A" w:rsidRDefault="00F65BFC" w:rsidP="0042072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72A"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 w:rsidR="00C851B1" w:rsidRPr="0042072A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2072A">
        <w:rPr>
          <w:rFonts w:ascii="Times New Roman" w:hAnsi="Times New Roman"/>
          <w:bCs/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="00424D10">
        <w:rPr>
          <w:rFonts w:ascii="Times New Roman" w:hAnsi="Times New Roman"/>
          <w:bCs/>
          <w:color w:val="000000"/>
          <w:sz w:val="28"/>
          <w:szCs w:val="28"/>
        </w:rPr>
        <w:t>возложить на директора МКУ «Управление архитектуры и градостроительства города Димитровграда» Илюхину Ю.В.</w:t>
      </w:r>
    </w:p>
    <w:p w:rsidR="00C20651" w:rsidRDefault="00C20651" w:rsidP="004207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2072A" w:rsidRPr="0042072A" w:rsidRDefault="0042072A" w:rsidP="004207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5BFC" w:rsidRPr="0042072A" w:rsidRDefault="00F65BFC" w:rsidP="0042072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2A"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</w:t>
      </w:r>
    </w:p>
    <w:p w:rsidR="000C5946" w:rsidRPr="0042072A" w:rsidRDefault="00F65BFC" w:rsidP="0042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2A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20651" w:rsidRPr="004207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20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</w:t>
      </w:r>
      <w:r w:rsidR="00C20651" w:rsidRPr="00420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20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42072A">
        <w:rPr>
          <w:rFonts w:ascii="Times New Roman" w:hAnsi="Times New Roman"/>
          <w:bCs/>
          <w:color w:val="000000"/>
          <w:sz w:val="28"/>
          <w:szCs w:val="28"/>
        </w:rPr>
        <w:t>А.А.Малюгин</w:t>
      </w:r>
    </w:p>
    <w:p w:rsidR="000C5946" w:rsidRPr="0042072A" w:rsidRDefault="000C5946" w:rsidP="0042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556" w:rsidRPr="0042072A" w:rsidRDefault="005E3556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B4189" w:rsidRPr="0042072A" w:rsidRDefault="006B4189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45F4C" w:rsidRPr="0042072A" w:rsidRDefault="00145F4C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45F4C" w:rsidRPr="0042072A" w:rsidRDefault="00145F4C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1B49" w:rsidRPr="0042072A" w:rsidRDefault="00061B49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1B49" w:rsidRPr="0042072A" w:rsidRDefault="00061B49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1B49" w:rsidRPr="0042072A" w:rsidRDefault="00061B49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0651" w:rsidRPr="0042072A" w:rsidRDefault="00C2065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1B49" w:rsidRPr="0042072A" w:rsidRDefault="00061B49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07061" w:rsidRDefault="00E07061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2305" w:rsidRDefault="00242305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2305" w:rsidRDefault="00242305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2305" w:rsidRDefault="00242305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2305" w:rsidRDefault="00242305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2072A" w:rsidRPr="0042072A" w:rsidRDefault="0042072A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242305" w:rsidTr="00242305">
        <w:tc>
          <w:tcPr>
            <w:tcW w:w="6345" w:type="dxa"/>
          </w:tcPr>
          <w:p w:rsidR="00242305" w:rsidRDefault="00242305" w:rsidP="0042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</w:tcPr>
          <w:p w:rsidR="00242305" w:rsidRPr="0042072A" w:rsidRDefault="00242305" w:rsidP="0024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2072A">
              <w:rPr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</w:p>
          <w:p w:rsidR="00242305" w:rsidRPr="0042072A" w:rsidRDefault="00242305" w:rsidP="00242305">
            <w:pPr>
              <w:suppressAutoHyphens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2072A">
              <w:rPr>
                <w:color w:val="000000"/>
                <w:sz w:val="28"/>
                <w:szCs w:val="28"/>
                <w:lang w:eastAsia="ar-SA"/>
              </w:rPr>
              <w:t>к постановлению</w:t>
            </w:r>
          </w:p>
          <w:p w:rsidR="00242305" w:rsidRPr="0042072A" w:rsidRDefault="00242305" w:rsidP="00242305">
            <w:pPr>
              <w:suppressAutoHyphens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2072A">
              <w:rPr>
                <w:color w:val="000000"/>
                <w:sz w:val="28"/>
                <w:szCs w:val="28"/>
                <w:lang w:eastAsia="ar-SA"/>
              </w:rPr>
              <w:t>Администрации города</w:t>
            </w:r>
          </w:p>
          <w:p w:rsidR="00242305" w:rsidRDefault="00242305" w:rsidP="002B727D">
            <w:pPr>
              <w:suppressAutoHyphens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2072A">
              <w:rPr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2B727D">
              <w:rPr>
                <w:color w:val="000000"/>
                <w:sz w:val="28"/>
                <w:szCs w:val="28"/>
                <w:lang w:eastAsia="ar-SA"/>
              </w:rPr>
              <w:t xml:space="preserve">06.12.2023 </w:t>
            </w:r>
            <w:r w:rsidRPr="0042072A">
              <w:rPr>
                <w:color w:val="000000"/>
                <w:sz w:val="28"/>
                <w:szCs w:val="28"/>
                <w:lang w:eastAsia="ar-SA"/>
              </w:rPr>
              <w:t>№</w:t>
            </w:r>
            <w:r w:rsidR="002B727D">
              <w:rPr>
                <w:color w:val="000000"/>
                <w:sz w:val="28"/>
                <w:szCs w:val="28"/>
                <w:lang w:eastAsia="ar-SA"/>
              </w:rPr>
              <w:t xml:space="preserve"> 337</w:t>
            </w:r>
          </w:p>
        </w:tc>
      </w:tr>
    </w:tbl>
    <w:p w:rsidR="00242305" w:rsidRDefault="00242305" w:rsidP="0042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851B1" w:rsidRPr="0042072A" w:rsidRDefault="00C851B1" w:rsidP="0042072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</w:p>
    <w:p w:rsidR="00C851B1" w:rsidRPr="0042072A" w:rsidRDefault="00C851B1" w:rsidP="0042072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1B1" w:rsidRPr="0042072A" w:rsidRDefault="00C851B1" w:rsidP="0042072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  ГОРОДА  ДИМИТРОВГРАДА</w:t>
      </w:r>
    </w:p>
    <w:p w:rsidR="00C851B1" w:rsidRPr="0042072A" w:rsidRDefault="00C851B1" w:rsidP="0042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C851B1" w:rsidRPr="0042072A" w:rsidRDefault="00C851B1" w:rsidP="0042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1B1" w:rsidRPr="0042072A" w:rsidRDefault="00C851B1" w:rsidP="0042072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</w:t>
      </w:r>
      <w:r w:rsidR="004E7643" w:rsidRPr="0042072A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C851B1" w:rsidRPr="0042072A" w:rsidRDefault="00C851B1" w:rsidP="0042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bCs/>
          <w:sz w:val="28"/>
          <w:szCs w:val="28"/>
          <w:lang w:eastAsia="ar-SA"/>
        </w:rPr>
        <w:t>г.Димитровград</w:t>
      </w:r>
    </w:p>
    <w:p w:rsidR="00C851B1" w:rsidRPr="0042072A" w:rsidRDefault="00C851B1" w:rsidP="0042072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0651" w:rsidRPr="0042072A" w:rsidRDefault="00C20651" w:rsidP="0042072A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2072A">
        <w:rPr>
          <w:rFonts w:ascii="Times New Roman" w:eastAsia="Arial" w:hAnsi="Times New Roman"/>
          <w:b/>
          <w:bCs/>
          <w:sz w:val="28"/>
          <w:szCs w:val="28"/>
        </w:rPr>
        <w:t xml:space="preserve">«О внесении изменений в постановление Администрации города </w:t>
      </w:r>
    </w:p>
    <w:p w:rsidR="00626F3F" w:rsidRPr="0042072A" w:rsidRDefault="00C20651" w:rsidP="0042072A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2072A">
        <w:rPr>
          <w:rFonts w:ascii="Times New Roman" w:eastAsia="Arial" w:hAnsi="Times New Roman"/>
          <w:b/>
          <w:sz w:val="28"/>
          <w:szCs w:val="28"/>
        </w:rPr>
        <w:t>от 01.09.2022 №</w:t>
      </w:r>
      <w:r w:rsidR="00242305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2072A">
        <w:rPr>
          <w:rFonts w:ascii="Times New Roman" w:eastAsia="Arial" w:hAnsi="Times New Roman"/>
          <w:b/>
          <w:sz w:val="28"/>
          <w:szCs w:val="28"/>
        </w:rPr>
        <w:t>2320</w:t>
      </w:r>
      <w:r w:rsidRPr="0042072A">
        <w:rPr>
          <w:rFonts w:ascii="Times New Roman" w:eastAsia="Arial" w:hAnsi="Times New Roman"/>
          <w:b/>
          <w:bCs/>
          <w:sz w:val="28"/>
          <w:szCs w:val="28"/>
        </w:rPr>
        <w:t>»</w:t>
      </w:r>
    </w:p>
    <w:p w:rsidR="00C20651" w:rsidRPr="0042072A" w:rsidRDefault="00C20651" w:rsidP="0042072A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F65BFC" w:rsidRPr="0042072A" w:rsidRDefault="00F65BFC" w:rsidP="0042072A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2072A">
        <w:rPr>
          <w:rFonts w:ascii="Times New Roman" w:eastAsia="Arial CYR" w:hAnsi="Times New Roman"/>
          <w:sz w:val="28"/>
          <w:szCs w:val="28"/>
        </w:rPr>
        <w:t xml:space="preserve">В соответствии со статьями 31, 32, 33 Градостроительного кодекса  Российской Федерации, пунктом 26 части 1 статьи 16 Федерального закона </w:t>
      </w:r>
      <w:r w:rsidR="00242305">
        <w:rPr>
          <w:rFonts w:ascii="Times New Roman" w:eastAsia="Arial CYR" w:hAnsi="Times New Roman"/>
          <w:sz w:val="28"/>
          <w:szCs w:val="28"/>
        </w:rPr>
        <w:t xml:space="preserve">                </w:t>
      </w:r>
      <w:r w:rsidRPr="0042072A">
        <w:rPr>
          <w:rFonts w:ascii="Times New Roman" w:eastAsia="Arial CYR" w:hAnsi="Times New Roman"/>
          <w:sz w:val="28"/>
          <w:szCs w:val="28"/>
        </w:rPr>
        <w:t>от 06.10.2003 №</w:t>
      </w:r>
      <w:r w:rsidR="00242305">
        <w:rPr>
          <w:rFonts w:ascii="Times New Roman" w:eastAsia="Arial CYR" w:hAnsi="Times New Roman"/>
          <w:sz w:val="28"/>
          <w:szCs w:val="28"/>
        </w:rPr>
        <w:t xml:space="preserve"> </w:t>
      </w:r>
      <w:r w:rsidRPr="0042072A">
        <w:rPr>
          <w:rFonts w:ascii="Times New Roman" w:eastAsia="Arial CYR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</w:t>
      </w:r>
      <w:r w:rsidR="00145F4C" w:rsidRPr="0042072A">
        <w:rPr>
          <w:rFonts w:ascii="Times New Roman" w:eastAsia="Arial CYR" w:hAnsi="Times New Roman"/>
          <w:sz w:val="28"/>
          <w:szCs w:val="28"/>
        </w:rPr>
        <w:t>ей</w:t>
      </w:r>
      <w:r w:rsidRPr="0042072A">
        <w:rPr>
          <w:rFonts w:ascii="Times New Roman" w:eastAsia="Arial CYR" w:hAnsi="Times New Roman"/>
          <w:sz w:val="28"/>
          <w:szCs w:val="28"/>
        </w:rPr>
        <w:t xml:space="preserve"> 2.2. Закона Ульяновской области от 30.06.2008 № 118-ЗО «Градостроительный устав Ульяновской области», пунктом 2</w:t>
      </w:r>
      <w:r w:rsidR="001B6EA1" w:rsidRPr="0042072A">
        <w:rPr>
          <w:rFonts w:ascii="Times New Roman" w:eastAsia="Arial CYR" w:hAnsi="Times New Roman"/>
          <w:sz w:val="28"/>
          <w:szCs w:val="28"/>
        </w:rPr>
        <w:t>8</w:t>
      </w:r>
      <w:r w:rsidRPr="0042072A">
        <w:rPr>
          <w:rFonts w:ascii="Times New Roman" w:eastAsia="Arial CYR" w:hAnsi="Times New Roman"/>
          <w:sz w:val="28"/>
          <w:szCs w:val="28"/>
        </w:rPr>
        <w:t xml:space="preserve"> части 1 статьи 7 и пунктом </w:t>
      </w:r>
      <w:r w:rsidR="001B6EA1" w:rsidRPr="0042072A">
        <w:rPr>
          <w:rFonts w:ascii="Times New Roman" w:eastAsia="Arial CYR" w:hAnsi="Times New Roman"/>
          <w:sz w:val="28"/>
          <w:szCs w:val="28"/>
        </w:rPr>
        <w:t xml:space="preserve">2 </w:t>
      </w:r>
      <w:r w:rsidRPr="0042072A">
        <w:rPr>
          <w:rFonts w:ascii="Times New Roman" w:eastAsia="Arial CYR" w:hAnsi="Times New Roman"/>
          <w:sz w:val="28"/>
          <w:szCs w:val="28"/>
        </w:rPr>
        <w:t xml:space="preserve">части </w:t>
      </w:r>
      <w:r w:rsidR="001B6EA1" w:rsidRPr="0042072A">
        <w:rPr>
          <w:rFonts w:ascii="Times New Roman" w:eastAsia="Arial CYR" w:hAnsi="Times New Roman"/>
          <w:sz w:val="28"/>
          <w:szCs w:val="28"/>
        </w:rPr>
        <w:t xml:space="preserve">5 </w:t>
      </w:r>
      <w:r w:rsidRPr="0042072A">
        <w:rPr>
          <w:rFonts w:ascii="Times New Roman" w:eastAsia="Arial CYR" w:hAnsi="Times New Roman"/>
          <w:sz w:val="28"/>
          <w:szCs w:val="28"/>
        </w:rPr>
        <w:t xml:space="preserve">статьи </w:t>
      </w:r>
      <w:r w:rsidR="001B6EA1" w:rsidRPr="0042072A">
        <w:rPr>
          <w:rFonts w:ascii="Times New Roman" w:eastAsia="Arial CYR" w:hAnsi="Times New Roman"/>
          <w:sz w:val="28"/>
          <w:szCs w:val="28"/>
        </w:rPr>
        <w:t xml:space="preserve">45 </w:t>
      </w:r>
      <w:r w:rsidRPr="0042072A">
        <w:rPr>
          <w:rFonts w:ascii="Times New Roman" w:eastAsia="Arial CYR" w:hAnsi="Times New Roman"/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Pr="0042072A">
        <w:rPr>
          <w:rFonts w:ascii="Times New Roman" w:hAnsi="Times New Roman"/>
          <w:sz w:val="28"/>
          <w:szCs w:val="28"/>
        </w:rPr>
        <w:t xml:space="preserve">рассмотрев заключение по результатам публичных слушаний по проекту постановления Администрации города Димитровграда Ульяновской области </w:t>
      </w:r>
      <w:r w:rsidR="00242305">
        <w:rPr>
          <w:rFonts w:ascii="Times New Roman" w:hAnsi="Times New Roman"/>
          <w:sz w:val="28"/>
          <w:szCs w:val="28"/>
        </w:rPr>
        <w:t xml:space="preserve">    </w:t>
      </w:r>
      <w:r w:rsidR="00C20651" w:rsidRPr="0042072A">
        <w:rPr>
          <w:rFonts w:ascii="Times New Roman" w:eastAsia="Arial" w:hAnsi="Times New Roman"/>
          <w:bCs/>
          <w:sz w:val="28"/>
          <w:szCs w:val="28"/>
        </w:rPr>
        <w:t xml:space="preserve">«О внесении изменений в постановление Администрации города </w:t>
      </w:r>
      <w:r w:rsidR="00C20651" w:rsidRPr="0042072A">
        <w:rPr>
          <w:rFonts w:ascii="Times New Roman" w:eastAsia="Arial" w:hAnsi="Times New Roman"/>
          <w:sz w:val="28"/>
          <w:szCs w:val="28"/>
        </w:rPr>
        <w:t>от 01.09.2022 №</w:t>
      </w:r>
      <w:r w:rsidR="00242305">
        <w:rPr>
          <w:rFonts w:ascii="Times New Roman" w:eastAsia="Arial" w:hAnsi="Times New Roman"/>
          <w:sz w:val="28"/>
          <w:szCs w:val="28"/>
        </w:rPr>
        <w:t xml:space="preserve"> </w:t>
      </w:r>
      <w:r w:rsidR="00C20651" w:rsidRPr="0042072A">
        <w:rPr>
          <w:rFonts w:ascii="Times New Roman" w:eastAsia="Arial" w:hAnsi="Times New Roman"/>
          <w:sz w:val="28"/>
          <w:szCs w:val="28"/>
        </w:rPr>
        <w:t>2320</w:t>
      </w:r>
      <w:r w:rsidR="00C20651" w:rsidRPr="0042072A">
        <w:rPr>
          <w:rFonts w:ascii="Times New Roman" w:eastAsia="Arial" w:hAnsi="Times New Roman"/>
          <w:bCs/>
          <w:sz w:val="28"/>
          <w:szCs w:val="28"/>
        </w:rPr>
        <w:t xml:space="preserve">» </w:t>
      </w:r>
      <w:r w:rsidRPr="0042072A">
        <w:rPr>
          <w:rFonts w:ascii="Times New Roman" w:hAnsi="Times New Roman"/>
          <w:sz w:val="28"/>
          <w:szCs w:val="28"/>
        </w:rPr>
        <w:t xml:space="preserve">от ___________, протокол публичных слушаний по проекту постановления Администрации города Димитровграда Ульяновской области </w:t>
      </w:r>
      <w:r w:rsidR="00242305">
        <w:rPr>
          <w:rFonts w:ascii="Times New Roman" w:hAnsi="Times New Roman"/>
          <w:sz w:val="28"/>
          <w:szCs w:val="28"/>
        </w:rPr>
        <w:t xml:space="preserve">   </w:t>
      </w:r>
      <w:r w:rsidR="00C20651" w:rsidRPr="0042072A">
        <w:rPr>
          <w:rFonts w:ascii="Times New Roman" w:eastAsia="Arial" w:hAnsi="Times New Roman"/>
          <w:bCs/>
          <w:sz w:val="28"/>
          <w:szCs w:val="28"/>
        </w:rPr>
        <w:t xml:space="preserve">«О внесении изменений в постановление Администрации города </w:t>
      </w:r>
      <w:r w:rsidR="00C20651" w:rsidRPr="0042072A">
        <w:rPr>
          <w:rFonts w:ascii="Times New Roman" w:eastAsia="Arial" w:hAnsi="Times New Roman"/>
          <w:sz w:val="28"/>
          <w:szCs w:val="28"/>
        </w:rPr>
        <w:t>от 01.09.2022 №</w:t>
      </w:r>
      <w:r w:rsidR="00242305">
        <w:rPr>
          <w:rFonts w:ascii="Times New Roman" w:eastAsia="Arial" w:hAnsi="Times New Roman"/>
          <w:sz w:val="28"/>
          <w:szCs w:val="28"/>
        </w:rPr>
        <w:t xml:space="preserve"> </w:t>
      </w:r>
      <w:r w:rsidR="00C20651" w:rsidRPr="0042072A">
        <w:rPr>
          <w:rFonts w:ascii="Times New Roman" w:eastAsia="Arial" w:hAnsi="Times New Roman"/>
          <w:sz w:val="28"/>
          <w:szCs w:val="28"/>
        </w:rPr>
        <w:t>2320</w:t>
      </w:r>
      <w:r w:rsidR="00C20651" w:rsidRPr="0042072A">
        <w:rPr>
          <w:rFonts w:ascii="Times New Roman" w:eastAsia="Arial" w:hAnsi="Times New Roman"/>
          <w:bCs/>
          <w:sz w:val="28"/>
          <w:szCs w:val="28"/>
        </w:rPr>
        <w:t>»</w:t>
      </w:r>
      <w:r w:rsidRPr="0042072A">
        <w:rPr>
          <w:rFonts w:ascii="Times New Roman" w:eastAsia="Arial" w:hAnsi="Times New Roman"/>
          <w:bCs/>
          <w:sz w:val="28"/>
          <w:szCs w:val="28"/>
        </w:rPr>
        <w:t xml:space="preserve"> от _______</w:t>
      </w:r>
      <w:r w:rsidR="00703264" w:rsidRPr="0042072A">
        <w:rPr>
          <w:rFonts w:ascii="Times New Roman" w:eastAsia="Arial" w:hAnsi="Times New Roman"/>
          <w:bCs/>
          <w:sz w:val="28"/>
          <w:szCs w:val="28"/>
        </w:rPr>
        <w:t>____</w:t>
      </w:r>
      <w:r w:rsidRPr="0042072A">
        <w:rPr>
          <w:rFonts w:ascii="Times New Roman" w:eastAsia="Arial" w:hAnsi="Times New Roman"/>
          <w:bCs/>
          <w:sz w:val="28"/>
          <w:szCs w:val="28"/>
        </w:rPr>
        <w:t>_____</w:t>
      </w:r>
      <w:r w:rsidRPr="0042072A">
        <w:rPr>
          <w:rFonts w:ascii="Times New Roman" w:eastAsia="Arial CYR" w:hAnsi="Times New Roman"/>
          <w:sz w:val="28"/>
          <w:szCs w:val="28"/>
        </w:rPr>
        <w:t>, п о с т а н о в л я ю:</w:t>
      </w:r>
    </w:p>
    <w:p w:rsidR="008E39B0" w:rsidRPr="0042072A" w:rsidRDefault="008E39B0" w:rsidP="002423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sz w:val="28"/>
          <w:szCs w:val="28"/>
          <w:lang w:eastAsia="ar-SA"/>
        </w:rPr>
        <w:t xml:space="preserve">1.Внести изменения в Правила землепользования и застройки города Димитровграда Ульяновской области, утверждённые </w:t>
      </w:r>
      <w:r w:rsidR="00844085" w:rsidRPr="0042072A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  <w:r w:rsidRPr="0042072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Димитровграда Ульяновской области от </w:t>
      </w:r>
      <w:r w:rsidR="00844085" w:rsidRPr="0042072A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42072A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44085" w:rsidRPr="0042072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2072A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844085" w:rsidRPr="0042072A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703264" w:rsidRPr="004207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23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844085" w:rsidRPr="0042072A">
        <w:rPr>
          <w:rFonts w:ascii="Times New Roman" w:eastAsia="Times New Roman" w:hAnsi="Times New Roman"/>
          <w:sz w:val="28"/>
          <w:szCs w:val="28"/>
          <w:lang w:eastAsia="ar-SA"/>
        </w:rPr>
        <w:t>№ 2320</w:t>
      </w:r>
      <w:r w:rsidRPr="0042072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20651" w:rsidRPr="0042072A" w:rsidRDefault="00C20651" w:rsidP="002423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1.1</w:t>
      </w:r>
      <w:r w:rsidR="00242305">
        <w:rPr>
          <w:rFonts w:ascii="Times New Roman" w:eastAsia="Arial" w:hAnsi="Times New Roman"/>
          <w:color w:val="000000"/>
          <w:sz w:val="28"/>
          <w:szCs w:val="28"/>
        </w:rPr>
        <w:t>.</w:t>
      </w:r>
      <w:r w:rsidRPr="0042072A">
        <w:rPr>
          <w:rFonts w:ascii="Times New Roman" w:eastAsia="Arial" w:hAnsi="Times New Roman"/>
          <w:color w:val="000000"/>
          <w:sz w:val="28"/>
          <w:szCs w:val="28"/>
        </w:rPr>
        <w:t>Пункт 8 таблицы статьи 34 главы 9 Правил землепользования и застройки города Димитровграда Ульяновской области, являющихся приложением № 2 к постановлению  (далее - Правила),  изложить в следующей редакции:</w:t>
      </w:r>
    </w:p>
    <w:p w:rsidR="00C20651" w:rsidRPr="0042072A" w:rsidRDefault="00C20651" w:rsidP="0042072A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843"/>
        <w:gridCol w:w="5670"/>
        <w:gridCol w:w="567"/>
        <w:gridCol w:w="851"/>
      </w:tblGrid>
      <w:tr w:rsidR="00C20651" w:rsidRPr="00242305" w:rsidTr="00242305">
        <w:tc>
          <w:tcPr>
            <w:tcW w:w="595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20651" w:rsidRPr="00242305" w:rsidRDefault="00C20651" w:rsidP="00242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670" w:type="dxa"/>
            <w:vAlign w:val="center"/>
          </w:tcPr>
          <w:p w:rsidR="00C20651" w:rsidRPr="00242305" w:rsidRDefault="00C20651" w:rsidP="0024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305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многоквартирных домов этажностью не выше восьми этажей; </w:t>
            </w:r>
            <w:r w:rsidRPr="00242305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</w:t>
            </w:r>
            <w:r w:rsidRPr="00242305">
              <w:rPr>
                <w:rFonts w:ascii="Times New Roman" w:hAnsi="Times New Roman"/>
                <w:sz w:val="24"/>
                <w:szCs w:val="24"/>
              </w:rPr>
              <w:lastRenderedPageBreak/>
              <w:t>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567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242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Ж3;</w:t>
            </w:r>
          </w:p>
          <w:p w:rsidR="00C20651" w:rsidRPr="00242305" w:rsidRDefault="00C20651" w:rsidP="00242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Ж1 (у); О(у)</w:t>
            </w:r>
          </w:p>
        </w:tc>
      </w:tr>
      <w:tr w:rsidR="00C20651" w:rsidRPr="00242305" w:rsidTr="009C005D">
        <w:tc>
          <w:tcPr>
            <w:tcW w:w="9526" w:type="dxa"/>
            <w:gridSpan w:val="5"/>
            <w:vAlign w:val="center"/>
          </w:tcPr>
          <w:p w:rsidR="00C20651" w:rsidRPr="00242305" w:rsidRDefault="00C20651" w:rsidP="0042072A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3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Предельные размеры земельных участков и предельные параметры</w:t>
            </w:r>
          </w:p>
          <w:p w:rsidR="00C20651" w:rsidRPr="00242305" w:rsidRDefault="00C20651" w:rsidP="0042072A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242305">
              <w:rPr>
                <w:rFonts w:ascii="Times New Roman" w:hAnsi="Times New Roman"/>
                <w:b/>
                <w:i/>
                <w:sz w:val="24"/>
                <w:szCs w:val="24"/>
              </w:rPr>
              <w:t>разрешённого строительства, реконструкции объектов капитального строительства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Предельные размеры земельных участков: 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.12 га"/>
              </w:smartTagPr>
              <w:r w:rsidRPr="00242305">
                <w:rPr>
                  <w:rFonts w:ascii="Times New Roman" w:hAnsi="Times New Roman" w:cs="Times New Roman"/>
                  <w:sz w:val="24"/>
                  <w:szCs w:val="24"/>
                </w:rPr>
                <w:t>0.12 га</w:t>
              </w:r>
            </w:smartTag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не установлена.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Минимальные отступы от границ земельных участков до зданий, строений, сооружений устанавливаются в соответствии с пунктом 4 статьи 34 Правил.</w:t>
            </w:r>
          </w:p>
          <w:p w:rsidR="00C20651" w:rsidRPr="00242305" w:rsidRDefault="00C20651" w:rsidP="0042072A">
            <w:pPr>
              <w:pStyle w:val="af"/>
              <w:tabs>
                <w:tab w:val="left" w:pos="0"/>
                <w:tab w:val="left" w:pos="398"/>
                <w:tab w:val="left" w:pos="426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отступ: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от красной линии магистральных улиц –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5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от красной линии жилых улиц и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3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от границ смежных земельных участков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3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и в других сложных градостроительных условиях указанные расстояния могут быть сокращены  путем получения  разрешения на отклонение  от предельных параметров  разрешенного строительства.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– 4. 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– 8.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 – 50%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Иные предельные параметры разрешённого строительства, реконструкции объектов капитального строительства.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Минимальная обеспеченность площадками благоустройства: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для игр детей дошкольного и младшего школьного возраста – 0,7 м²/чел., 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для отдыха взрослого населения – 0,1 м²/чел.,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для занятия физической культурой – 2 м²/чел.,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для хозяйственных целей и вынула собак – 0,3 м²/чел.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расстояния от окон жилых и общественных зданий до площадок: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для игр детей дошкольного и младшего школьного возраста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12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для отдыха взрослого населения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10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для занятий физической культурой (в зависимости от шумовых характеристик) –</w:t>
            </w:r>
          </w:p>
          <w:p w:rsidR="00C20651" w:rsidRPr="00242305" w:rsidRDefault="00C20651" w:rsidP="00242305">
            <w:pPr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40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для хозяйственных целей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20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20651" w:rsidRPr="00242305" w:rsidRDefault="00C20651" w:rsidP="0042072A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для выгула собак –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42305">
                <w:rPr>
                  <w:rFonts w:ascii="Times New Roman" w:eastAsia="Times New Roman" w:hAnsi="Times New Roman"/>
                  <w:sz w:val="24"/>
                  <w:szCs w:val="24"/>
                </w:rPr>
                <w:t>40 м</w:t>
              </w:r>
            </w:smartTag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земельного участка – 25% от площади, не занятой застройкой.</w:t>
            </w:r>
          </w:p>
          <w:p w:rsidR="00C20651" w:rsidRPr="00242305" w:rsidRDefault="00C20651" w:rsidP="00242305">
            <w:pPr>
              <w:pStyle w:val="af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305">
              <w:rPr>
                <w:rFonts w:ascii="Times New Roman" w:hAnsi="Times New Roman"/>
                <w:sz w:val="24"/>
                <w:szCs w:val="24"/>
              </w:rPr>
              <w:t>Ограждение земельного участка  многоквартирного жилого дома не допускается</w:t>
            </w: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C20651" w:rsidRPr="0042072A" w:rsidRDefault="00C20651" w:rsidP="0042072A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»;</w:t>
      </w:r>
    </w:p>
    <w:p w:rsidR="00C20651" w:rsidRPr="0042072A" w:rsidRDefault="00C20651" w:rsidP="002423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1.2.Таблицу статьи 34 главы 9 Правил дополнить пунктом 63 следующего содержания:</w:t>
      </w:r>
    </w:p>
    <w:p w:rsidR="00C20651" w:rsidRPr="0042072A" w:rsidRDefault="00C20651" w:rsidP="0042072A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409"/>
        <w:gridCol w:w="5529"/>
        <w:gridCol w:w="708"/>
        <w:gridCol w:w="426"/>
      </w:tblGrid>
      <w:tr w:rsidR="00C20651" w:rsidRPr="00242305" w:rsidTr="00242305">
        <w:trPr>
          <w:trHeight w:val="278"/>
        </w:trPr>
        <w:tc>
          <w:tcPr>
            <w:tcW w:w="454" w:type="dxa"/>
            <w:vAlign w:val="center"/>
          </w:tcPr>
          <w:p w:rsidR="00C20651" w:rsidRPr="00242305" w:rsidRDefault="00C20651" w:rsidP="0042072A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vAlign w:val="center"/>
          </w:tcPr>
          <w:p w:rsidR="00C20651" w:rsidRPr="00242305" w:rsidRDefault="00C20651" w:rsidP="0042072A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529" w:type="dxa"/>
            <w:vAlign w:val="center"/>
          </w:tcPr>
          <w:p w:rsidR="00C20651" w:rsidRPr="00242305" w:rsidRDefault="00C20651" w:rsidP="00242305">
            <w:pPr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</w:t>
            </w:r>
            <w:r w:rsidRPr="0024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08" w:type="dxa"/>
            <w:vAlign w:val="center"/>
          </w:tcPr>
          <w:p w:rsidR="00C20651" w:rsidRPr="00242305" w:rsidRDefault="00C20651" w:rsidP="0042072A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426" w:type="dxa"/>
            <w:vAlign w:val="center"/>
          </w:tcPr>
          <w:p w:rsidR="00C20651" w:rsidRPr="00242305" w:rsidRDefault="00C20651" w:rsidP="00242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20651" w:rsidRPr="00242305" w:rsidTr="009C005D">
        <w:tc>
          <w:tcPr>
            <w:tcW w:w="9526" w:type="dxa"/>
            <w:gridSpan w:val="5"/>
            <w:vAlign w:val="center"/>
          </w:tcPr>
          <w:p w:rsidR="00C20651" w:rsidRPr="00242305" w:rsidRDefault="00C20651" w:rsidP="0042072A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3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Предельные размеры земельных участков и предельные параметры</w:t>
            </w:r>
          </w:p>
          <w:p w:rsidR="00C20651" w:rsidRPr="00242305" w:rsidRDefault="00C20651" w:rsidP="0042072A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242305">
              <w:rPr>
                <w:rFonts w:ascii="Times New Roman" w:hAnsi="Times New Roman"/>
                <w:b/>
                <w:i/>
                <w:sz w:val="24"/>
                <w:szCs w:val="24"/>
              </w:rPr>
              <w:t>разрешённого строительства, реконструкции объектов капитального строительства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Предельные размеры земельных участков устанавливаются с учётом пункта 3 статьи 34 Правил. 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зданий, строений, сооружений.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улицы  не подлежит установлению.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смежных земельных участков до стен зданий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42305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 не подлежит установлению.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 – 80%.</w:t>
            </w:r>
          </w:p>
          <w:p w:rsidR="00C20651" w:rsidRPr="00242305" w:rsidRDefault="00C20651" w:rsidP="0042072A">
            <w:pPr>
              <w:pStyle w:val="af"/>
              <w:numPr>
                <w:ilvl w:val="0"/>
                <w:numId w:val="5"/>
              </w:numPr>
              <w:tabs>
                <w:tab w:val="left" w:pos="398"/>
              </w:tabs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305">
              <w:rPr>
                <w:rFonts w:ascii="Times New Roman" w:hAnsi="Times New Roman"/>
                <w:sz w:val="24"/>
                <w:szCs w:val="24"/>
                <w:lang w:eastAsia="ar-SA"/>
              </w:rPr>
              <w:t>Иные предельные параметры разрешённого строительства, реконструкции объектов капитального строительства.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обосновывается проектом, ограждение земельного участка объектов следует предусматривать в соответствии с условиями охраны, максимальная высота ограждения –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242305">
                <w:rPr>
                  <w:rFonts w:ascii="Times New Roman" w:hAnsi="Times New Roman" w:cs="Times New Roman"/>
                  <w:sz w:val="24"/>
                  <w:szCs w:val="24"/>
                </w:rPr>
                <w:t>2,1 м</w:t>
              </w:r>
            </w:smartTag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Минимальная доля озеленения земельного участка – 10%.</w:t>
            </w:r>
          </w:p>
          <w:p w:rsidR="00C20651" w:rsidRPr="00242305" w:rsidRDefault="00C20651" w:rsidP="0042072A">
            <w:pPr>
              <w:pStyle w:val="ConsPlusNormal"/>
              <w:tabs>
                <w:tab w:val="left" w:pos="398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651" w:rsidRPr="0042072A" w:rsidRDefault="00C20651" w:rsidP="0042072A">
      <w:pPr>
        <w:pStyle w:val="3"/>
        <w:keepNext w:val="0"/>
        <w:keepLines w:val="0"/>
        <w:tabs>
          <w:tab w:val="left" w:pos="1843"/>
        </w:tabs>
        <w:spacing w:before="0" w:line="240" w:lineRule="auto"/>
        <w:jc w:val="both"/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</w:pP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</w:r>
      <w:r w:rsidRPr="0042072A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ab/>
        <w:t>»;</w:t>
      </w:r>
    </w:p>
    <w:p w:rsidR="00C20651" w:rsidRDefault="00C20651" w:rsidP="0042072A">
      <w:pPr>
        <w:tabs>
          <w:tab w:val="left" w:pos="993"/>
        </w:tabs>
        <w:overflowPunct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1.3.Таблицу «</w:t>
      </w:r>
      <w:r w:rsidRPr="0042072A">
        <w:rPr>
          <w:rFonts w:ascii="Times New Roman" w:hAnsi="Times New Roman"/>
          <w:sz w:val="28"/>
          <w:szCs w:val="28"/>
        </w:rPr>
        <w:t xml:space="preserve">Перечень видов разрешённого использования» территориальной зоны  </w:t>
      </w:r>
      <w:r w:rsidRPr="0042072A">
        <w:rPr>
          <w:rFonts w:ascii="Times New Roman" w:eastAsia="Arial" w:hAnsi="Times New Roman"/>
          <w:color w:val="000000"/>
          <w:sz w:val="28"/>
          <w:szCs w:val="28"/>
        </w:rPr>
        <w:t xml:space="preserve">Ж1 – зона застройки  индивидуальными жилыми домами статьи 35  главы  9  Правил  изложить в следующей редакции: </w:t>
      </w:r>
    </w:p>
    <w:p w:rsidR="00242305" w:rsidRPr="0042072A" w:rsidRDefault="00242305" w:rsidP="0042072A">
      <w:pPr>
        <w:tabs>
          <w:tab w:val="left" w:pos="993"/>
        </w:tabs>
        <w:overflowPunct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C20651" w:rsidRPr="0042072A" w:rsidRDefault="00C20651" w:rsidP="0042072A">
      <w:pPr>
        <w:tabs>
          <w:tab w:val="left" w:pos="993"/>
        </w:tabs>
        <w:overflowPunct w:val="0"/>
        <w:spacing w:after="0" w:line="240" w:lineRule="auto"/>
        <w:ind w:firstLine="567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42072A">
        <w:rPr>
          <w:rFonts w:ascii="Times New Roman" w:eastAsia="Arial" w:hAnsi="Times New Roman"/>
          <w:color w:val="000000"/>
          <w:sz w:val="28"/>
          <w:szCs w:val="28"/>
        </w:rPr>
        <w:t>«</w:t>
      </w:r>
      <w:r w:rsidRPr="0042072A">
        <w:rPr>
          <w:rFonts w:ascii="Times New Roman" w:hAnsi="Times New Roman"/>
          <w:sz w:val="28"/>
          <w:szCs w:val="28"/>
        </w:rPr>
        <w:t>Перечень видов разрешённого использования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709"/>
        <w:gridCol w:w="851"/>
      </w:tblGrid>
      <w:tr w:rsidR="00C20651" w:rsidRPr="00242305" w:rsidTr="00242305">
        <w:trPr>
          <w:trHeight w:val="504"/>
        </w:trPr>
        <w:tc>
          <w:tcPr>
            <w:tcW w:w="8709" w:type="dxa"/>
            <w:vAlign w:val="center"/>
          </w:tcPr>
          <w:p w:rsidR="00C20651" w:rsidRPr="00242305" w:rsidRDefault="00C20651" w:rsidP="002423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разрешённого использования</w:t>
            </w:r>
            <w:r w:rsidR="0024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20651" w:rsidRPr="00242305" w:rsidRDefault="00C20651" w:rsidP="0042072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</w:tr>
      <w:tr w:rsidR="00C20651" w:rsidRPr="00242305" w:rsidTr="00242305">
        <w:trPr>
          <w:trHeight w:hRule="exact" w:val="341"/>
        </w:trPr>
        <w:tc>
          <w:tcPr>
            <w:tcW w:w="9560" w:type="dxa"/>
            <w:gridSpan w:val="2"/>
            <w:vAlign w:val="center"/>
          </w:tcPr>
          <w:p w:rsidR="00C20651" w:rsidRPr="00242305" w:rsidRDefault="00C20651" w:rsidP="0042072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</w:t>
            </w:r>
            <w:r w:rsidRPr="002423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C20651" w:rsidRPr="00242305" w:rsidTr="00242305">
        <w:trPr>
          <w:trHeight w:hRule="exact" w:val="326"/>
        </w:trPr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51" w:rsidRPr="00242305" w:rsidTr="00242305">
        <w:trPr>
          <w:trHeight w:hRule="exact" w:val="326"/>
        </w:trPr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C20651" w:rsidRPr="00242305" w:rsidTr="00242305">
        <w:trPr>
          <w:trHeight w:hRule="exact" w:val="326"/>
        </w:trPr>
        <w:tc>
          <w:tcPr>
            <w:tcW w:w="8709" w:type="dxa"/>
            <w:vAlign w:val="center"/>
          </w:tcPr>
          <w:p w:rsidR="00C20651" w:rsidRPr="00242305" w:rsidRDefault="00C20651" w:rsidP="0042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305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коммунальных услуг 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C20651" w:rsidRPr="00242305" w:rsidTr="00242305">
        <w:trPr>
          <w:trHeight w:hRule="exact" w:val="401"/>
        </w:trPr>
        <w:tc>
          <w:tcPr>
            <w:tcW w:w="9560" w:type="dxa"/>
            <w:gridSpan w:val="2"/>
            <w:vAlign w:val="center"/>
          </w:tcPr>
          <w:p w:rsidR="00C20651" w:rsidRPr="00242305" w:rsidRDefault="00C20651" w:rsidP="0042072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обслуживание 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C20651" w:rsidRPr="00242305" w:rsidTr="00242305">
        <w:tc>
          <w:tcPr>
            <w:tcW w:w="8709" w:type="dxa"/>
            <w:vAlign w:val="center"/>
          </w:tcPr>
          <w:p w:rsidR="00C20651" w:rsidRPr="00242305" w:rsidRDefault="00C20651" w:rsidP="0042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Среднеэтажная  жилая застройка  </w:t>
            </w:r>
          </w:p>
          <w:p w:rsidR="00C20651" w:rsidRPr="00242305" w:rsidRDefault="00C20651" w:rsidP="00420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условия реализации регламента: при реализации масштабных инвестиционных проектов жилищного строительства</w:t>
            </w: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C20651" w:rsidRPr="00242305" w:rsidRDefault="00C20651" w:rsidP="00420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C20651" w:rsidRPr="0042072A" w:rsidRDefault="00C20651" w:rsidP="00242305">
      <w:pPr>
        <w:autoSpaceDE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42072A">
        <w:rPr>
          <w:rFonts w:ascii="Times New Roman" w:eastAsia="Arial" w:hAnsi="Times New Roman"/>
          <w:sz w:val="28"/>
          <w:szCs w:val="28"/>
        </w:rPr>
        <w:t xml:space="preserve"> ».</w:t>
      </w:r>
    </w:p>
    <w:p w:rsidR="00242305" w:rsidRDefault="00242305" w:rsidP="00242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37EC" w:rsidRPr="0042072A" w:rsidRDefault="008E39B0" w:rsidP="00242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2</w:t>
      </w:r>
      <w:r w:rsidR="00F65BFC" w:rsidRPr="0042072A">
        <w:rPr>
          <w:rFonts w:ascii="Times New Roman" w:hAnsi="Times New Roman"/>
          <w:sz w:val="28"/>
          <w:szCs w:val="28"/>
        </w:rPr>
        <w:t>.</w:t>
      </w:r>
      <w:r w:rsidR="003C37EC" w:rsidRPr="0042072A">
        <w:rPr>
          <w:rFonts w:ascii="Times New Roman" w:hAnsi="Times New Roman"/>
          <w:sz w:val="28"/>
          <w:szCs w:val="28"/>
        </w:rPr>
        <w:t>Н</w:t>
      </w:r>
      <w:r w:rsidR="00F65BFC" w:rsidRPr="0042072A">
        <w:rPr>
          <w:rFonts w:ascii="Times New Roman" w:hAnsi="Times New Roman"/>
          <w:sz w:val="28"/>
          <w:szCs w:val="28"/>
        </w:rPr>
        <w:t>астоящее постановление  подлежит официальному опубликованию</w:t>
      </w:r>
      <w:r w:rsidR="003C37EC" w:rsidRPr="0042072A">
        <w:rPr>
          <w:rFonts w:ascii="Times New Roman" w:hAnsi="Times New Roman"/>
          <w:color w:val="000000"/>
          <w:sz w:val="28"/>
          <w:szCs w:val="28"/>
        </w:rPr>
        <w:t xml:space="preserve"> и размещению в информационно-телекоммуникационной сети Интернет на официальном сайте Администрации города</w:t>
      </w:r>
      <w:r w:rsidR="00F65BFC" w:rsidRPr="0042072A">
        <w:rPr>
          <w:rFonts w:ascii="Times New Roman" w:hAnsi="Times New Roman"/>
          <w:sz w:val="28"/>
          <w:szCs w:val="28"/>
        </w:rPr>
        <w:t>.</w:t>
      </w:r>
    </w:p>
    <w:p w:rsidR="003C37EC" w:rsidRPr="0042072A" w:rsidRDefault="008E39B0" w:rsidP="002423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072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3C37EC" w:rsidRPr="0042072A">
        <w:rPr>
          <w:rFonts w:ascii="Times New Roman" w:eastAsia="Times New Roman" w:hAnsi="Times New Roman"/>
          <w:sz w:val="28"/>
          <w:szCs w:val="28"/>
          <w:lang w:eastAsia="ar-SA"/>
        </w:rPr>
        <w:t>.Настоящее решение вступает в силу со дня, следующего за днём его официального опубликования.</w:t>
      </w:r>
    </w:p>
    <w:p w:rsidR="00F65BFC" w:rsidRPr="0042072A" w:rsidRDefault="008E39B0" w:rsidP="00242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4</w:t>
      </w:r>
      <w:r w:rsidR="00F65BFC" w:rsidRPr="0042072A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</w:t>
      </w:r>
      <w:r w:rsidR="00E07061" w:rsidRPr="0042072A">
        <w:rPr>
          <w:rFonts w:ascii="Times New Roman" w:hAnsi="Times New Roman"/>
          <w:sz w:val="28"/>
          <w:szCs w:val="28"/>
        </w:rPr>
        <w:t>оставляю за собой.</w:t>
      </w:r>
    </w:p>
    <w:p w:rsidR="00F65BFC" w:rsidRDefault="00F65BFC" w:rsidP="0042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305" w:rsidRDefault="00242305" w:rsidP="0042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305" w:rsidRPr="0042072A" w:rsidRDefault="00242305" w:rsidP="0042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Pr="0042072A" w:rsidRDefault="00E07061" w:rsidP="0042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 xml:space="preserve">Исполняющий </w:t>
      </w:r>
      <w:r w:rsidR="00242305">
        <w:rPr>
          <w:rFonts w:ascii="Times New Roman" w:hAnsi="Times New Roman"/>
          <w:sz w:val="28"/>
          <w:szCs w:val="28"/>
        </w:rPr>
        <w:t>полномочия</w:t>
      </w:r>
      <w:r w:rsidRPr="0042072A">
        <w:rPr>
          <w:rFonts w:ascii="Times New Roman" w:hAnsi="Times New Roman"/>
          <w:sz w:val="28"/>
          <w:szCs w:val="28"/>
        </w:rPr>
        <w:t xml:space="preserve"> </w:t>
      </w:r>
    </w:p>
    <w:p w:rsidR="00844085" w:rsidRPr="0042072A" w:rsidRDefault="00F65BFC" w:rsidP="0042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2A">
        <w:rPr>
          <w:rFonts w:ascii="Times New Roman" w:hAnsi="Times New Roman"/>
          <w:sz w:val="28"/>
          <w:szCs w:val="28"/>
        </w:rPr>
        <w:t>Глав</w:t>
      </w:r>
      <w:r w:rsidR="00E07061" w:rsidRPr="0042072A">
        <w:rPr>
          <w:rFonts w:ascii="Times New Roman" w:hAnsi="Times New Roman"/>
          <w:sz w:val="28"/>
          <w:szCs w:val="28"/>
        </w:rPr>
        <w:t xml:space="preserve">ы </w:t>
      </w:r>
      <w:r w:rsidRPr="0042072A">
        <w:rPr>
          <w:rFonts w:ascii="Times New Roman" w:hAnsi="Times New Roman"/>
          <w:sz w:val="28"/>
          <w:szCs w:val="28"/>
        </w:rPr>
        <w:t xml:space="preserve">города </w:t>
      </w:r>
      <w:r w:rsidRPr="0042072A">
        <w:rPr>
          <w:rFonts w:ascii="Times New Roman" w:hAnsi="Times New Roman"/>
          <w:sz w:val="28"/>
          <w:szCs w:val="28"/>
        </w:rPr>
        <w:tab/>
      </w:r>
      <w:r w:rsidRPr="0042072A">
        <w:rPr>
          <w:rFonts w:ascii="Times New Roman" w:hAnsi="Times New Roman"/>
          <w:sz w:val="28"/>
          <w:szCs w:val="28"/>
        </w:rPr>
        <w:tab/>
      </w:r>
      <w:r w:rsidRPr="0042072A">
        <w:rPr>
          <w:rFonts w:ascii="Times New Roman" w:hAnsi="Times New Roman"/>
          <w:sz w:val="28"/>
          <w:szCs w:val="28"/>
        </w:rPr>
        <w:tab/>
      </w:r>
      <w:r w:rsidRPr="0042072A">
        <w:rPr>
          <w:rFonts w:ascii="Times New Roman" w:hAnsi="Times New Roman"/>
          <w:sz w:val="28"/>
          <w:szCs w:val="28"/>
        </w:rPr>
        <w:tab/>
      </w:r>
      <w:r w:rsidRPr="0042072A">
        <w:rPr>
          <w:rFonts w:ascii="Times New Roman" w:hAnsi="Times New Roman"/>
          <w:sz w:val="28"/>
          <w:szCs w:val="28"/>
        </w:rPr>
        <w:tab/>
      </w:r>
      <w:r w:rsidR="00C851B1" w:rsidRPr="0042072A">
        <w:rPr>
          <w:rFonts w:ascii="Times New Roman" w:hAnsi="Times New Roman"/>
          <w:sz w:val="28"/>
          <w:szCs w:val="28"/>
        </w:rPr>
        <w:t xml:space="preserve">          </w:t>
      </w:r>
      <w:r w:rsidRPr="0042072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2072A">
        <w:rPr>
          <w:rFonts w:ascii="Times New Roman" w:hAnsi="Times New Roman"/>
          <w:sz w:val="28"/>
          <w:szCs w:val="28"/>
        </w:rPr>
        <w:tab/>
        <w:t xml:space="preserve">      </w:t>
      </w:r>
      <w:r w:rsidR="00061B49" w:rsidRPr="0042072A">
        <w:rPr>
          <w:rFonts w:ascii="Times New Roman" w:hAnsi="Times New Roman"/>
          <w:sz w:val="28"/>
          <w:szCs w:val="28"/>
        </w:rPr>
        <w:t xml:space="preserve">      </w:t>
      </w:r>
      <w:r w:rsidR="00242305">
        <w:rPr>
          <w:rFonts w:ascii="Times New Roman" w:hAnsi="Times New Roman"/>
          <w:sz w:val="28"/>
          <w:szCs w:val="28"/>
        </w:rPr>
        <w:t>А.А.Малюгин</w:t>
      </w:r>
      <w:r w:rsidR="00E07061" w:rsidRPr="0042072A">
        <w:rPr>
          <w:rFonts w:ascii="Times New Roman" w:hAnsi="Times New Roman"/>
          <w:sz w:val="28"/>
          <w:szCs w:val="28"/>
        </w:rPr>
        <w:t xml:space="preserve"> </w:t>
      </w:r>
    </w:p>
    <w:sectPr w:rsidR="00844085" w:rsidRPr="0042072A" w:rsidSect="0042072A">
      <w:headerReference w:type="default" r:id="rId8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5D" w:rsidRDefault="00D0055D" w:rsidP="002514C4">
      <w:pPr>
        <w:spacing w:after="0" w:line="240" w:lineRule="auto"/>
      </w:pPr>
      <w:r>
        <w:separator/>
      </w:r>
    </w:p>
  </w:endnote>
  <w:endnote w:type="continuationSeparator" w:id="1">
    <w:p w:rsidR="00D0055D" w:rsidRDefault="00D0055D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5D" w:rsidRDefault="00D0055D" w:rsidP="002514C4">
      <w:pPr>
        <w:spacing w:after="0" w:line="240" w:lineRule="auto"/>
      </w:pPr>
      <w:r>
        <w:separator/>
      </w:r>
    </w:p>
  </w:footnote>
  <w:footnote w:type="continuationSeparator" w:id="1">
    <w:p w:rsidR="00D0055D" w:rsidRDefault="00D0055D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6" w:rsidRPr="008211A5" w:rsidRDefault="000A0864">
    <w:pPr>
      <w:pStyle w:val="a5"/>
      <w:jc w:val="center"/>
      <w:rPr>
        <w:sz w:val="24"/>
        <w:szCs w:val="24"/>
      </w:rPr>
    </w:pPr>
    <w:r w:rsidRPr="008211A5">
      <w:rPr>
        <w:sz w:val="24"/>
        <w:szCs w:val="24"/>
      </w:rPr>
      <w:fldChar w:fldCharType="begin"/>
    </w:r>
    <w:r w:rsidR="00A4067B" w:rsidRPr="008211A5">
      <w:rPr>
        <w:sz w:val="24"/>
        <w:szCs w:val="24"/>
      </w:rPr>
      <w:instrText>PAGE   \* MERGEFORMAT</w:instrText>
    </w:r>
    <w:r w:rsidRPr="008211A5">
      <w:rPr>
        <w:sz w:val="24"/>
        <w:szCs w:val="24"/>
      </w:rPr>
      <w:fldChar w:fldCharType="separate"/>
    </w:r>
    <w:r w:rsidR="002B727D">
      <w:rPr>
        <w:noProof/>
        <w:sz w:val="24"/>
        <w:szCs w:val="24"/>
      </w:rPr>
      <w:t>4</w:t>
    </w:r>
    <w:r w:rsidRPr="008211A5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FDC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1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1E6"/>
    <w:multiLevelType w:val="hybridMultilevel"/>
    <w:tmpl w:val="641E329E"/>
    <w:lvl w:ilvl="0" w:tplc="234A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28E6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4">
    <w:nsid w:val="4322434E"/>
    <w:multiLevelType w:val="multilevel"/>
    <w:tmpl w:val="B686BDF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5">
    <w:nsid w:val="4D45082E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9E4BA1"/>
    <w:rsid w:val="0001306F"/>
    <w:rsid w:val="00014B89"/>
    <w:rsid w:val="00016516"/>
    <w:rsid w:val="00022CFA"/>
    <w:rsid w:val="000237E6"/>
    <w:rsid w:val="00026379"/>
    <w:rsid w:val="000312C7"/>
    <w:rsid w:val="00040B85"/>
    <w:rsid w:val="000455CC"/>
    <w:rsid w:val="00052CFA"/>
    <w:rsid w:val="00061B49"/>
    <w:rsid w:val="0007374C"/>
    <w:rsid w:val="000806E3"/>
    <w:rsid w:val="00080B75"/>
    <w:rsid w:val="00090D02"/>
    <w:rsid w:val="00094537"/>
    <w:rsid w:val="000A0864"/>
    <w:rsid w:val="000A0C0A"/>
    <w:rsid w:val="000B2190"/>
    <w:rsid w:val="000C160B"/>
    <w:rsid w:val="000C1901"/>
    <w:rsid w:val="000C4F83"/>
    <w:rsid w:val="000C5946"/>
    <w:rsid w:val="000E16F0"/>
    <w:rsid w:val="000E656B"/>
    <w:rsid w:val="000F6FBF"/>
    <w:rsid w:val="00106DE1"/>
    <w:rsid w:val="00110E49"/>
    <w:rsid w:val="00113091"/>
    <w:rsid w:val="00113428"/>
    <w:rsid w:val="00120546"/>
    <w:rsid w:val="0012548D"/>
    <w:rsid w:val="00126111"/>
    <w:rsid w:val="00127516"/>
    <w:rsid w:val="0014187F"/>
    <w:rsid w:val="00145F4C"/>
    <w:rsid w:val="001571B5"/>
    <w:rsid w:val="00166324"/>
    <w:rsid w:val="00171B59"/>
    <w:rsid w:val="00172383"/>
    <w:rsid w:val="00194C32"/>
    <w:rsid w:val="001A0569"/>
    <w:rsid w:val="001A794E"/>
    <w:rsid w:val="001B59AE"/>
    <w:rsid w:val="001B6EA1"/>
    <w:rsid w:val="001C2F14"/>
    <w:rsid w:val="001C40B7"/>
    <w:rsid w:val="001C7889"/>
    <w:rsid w:val="001D7DB0"/>
    <w:rsid w:val="001E32B7"/>
    <w:rsid w:val="001E54C6"/>
    <w:rsid w:val="0020461D"/>
    <w:rsid w:val="00216EF3"/>
    <w:rsid w:val="00222A78"/>
    <w:rsid w:val="002277DC"/>
    <w:rsid w:val="00240E11"/>
    <w:rsid w:val="00242305"/>
    <w:rsid w:val="00243F13"/>
    <w:rsid w:val="002514C4"/>
    <w:rsid w:val="00251DA8"/>
    <w:rsid w:val="00253B80"/>
    <w:rsid w:val="00286786"/>
    <w:rsid w:val="0029236F"/>
    <w:rsid w:val="00294EB7"/>
    <w:rsid w:val="002A181D"/>
    <w:rsid w:val="002A2644"/>
    <w:rsid w:val="002A3561"/>
    <w:rsid w:val="002B0FE7"/>
    <w:rsid w:val="002B5C11"/>
    <w:rsid w:val="002B727D"/>
    <w:rsid w:val="002D1D3B"/>
    <w:rsid w:val="00302B0F"/>
    <w:rsid w:val="00302E7A"/>
    <w:rsid w:val="00314315"/>
    <w:rsid w:val="0031501E"/>
    <w:rsid w:val="003210F5"/>
    <w:rsid w:val="00324185"/>
    <w:rsid w:val="00325868"/>
    <w:rsid w:val="00344B4F"/>
    <w:rsid w:val="00347C31"/>
    <w:rsid w:val="00367C64"/>
    <w:rsid w:val="0038014F"/>
    <w:rsid w:val="00386B5B"/>
    <w:rsid w:val="00390A01"/>
    <w:rsid w:val="00392C4F"/>
    <w:rsid w:val="00394859"/>
    <w:rsid w:val="003A62CB"/>
    <w:rsid w:val="003B25C7"/>
    <w:rsid w:val="003C37EC"/>
    <w:rsid w:val="003D32AC"/>
    <w:rsid w:val="003E7FAB"/>
    <w:rsid w:val="003F0915"/>
    <w:rsid w:val="003F689F"/>
    <w:rsid w:val="003F78F1"/>
    <w:rsid w:val="00403A6B"/>
    <w:rsid w:val="00413F35"/>
    <w:rsid w:val="004147F3"/>
    <w:rsid w:val="004159BE"/>
    <w:rsid w:val="004167B0"/>
    <w:rsid w:val="0042072A"/>
    <w:rsid w:val="00424D10"/>
    <w:rsid w:val="00464D3B"/>
    <w:rsid w:val="0046554D"/>
    <w:rsid w:val="004726C5"/>
    <w:rsid w:val="004742AC"/>
    <w:rsid w:val="00484359"/>
    <w:rsid w:val="00486832"/>
    <w:rsid w:val="00491F6B"/>
    <w:rsid w:val="0049316E"/>
    <w:rsid w:val="00497B8A"/>
    <w:rsid w:val="004B1418"/>
    <w:rsid w:val="004B6CF8"/>
    <w:rsid w:val="004C371C"/>
    <w:rsid w:val="004C62E7"/>
    <w:rsid w:val="004D3BDA"/>
    <w:rsid w:val="004D4223"/>
    <w:rsid w:val="004D4B20"/>
    <w:rsid w:val="004E42C9"/>
    <w:rsid w:val="004E6CDB"/>
    <w:rsid w:val="004E7643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74B10"/>
    <w:rsid w:val="005771B6"/>
    <w:rsid w:val="00582077"/>
    <w:rsid w:val="0058622D"/>
    <w:rsid w:val="00587D6B"/>
    <w:rsid w:val="005B11F9"/>
    <w:rsid w:val="005B2CF0"/>
    <w:rsid w:val="005C00A5"/>
    <w:rsid w:val="005D5257"/>
    <w:rsid w:val="005E3556"/>
    <w:rsid w:val="005F7523"/>
    <w:rsid w:val="006075D6"/>
    <w:rsid w:val="006130DA"/>
    <w:rsid w:val="006146B2"/>
    <w:rsid w:val="00620FAF"/>
    <w:rsid w:val="0062313F"/>
    <w:rsid w:val="00626F3F"/>
    <w:rsid w:val="0064075B"/>
    <w:rsid w:val="0064289A"/>
    <w:rsid w:val="00642979"/>
    <w:rsid w:val="006431BD"/>
    <w:rsid w:val="00655100"/>
    <w:rsid w:val="00657BE9"/>
    <w:rsid w:val="00662EBA"/>
    <w:rsid w:val="006722BF"/>
    <w:rsid w:val="00674A2D"/>
    <w:rsid w:val="00674C30"/>
    <w:rsid w:val="00676092"/>
    <w:rsid w:val="00690F0F"/>
    <w:rsid w:val="006A3420"/>
    <w:rsid w:val="006A527B"/>
    <w:rsid w:val="006B4189"/>
    <w:rsid w:val="006C7CD8"/>
    <w:rsid w:val="006E5577"/>
    <w:rsid w:val="006E6CB5"/>
    <w:rsid w:val="006F1603"/>
    <w:rsid w:val="00703264"/>
    <w:rsid w:val="00716FF3"/>
    <w:rsid w:val="00720A27"/>
    <w:rsid w:val="0072227B"/>
    <w:rsid w:val="0073608D"/>
    <w:rsid w:val="0074136A"/>
    <w:rsid w:val="007475E1"/>
    <w:rsid w:val="0075063B"/>
    <w:rsid w:val="00750B2B"/>
    <w:rsid w:val="00775179"/>
    <w:rsid w:val="00782167"/>
    <w:rsid w:val="0079156C"/>
    <w:rsid w:val="00791FD0"/>
    <w:rsid w:val="00793122"/>
    <w:rsid w:val="00793EE1"/>
    <w:rsid w:val="00797E70"/>
    <w:rsid w:val="007B6115"/>
    <w:rsid w:val="007D093A"/>
    <w:rsid w:val="007D3334"/>
    <w:rsid w:val="007D46CD"/>
    <w:rsid w:val="007D6B45"/>
    <w:rsid w:val="007E17C4"/>
    <w:rsid w:val="007F4143"/>
    <w:rsid w:val="008016F4"/>
    <w:rsid w:val="008018A7"/>
    <w:rsid w:val="00810798"/>
    <w:rsid w:val="008211A5"/>
    <w:rsid w:val="00821840"/>
    <w:rsid w:val="00823787"/>
    <w:rsid w:val="00823C9A"/>
    <w:rsid w:val="00823EF3"/>
    <w:rsid w:val="0083041F"/>
    <w:rsid w:val="00834227"/>
    <w:rsid w:val="0084297B"/>
    <w:rsid w:val="00842E9D"/>
    <w:rsid w:val="00844085"/>
    <w:rsid w:val="00850E7A"/>
    <w:rsid w:val="00865113"/>
    <w:rsid w:val="0087414F"/>
    <w:rsid w:val="008743F5"/>
    <w:rsid w:val="00875835"/>
    <w:rsid w:val="0088076A"/>
    <w:rsid w:val="0088256F"/>
    <w:rsid w:val="008863E8"/>
    <w:rsid w:val="00890200"/>
    <w:rsid w:val="00894917"/>
    <w:rsid w:val="008A17A7"/>
    <w:rsid w:val="008B2E13"/>
    <w:rsid w:val="008B2FD9"/>
    <w:rsid w:val="008B6A30"/>
    <w:rsid w:val="008C3190"/>
    <w:rsid w:val="008D0A32"/>
    <w:rsid w:val="008D3CDB"/>
    <w:rsid w:val="008E20F7"/>
    <w:rsid w:val="008E39B0"/>
    <w:rsid w:val="008F01B7"/>
    <w:rsid w:val="008F4F62"/>
    <w:rsid w:val="00901497"/>
    <w:rsid w:val="009056AF"/>
    <w:rsid w:val="00905EBB"/>
    <w:rsid w:val="009129BD"/>
    <w:rsid w:val="009131EE"/>
    <w:rsid w:val="0091632F"/>
    <w:rsid w:val="00927A75"/>
    <w:rsid w:val="00945F45"/>
    <w:rsid w:val="00953C73"/>
    <w:rsid w:val="00963378"/>
    <w:rsid w:val="009753AC"/>
    <w:rsid w:val="00983B73"/>
    <w:rsid w:val="00992A42"/>
    <w:rsid w:val="009B14C2"/>
    <w:rsid w:val="009D677C"/>
    <w:rsid w:val="009E0077"/>
    <w:rsid w:val="009E0808"/>
    <w:rsid w:val="009E4BA1"/>
    <w:rsid w:val="009F03ED"/>
    <w:rsid w:val="009F1F09"/>
    <w:rsid w:val="00A056F7"/>
    <w:rsid w:val="00A1509A"/>
    <w:rsid w:val="00A321B7"/>
    <w:rsid w:val="00A4067B"/>
    <w:rsid w:val="00A522BB"/>
    <w:rsid w:val="00A5244D"/>
    <w:rsid w:val="00A61D4C"/>
    <w:rsid w:val="00A629CD"/>
    <w:rsid w:val="00A63125"/>
    <w:rsid w:val="00A72C11"/>
    <w:rsid w:val="00A80B0E"/>
    <w:rsid w:val="00A95008"/>
    <w:rsid w:val="00AA5150"/>
    <w:rsid w:val="00AB0D3F"/>
    <w:rsid w:val="00AB52D2"/>
    <w:rsid w:val="00AC73A2"/>
    <w:rsid w:val="00AD26B2"/>
    <w:rsid w:val="00AD728B"/>
    <w:rsid w:val="00AE16F5"/>
    <w:rsid w:val="00AE1966"/>
    <w:rsid w:val="00AF3093"/>
    <w:rsid w:val="00B01237"/>
    <w:rsid w:val="00B013CD"/>
    <w:rsid w:val="00B02FD3"/>
    <w:rsid w:val="00B06295"/>
    <w:rsid w:val="00B262FA"/>
    <w:rsid w:val="00B3637D"/>
    <w:rsid w:val="00B373E5"/>
    <w:rsid w:val="00B5568F"/>
    <w:rsid w:val="00B60D96"/>
    <w:rsid w:val="00B62F76"/>
    <w:rsid w:val="00B70625"/>
    <w:rsid w:val="00B71C47"/>
    <w:rsid w:val="00B74B2F"/>
    <w:rsid w:val="00B813F8"/>
    <w:rsid w:val="00B941E0"/>
    <w:rsid w:val="00B960F8"/>
    <w:rsid w:val="00BA109D"/>
    <w:rsid w:val="00BA1A92"/>
    <w:rsid w:val="00BB0429"/>
    <w:rsid w:val="00BB62D5"/>
    <w:rsid w:val="00BE12C5"/>
    <w:rsid w:val="00BF49A3"/>
    <w:rsid w:val="00C15C9A"/>
    <w:rsid w:val="00C20651"/>
    <w:rsid w:val="00C20E0B"/>
    <w:rsid w:val="00C30B25"/>
    <w:rsid w:val="00C446F7"/>
    <w:rsid w:val="00C55E5D"/>
    <w:rsid w:val="00C565F4"/>
    <w:rsid w:val="00C63B75"/>
    <w:rsid w:val="00C64BCF"/>
    <w:rsid w:val="00C76EB3"/>
    <w:rsid w:val="00C851B1"/>
    <w:rsid w:val="00C86339"/>
    <w:rsid w:val="00C871DF"/>
    <w:rsid w:val="00C968F4"/>
    <w:rsid w:val="00CB002D"/>
    <w:rsid w:val="00CF2A0B"/>
    <w:rsid w:val="00CF3090"/>
    <w:rsid w:val="00CF41EF"/>
    <w:rsid w:val="00CF4D64"/>
    <w:rsid w:val="00CF5DF5"/>
    <w:rsid w:val="00CF79F3"/>
    <w:rsid w:val="00D0055D"/>
    <w:rsid w:val="00D01B50"/>
    <w:rsid w:val="00D24FE9"/>
    <w:rsid w:val="00D27730"/>
    <w:rsid w:val="00D503C3"/>
    <w:rsid w:val="00D57CC6"/>
    <w:rsid w:val="00D73880"/>
    <w:rsid w:val="00D84B1A"/>
    <w:rsid w:val="00D93164"/>
    <w:rsid w:val="00D9382A"/>
    <w:rsid w:val="00D96DFD"/>
    <w:rsid w:val="00DA68CA"/>
    <w:rsid w:val="00DB10F0"/>
    <w:rsid w:val="00DB306A"/>
    <w:rsid w:val="00DB3191"/>
    <w:rsid w:val="00DE56DC"/>
    <w:rsid w:val="00DE7BA7"/>
    <w:rsid w:val="00DE7DD2"/>
    <w:rsid w:val="00E01366"/>
    <w:rsid w:val="00E05CB4"/>
    <w:rsid w:val="00E07061"/>
    <w:rsid w:val="00E07BE4"/>
    <w:rsid w:val="00E112D1"/>
    <w:rsid w:val="00E14A3C"/>
    <w:rsid w:val="00E2738F"/>
    <w:rsid w:val="00E4014F"/>
    <w:rsid w:val="00E4018A"/>
    <w:rsid w:val="00E4172B"/>
    <w:rsid w:val="00E42A59"/>
    <w:rsid w:val="00E63B35"/>
    <w:rsid w:val="00E74E86"/>
    <w:rsid w:val="00E75542"/>
    <w:rsid w:val="00E80510"/>
    <w:rsid w:val="00E85BEF"/>
    <w:rsid w:val="00EB11D6"/>
    <w:rsid w:val="00EC05EF"/>
    <w:rsid w:val="00EC3CB8"/>
    <w:rsid w:val="00EC4C30"/>
    <w:rsid w:val="00ED2B97"/>
    <w:rsid w:val="00ED6985"/>
    <w:rsid w:val="00EE0CAB"/>
    <w:rsid w:val="00EE39F8"/>
    <w:rsid w:val="00EE3BA0"/>
    <w:rsid w:val="00EE7B8C"/>
    <w:rsid w:val="00F002F9"/>
    <w:rsid w:val="00F0696F"/>
    <w:rsid w:val="00F34885"/>
    <w:rsid w:val="00F34928"/>
    <w:rsid w:val="00F36F72"/>
    <w:rsid w:val="00F40881"/>
    <w:rsid w:val="00F421F4"/>
    <w:rsid w:val="00F462E2"/>
    <w:rsid w:val="00F54648"/>
    <w:rsid w:val="00F57413"/>
    <w:rsid w:val="00F602CE"/>
    <w:rsid w:val="00F65BFC"/>
    <w:rsid w:val="00F8765B"/>
    <w:rsid w:val="00F90718"/>
    <w:rsid w:val="00FA6728"/>
    <w:rsid w:val="00FB4DAA"/>
    <w:rsid w:val="00FD04E4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qFormat/>
    <w:rsid w:val="00240E11"/>
    <w:pPr>
      <w:ind w:left="720"/>
      <w:contextualSpacing/>
    </w:pPr>
  </w:style>
  <w:style w:type="paragraph" w:customStyle="1" w:styleId="ConsPlusTitle">
    <w:name w:val="ConsPlusTitle"/>
    <w:rsid w:val="00C64B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Body Text"/>
    <w:basedOn w:val="a"/>
    <w:link w:val="af1"/>
    <w:unhideWhenUsed/>
    <w:rsid w:val="00F65BF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65BFC"/>
    <w:rPr>
      <w:rFonts w:ascii="Times New Roman" w:eastAsia="Times New Roman" w:hAnsi="Times New Roman"/>
      <w:sz w:val="24"/>
      <w:szCs w:val="24"/>
      <w:lang w:eastAsia="ar-SA"/>
    </w:rPr>
  </w:style>
  <w:style w:type="table" w:styleId="af2">
    <w:name w:val="Table Grid"/>
    <w:basedOn w:val="a1"/>
    <w:rsid w:val="00F65BF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52D2"/>
    <w:rPr>
      <w:rFonts w:ascii="Arial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206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352-3CB1-4CA3-91BE-2D7B9392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12658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96</cp:revision>
  <cp:lastPrinted>2023-12-07T10:07:00Z</cp:lastPrinted>
  <dcterms:created xsi:type="dcterms:W3CDTF">2019-04-19T11:37:00Z</dcterms:created>
  <dcterms:modified xsi:type="dcterms:W3CDTF">2023-12-08T07:51:00Z</dcterms:modified>
</cp:coreProperties>
</file>