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30" w:rsidRDefault="00CF2830" w:rsidP="00CF2830">
      <w:pPr>
        <w:pStyle w:val="ac"/>
        <w:autoSpaceDN w:val="0"/>
        <w:ind w:right="-1"/>
        <w:jc w:val="center"/>
      </w:pPr>
      <w:r>
        <w:t>АДМИНИСТРАЦИЯ ГОРОДА ДИМИТРОВГРАДА</w:t>
      </w:r>
    </w:p>
    <w:p w:rsidR="00CF2830" w:rsidRDefault="00CF2830" w:rsidP="00CF2830">
      <w:pPr>
        <w:pStyle w:val="ac"/>
        <w:autoSpaceDN w:val="0"/>
        <w:ind w:right="-1"/>
        <w:jc w:val="center"/>
      </w:pPr>
      <w:r>
        <w:t>Ульяновской области</w:t>
      </w:r>
    </w:p>
    <w:p w:rsidR="00CF2830" w:rsidRDefault="00CF2830" w:rsidP="00CF2830">
      <w:pPr>
        <w:pStyle w:val="ac"/>
        <w:autoSpaceDN w:val="0"/>
        <w:ind w:right="-1"/>
        <w:jc w:val="center"/>
      </w:pPr>
      <w:r>
        <w:t>ПОСТАНОВЛЕНИЕ</w:t>
      </w:r>
    </w:p>
    <w:p w:rsidR="00CF2830" w:rsidRDefault="00CF2830" w:rsidP="00CF2830">
      <w:pPr>
        <w:pStyle w:val="ac"/>
        <w:autoSpaceDN w:val="0"/>
        <w:ind w:right="-1"/>
      </w:pPr>
      <w:r>
        <w:t xml:space="preserve">13 мая 2025 года                                                                                                 1244    </w:t>
      </w:r>
    </w:p>
    <w:p w:rsidR="00947A97" w:rsidRDefault="00EA718C" w:rsidP="00947A97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947A97">
        <w:rPr>
          <w:b/>
          <w:bCs/>
          <w:sz w:val="28"/>
          <w:szCs w:val="28"/>
        </w:rPr>
        <w:t>О внесении изменений в постановление</w:t>
      </w:r>
      <w:r w:rsidR="00947A97">
        <w:rPr>
          <w:b/>
          <w:bCs/>
          <w:sz w:val="28"/>
          <w:szCs w:val="28"/>
        </w:rPr>
        <w:t xml:space="preserve"> </w:t>
      </w:r>
      <w:r w:rsidRPr="00947A97">
        <w:rPr>
          <w:b/>
          <w:bCs/>
          <w:sz w:val="28"/>
          <w:szCs w:val="28"/>
        </w:rPr>
        <w:t xml:space="preserve">Администрации города </w:t>
      </w:r>
    </w:p>
    <w:p w:rsidR="00EA718C" w:rsidRPr="00947A97" w:rsidRDefault="00EA718C" w:rsidP="00947A97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947A97">
        <w:rPr>
          <w:b/>
          <w:bCs/>
          <w:sz w:val="28"/>
          <w:szCs w:val="28"/>
        </w:rPr>
        <w:t xml:space="preserve">от </w:t>
      </w:r>
      <w:r w:rsidR="006927C9" w:rsidRPr="00947A97">
        <w:rPr>
          <w:b/>
          <w:bCs/>
          <w:sz w:val="28"/>
          <w:szCs w:val="28"/>
        </w:rPr>
        <w:t>31</w:t>
      </w:r>
      <w:r w:rsidRPr="00947A97">
        <w:rPr>
          <w:b/>
          <w:bCs/>
          <w:sz w:val="28"/>
          <w:szCs w:val="28"/>
        </w:rPr>
        <w:t>.</w:t>
      </w:r>
      <w:r w:rsidR="006927C9" w:rsidRPr="00947A97">
        <w:rPr>
          <w:b/>
          <w:bCs/>
          <w:sz w:val="28"/>
          <w:szCs w:val="28"/>
        </w:rPr>
        <w:t>10</w:t>
      </w:r>
      <w:r w:rsidRPr="00947A97">
        <w:rPr>
          <w:b/>
          <w:bCs/>
          <w:sz w:val="28"/>
          <w:szCs w:val="28"/>
        </w:rPr>
        <w:t>.20</w:t>
      </w:r>
      <w:r w:rsidR="006927C9" w:rsidRPr="00947A97">
        <w:rPr>
          <w:b/>
          <w:bCs/>
          <w:sz w:val="28"/>
          <w:szCs w:val="28"/>
        </w:rPr>
        <w:t>24</w:t>
      </w:r>
      <w:r w:rsidRPr="00947A97">
        <w:rPr>
          <w:b/>
          <w:bCs/>
          <w:sz w:val="28"/>
          <w:szCs w:val="28"/>
        </w:rPr>
        <w:t xml:space="preserve"> № </w:t>
      </w:r>
      <w:r w:rsidR="006927C9" w:rsidRPr="00947A97">
        <w:rPr>
          <w:b/>
          <w:bCs/>
          <w:sz w:val="28"/>
          <w:szCs w:val="28"/>
        </w:rPr>
        <w:t>4435</w:t>
      </w:r>
    </w:p>
    <w:p w:rsidR="00EA718C" w:rsidRPr="00947A97" w:rsidRDefault="00EA718C" w:rsidP="00947A97">
      <w:pPr>
        <w:suppressAutoHyphens/>
        <w:ind w:firstLine="709"/>
        <w:jc w:val="both"/>
        <w:rPr>
          <w:sz w:val="28"/>
          <w:szCs w:val="28"/>
        </w:rPr>
      </w:pPr>
    </w:p>
    <w:p w:rsidR="0054090B" w:rsidRPr="00947A97" w:rsidRDefault="0054090B" w:rsidP="00947A97">
      <w:pPr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 w:rsidRPr="00947A97">
        <w:rPr>
          <w:bCs/>
          <w:sz w:val="28"/>
          <w:szCs w:val="28"/>
        </w:rPr>
        <w:t xml:space="preserve">В соответствии со статьей 179 Бюджетного кодекса Российской Федерации, пунктом 1 части 1 статьи 16 Федерального закона от 06.10.2003 № 131-ФЗ «Об общих принципах организации местного самоуправления в Российской Федерации», </w:t>
      </w:r>
      <w:hyperlink r:id="rId8" w:history="1">
        <w:r w:rsidRPr="00947A97">
          <w:rPr>
            <w:rStyle w:val="a5"/>
            <w:bCs/>
            <w:color w:val="auto"/>
            <w:sz w:val="28"/>
            <w:szCs w:val="28"/>
            <w:u w:val="none"/>
          </w:rPr>
          <w:t>пунктом 3 части 1 статьи 7</w:t>
        </w:r>
      </w:hyperlink>
      <w:r w:rsidRPr="00947A97">
        <w:rPr>
          <w:bCs/>
          <w:sz w:val="28"/>
          <w:szCs w:val="28"/>
        </w:rPr>
        <w:t xml:space="preserve">, </w:t>
      </w:r>
      <w:hyperlink r:id="rId9" w:history="1">
        <w:r w:rsidRPr="00947A97">
          <w:rPr>
            <w:rStyle w:val="a5"/>
            <w:bCs/>
            <w:color w:val="auto"/>
            <w:sz w:val="28"/>
            <w:szCs w:val="28"/>
            <w:u w:val="none"/>
          </w:rPr>
          <w:t>пунктом 10 части 2 статьи 55</w:t>
        </w:r>
      </w:hyperlink>
      <w:r w:rsidRPr="00947A97">
        <w:rPr>
          <w:bCs/>
          <w:sz w:val="28"/>
          <w:szCs w:val="28"/>
        </w:rPr>
        <w:t xml:space="preserve"> Устава муниципального образования «Город Димитровград» Ульяновской области, стратегией социально-экономического развития муниципального образования «Город Димитровград» Ульяновской области до 2030 года, утвержденной решением Городской Думы города Димитровграда Ульяновской области от 28.09.2011</w:t>
      </w:r>
      <w:r w:rsidR="00947A97">
        <w:rPr>
          <w:bCs/>
          <w:sz w:val="28"/>
          <w:szCs w:val="28"/>
        </w:rPr>
        <w:t xml:space="preserve"> </w:t>
      </w:r>
      <w:r w:rsidRPr="00947A97">
        <w:rPr>
          <w:bCs/>
          <w:sz w:val="28"/>
          <w:szCs w:val="28"/>
        </w:rPr>
        <w:t xml:space="preserve">№ 56/697, постановлением Администрации города </w:t>
      </w:r>
      <w:r w:rsidR="00947A97">
        <w:rPr>
          <w:bCs/>
          <w:sz w:val="28"/>
          <w:szCs w:val="28"/>
        </w:rPr>
        <w:t xml:space="preserve">                   </w:t>
      </w:r>
      <w:r w:rsidRPr="00947A97">
        <w:rPr>
          <w:bCs/>
          <w:sz w:val="28"/>
          <w:szCs w:val="28"/>
        </w:rPr>
        <w:t>от 12.07.2024 № 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 п о с т а н о в л я ю:</w:t>
      </w:r>
    </w:p>
    <w:p w:rsidR="00EA718C" w:rsidRPr="00947A97" w:rsidRDefault="00EA718C" w:rsidP="00947A9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 xml:space="preserve">1.Внести в постановление Администрации города от </w:t>
      </w:r>
      <w:r w:rsidR="00D347EC" w:rsidRPr="00947A97">
        <w:rPr>
          <w:sz w:val="28"/>
          <w:szCs w:val="28"/>
        </w:rPr>
        <w:t>31</w:t>
      </w:r>
      <w:r w:rsidRPr="00947A97">
        <w:rPr>
          <w:bCs/>
          <w:sz w:val="28"/>
          <w:szCs w:val="28"/>
        </w:rPr>
        <w:t>.</w:t>
      </w:r>
      <w:r w:rsidR="00D347EC" w:rsidRPr="00947A97">
        <w:rPr>
          <w:bCs/>
          <w:sz w:val="28"/>
          <w:szCs w:val="28"/>
        </w:rPr>
        <w:t>10</w:t>
      </w:r>
      <w:r w:rsidRPr="00947A97">
        <w:rPr>
          <w:bCs/>
          <w:sz w:val="28"/>
          <w:szCs w:val="28"/>
        </w:rPr>
        <w:t>.20</w:t>
      </w:r>
      <w:r w:rsidR="00D347EC" w:rsidRPr="00947A97">
        <w:rPr>
          <w:bCs/>
          <w:sz w:val="28"/>
          <w:szCs w:val="28"/>
        </w:rPr>
        <w:t>24</w:t>
      </w:r>
      <w:r w:rsidRPr="00947A97">
        <w:rPr>
          <w:bCs/>
          <w:sz w:val="28"/>
          <w:szCs w:val="28"/>
        </w:rPr>
        <w:t xml:space="preserve"> № </w:t>
      </w:r>
      <w:r w:rsidR="00D347EC" w:rsidRPr="00947A97">
        <w:rPr>
          <w:bCs/>
          <w:sz w:val="28"/>
          <w:szCs w:val="28"/>
        </w:rPr>
        <w:t>44</w:t>
      </w:r>
      <w:r w:rsidRPr="00947A97">
        <w:rPr>
          <w:bCs/>
          <w:sz w:val="28"/>
          <w:szCs w:val="28"/>
        </w:rPr>
        <w:t>35</w:t>
      </w:r>
      <w:r w:rsidRPr="00947A97">
        <w:rPr>
          <w:b/>
          <w:bCs/>
          <w:sz w:val="28"/>
          <w:szCs w:val="28"/>
        </w:rPr>
        <w:t xml:space="preserve"> </w:t>
      </w:r>
      <w:r w:rsidRPr="00947A97">
        <w:rPr>
          <w:sz w:val="28"/>
          <w:szCs w:val="28"/>
        </w:rPr>
        <w:t xml:space="preserve">«Об утверждении муниципальной программы </w:t>
      </w:r>
      <w:r w:rsidRPr="00947A97">
        <w:rPr>
          <w:bCs/>
          <w:sz w:val="28"/>
          <w:szCs w:val="28"/>
        </w:rPr>
        <w:t>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 w:rsidR="006927C9" w:rsidRPr="00947A97">
        <w:rPr>
          <w:bCs/>
          <w:sz w:val="28"/>
          <w:szCs w:val="28"/>
        </w:rPr>
        <w:t>7</w:t>
      </w:r>
      <w:r w:rsidRPr="00947A97">
        <w:rPr>
          <w:bCs/>
          <w:sz w:val="28"/>
          <w:szCs w:val="28"/>
        </w:rPr>
        <w:t xml:space="preserve"> года»</w:t>
      </w:r>
      <w:r w:rsidRPr="00947A97">
        <w:rPr>
          <w:sz w:val="28"/>
          <w:szCs w:val="28"/>
        </w:rPr>
        <w:t xml:space="preserve"> (далее - постановление) следующие изменения:</w:t>
      </w:r>
    </w:p>
    <w:p w:rsidR="00EA718C" w:rsidRPr="00947A97" w:rsidRDefault="0054090B" w:rsidP="00947A9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947A97">
        <w:rPr>
          <w:bCs/>
          <w:sz w:val="28"/>
          <w:szCs w:val="28"/>
        </w:rPr>
        <w:t>1.1.</w:t>
      </w:r>
      <w:r w:rsidR="008B2B01" w:rsidRPr="00947A97">
        <w:rPr>
          <w:bCs/>
          <w:sz w:val="28"/>
          <w:szCs w:val="28"/>
        </w:rPr>
        <w:t>П</w:t>
      </w:r>
      <w:r w:rsidR="005F5E55" w:rsidRPr="00947A97">
        <w:rPr>
          <w:bCs/>
          <w:sz w:val="28"/>
          <w:szCs w:val="28"/>
        </w:rPr>
        <w:t xml:space="preserve">ункт 1.1 </w:t>
      </w:r>
      <w:r w:rsidR="008B2B01" w:rsidRPr="00947A97">
        <w:rPr>
          <w:bCs/>
          <w:sz w:val="28"/>
          <w:szCs w:val="28"/>
        </w:rPr>
        <w:t>Р</w:t>
      </w:r>
      <w:r w:rsidR="005F5E55" w:rsidRPr="00947A97">
        <w:rPr>
          <w:bCs/>
          <w:sz w:val="28"/>
          <w:szCs w:val="28"/>
        </w:rPr>
        <w:t>аздел</w:t>
      </w:r>
      <w:r w:rsidR="008B2B01" w:rsidRPr="00947A97">
        <w:rPr>
          <w:bCs/>
          <w:sz w:val="28"/>
          <w:szCs w:val="28"/>
        </w:rPr>
        <w:t>а</w:t>
      </w:r>
      <w:r w:rsidR="005F5E55" w:rsidRPr="00947A97">
        <w:rPr>
          <w:bCs/>
          <w:sz w:val="28"/>
          <w:szCs w:val="28"/>
        </w:rPr>
        <w:t xml:space="preserve"> </w:t>
      </w:r>
      <w:r w:rsidR="008B2B01" w:rsidRPr="00947A97">
        <w:rPr>
          <w:bCs/>
          <w:sz w:val="28"/>
          <w:szCs w:val="28"/>
        </w:rPr>
        <w:t>1</w:t>
      </w:r>
      <w:r w:rsidR="00EA718C" w:rsidRPr="00947A97">
        <w:rPr>
          <w:bCs/>
          <w:sz w:val="28"/>
          <w:szCs w:val="28"/>
        </w:rPr>
        <w:t xml:space="preserve"> муниципальной программы 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 w:rsidRPr="00947A97">
        <w:rPr>
          <w:bCs/>
          <w:sz w:val="28"/>
          <w:szCs w:val="28"/>
        </w:rPr>
        <w:t>7</w:t>
      </w:r>
      <w:r w:rsidR="00EA718C" w:rsidRPr="00947A97">
        <w:rPr>
          <w:bCs/>
          <w:sz w:val="28"/>
          <w:szCs w:val="28"/>
        </w:rPr>
        <w:t xml:space="preserve"> года», являющейся приложением к постановлению (далее – муниципальная программа), изложить в следующей редакции:</w:t>
      </w:r>
      <w:r w:rsidR="00971542" w:rsidRPr="00947A97">
        <w:rPr>
          <w:sz w:val="28"/>
          <w:szCs w:val="28"/>
        </w:rPr>
        <w:t xml:space="preserve">    </w:t>
      </w:r>
    </w:p>
    <w:p w:rsidR="005F5E55" w:rsidRPr="00947A97" w:rsidRDefault="00CD1519" w:rsidP="00947A97">
      <w:pPr>
        <w:pStyle w:val="a6"/>
        <w:ind w:left="0" w:firstLine="567"/>
        <w:jc w:val="both"/>
        <w:rPr>
          <w:b/>
          <w:sz w:val="28"/>
          <w:szCs w:val="28"/>
        </w:rPr>
      </w:pPr>
      <w:r w:rsidRPr="00947A97">
        <w:rPr>
          <w:b/>
          <w:sz w:val="28"/>
          <w:szCs w:val="28"/>
        </w:rPr>
        <w:t>« 1.1.</w:t>
      </w:r>
      <w:r w:rsidR="005F5E55" w:rsidRPr="00947A97">
        <w:rPr>
          <w:b/>
          <w:sz w:val="28"/>
          <w:szCs w:val="28"/>
        </w:rPr>
        <w:t xml:space="preserve">Оценка текущего состояния в сфере </w:t>
      </w:r>
      <w:r w:rsidR="005F5E55" w:rsidRPr="00947A97">
        <w:rPr>
          <w:b/>
          <w:bCs/>
          <w:sz w:val="28"/>
          <w:szCs w:val="28"/>
        </w:rPr>
        <w:t>обеспечения жильем населения, проживающего на территории города</w:t>
      </w:r>
    </w:p>
    <w:p w:rsidR="005F5E55" w:rsidRPr="00947A97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 xml:space="preserve">Переселение граждан из аварийного жилищного фонда является одной из острых социальных проблем на территории города. Проживающие в аварийных многоквартирных домах граждане в основном не в состоянии самостоятельно приобрести жилище удовлетворительного качества, для большинства из них жилые помещения в аварийных многоквартирных домах являются единственным жильем. </w:t>
      </w:r>
    </w:p>
    <w:p w:rsidR="005F5E55" w:rsidRPr="00947A97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>Проблема обеспечения жильем населения, проживающего в аварийном жилищном фонде, продолжает оставаться в числе первостепенных для города, как и для большинства городов Российской Федерации. Значительная часть жилищного фонда в городе сегодня не удовлетворяет потребностям населения не только по объему, но и по своему качеству.</w:t>
      </w:r>
    </w:p>
    <w:p w:rsidR="005F5E55" w:rsidRPr="00947A97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lastRenderedPageBreak/>
        <w:t>В городе из многоквартирных домов с 2020 года, признанных аварийными, переселено 375 человек.</w:t>
      </w:r>
    </w:p>
    <w:p w:rsidR="005F5E55" w:rsidRPr="00947A97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 xml:space="preserve">Также, на территории города после 1 января 2017 года в установленном порядке признаны аварийными и подлежащими сносу или реконструкции в связи с физическим износом в процессе их эксплуатации, удовлетворяющие требованиям </w:t>
      </w:r>
      <w:hyperlink r:id="rId10">
        <w:r w:rsidRPr="00947A97">
          <w:rPr>
            <w:rStyle w:val="a5"/>
            <w:color w:val="auto"/>
            <w:sz w:val="28"/>
            <w:szCs w:val="28"/>
            <w:u w:val="none"/>
          </w:rPr>
          <w:t>статьи 16</w:t>
        </w:r>
      </w:hyperlink>
      <w:r w:rsidRPr="00947A97">
        <w:rPr>
          <w:sz w:val="28"/>
          <w:szCs w:val="28"/>
        </w:rPr>
        <w:t xml:space="preserve"> Федерального закона от 21.07.2007 </w:t>
      </w:r>
      <w:r w:rsidR="00947A97">
        <w:rPr>
          <w:sz w:val="28"/>
          <w:szCs w:val="28"/>
        </w:rPr>
        <w:t>№</w:t>
      </w:r>
      <w:r w:rsidRPr="00947A97">
        <w:rPr>
          <w:sz w:val="28"/>
          <w:szCs w:val="28"/>
        </w:rPr>
        <w:t xml:space="preserve"> 185-ФЗ «О Фонде содействия реформированию жилищно-коммунального хозяйства» 15 многоквартирных домов, где проживают 291 человек в жилых помещениях общей площадью 4471,18 кв. м.</w:t>
      </w:r>
    </w:p>
    <w:p w:rsidR="005F5E55" w:rsidRPr="00947A97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>Ликвидация аварийного жилищного фонда является одной из социальных проблем. Аварийный жилищный фонд представляет угрозу безопасному и благоприятному проживанию граждан, а также ухудшает внешний облик города.</w:t>
      </w:r>
    </w:p>
    <w:p w:rsidR="005F5E55" w:rsidRPr="00947A97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>Муниципальная программа направлена на обеспечение граждан, проживающих в непригодных для постоянного проживания условиях, жильем, которое соответствует санитарно-техническим нормам и требованиям.</w:t>
      </w:r>
    </w:p>
    <w:p w:rsidR="005F5E55" w:rsidRPr="00947A97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>Муниципальная программа объединяет в себе цели и задачи областной адресной программы «Переселение граждан, проживающих на территории Ульяновской области, из многоквартирных домов, признанных аварийными после 1 января 2012 года, 2018-2030 годах», утвержденной постановлением Правительства Ульяновской области от 21.11.2017 № 573-П.</w:t>
      </w:r>
    </w:p>
    <w:p w:rsidR="005F5E55" w:rsidRPr="00947A97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>Реализация муниципальной программы обеспечит:</w:t>
      </w:r>
    </w:p>
    <w:p w:rsidR="005F5E55" w:rsidRPr="00947A97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>- снижение доли граждан, проживающих в аварийном жилищном фонде до 0%;</w:t>
      </w:r>
    </w:p>
    <w:p w:rsidR="005F5E55" w:rsidRPr="00947A97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 xml:space="preserve">- переселение из аварийного жилищного фонда граждан в количестве </w:t>
      </w:r>
      <w:r w:rsidR="00947A97">
        <w:rPr>
          <w:sz w:val="28"/>
          <w:szCs w:val="28"/>
        </w:rPr>
        <w:t xml:space="preserve">                   </w:t>
      </w:r>
      <w:r w:rsidRPr="00947A97">
        <w:rPr>
          <w:sz w:val="28"/>
          <w:szCs w:val="28"/>
        </w:rPr>
        <w:t>291 человек;</w:t>
      </w:r>
    </w:p>
    <w:p w:rsidR="005F5E55" w:rsidRPr="00947A97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>- обеспечение безопасных и благоприятных условий проживания граждан, переселенных из аварийного жилищного фонда общей площадью 4471,18 кв. м;</w:t>
      </w:r>
    </w:p>
    <w:p w:rsidR="005F5E55" w:rsidRDefault="005F5E55" w:rsidP="00947A97">
      <w:pPr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>- ликвидацию расселенного аварийного жилищного фонда общей площадью 7404,61кв. м.</w:t>
      </w:r>
      <w:r w:rsidR="008B2B01" w:rsidRPr="00947A97">
        <w:rPr>
          <w:sz w:val="28"/>
          <w:szCs w:val="28"/>
        </w:rPr>
        <w:t>».</w:t>
      </w:r>
    </w:p>
    <w:p w:rsidR="008B2B01" w:rsidRDefault="008B2B01" w:rsidP="00947A9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947A97">
        <w:rPr>
          <w:sz w:val="28"/>
          <w:szCs w:val="28"/>
        </w:rPr>
        <w:t>1.2.Раздел 2 муниципальной программы изложить в следующей редакции:</w:t>
      </w:r>
    </w:p>
    <w:p w:rsidR="00947A97" w:rsidRPr="00947A97" w:rsidRDefault="00947A97" w:rsidP="00947A97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</w:p>
    <w:p w:rsidR="00971542" w:rsidRPr="00947A97" w:rsidRDefault="00EA718C" w:rsidP="00947A97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947A97">
        <w:rPr>
          <w:b/>
          <w:sz w:val="28"/>
          <w:szCs w:val="28"/>
        </w:rPr>
        <w:t>«</w:t>
      </w:r>
      <w:r w:rsidR="0054090B" w:rsidRPr="00947A97">
        <w:rPr>
          <w:b/>
          <w:sz w:val="28"/>
          <w:szCs w:val="28"/>
        </w:rPr>
        <w:t>2</w:t>
      </w:r>
      <w:r w:rsidR="00971542" w:rsidRPr="00947A97">
        <w:rPr>
          <w:b/>
          <w:sz w:val="28"/>
          <w:szCs w:val="28"/>
        </w:rPr>
        <w:t>.П</w:t>
      </w:r>
      <w:r w:rsidRPr="00947A97">
        <w:rPr>
          <w:b/>
          <w:sz w:val="28"/>
          <w:szCs w:val="28"/>
        </w:rPr>
        <w:t>аспорт</w:t>
      </w:r>
      <w:r w:rsidR="00971542" w:rsidRPr="00947A97">
        <w:rPr>
          <w:b/>
          <w:sz w:val="28"/>
          <w:szCs w:val="28"/>
        </w:rPr>
        <w:t xml:space="preserve"> муниципальной </w:t>
      </w:r>
      <w:hyperlink w:anchor="P38">
        <w:r w:rsidR="00971542" w:rsidRPr="00947A97">
          <w:rPr>
            <w:b/>
            <w:sz w:val="28"/>
            <w:szCs w:val="28"/>
          </w:rPr>
          <w:t>программ</w:t>
        </w:r>
      </w:hyperlink>
      <w:r w:rsidR="00971542" w:rsidRPr="00947A97">
        <w:rPr>
          <w:b/>
          <w:sz w:val="28"/>
          <w:szCs w:val="28"/>
        </w:rPr>
        <w:t>ы</w:t>
      </w:r>
    </w:p>
    <w:p w:rsidR="00971542" w:rsidRPr="00947A97" w:rsidRDefault="00971542" w:rsidP="00947A97">
      <w:pPr>
        <w:jc w:val="center"/>
        <w:rPr>
          <w:b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670"/>
      </w:tblGrid>
      <w:tr w:rsidR="00971542" w:rsidRPr="00947A97" w:rsidTr="00947A97">
        <w:tc>
          <w:tcPr>
            <w:tcW w:w="3969" w:type="dxa"/>
          </w:tcPr>
          <w:p w:rsidR="00971542" w:rsidRPr="00947A97" w:rsidRDefault="00971542" w:rsidP="00947A97">
            <w:r w:rsidRPr="00947A97">
              <w:t>Куратор муниципальной программы</w:t>
            </w:r>
          </w:p>
        </w:tc>
        <w:tc>
          <w:tcPr>
            <w:tcW w:w="5670" w:type="dxa"/>
          </w:tcPr>
          <w:p w:rsidR="00971542" w:rsidRPr="00947A97" w:rsidRDefault="00971542" w:rsidP="00947A97">
            <w:r w:rsidRPr="00947A97">
              <w:t xml:space="preserve">Муллин Николай Юрьевич - Первый заместитель Главы города </w:t>
            </w:r>
          </w:p>
        </w:tc>
      </w:tr>
      <w:tr w:rsidR="00971542" w:rsidRPr="00947A97" w:rsidTr="00947A97">
        <w:trPr>
          <w:trHeight w:val="731"/>
        </w:trPr>
        <w:tc>
          <w:tcPr>
            <w:tcW w:w="3969" w:type="dxa"/>
          </w:tcPr>
          <w:p w:rsidR="00971542" w:rsidRPr="00947A97" w:rsidRDefault="00971542" w:rsidP="00947A97">
            <w:r w:rsidRPr="00947A97"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971542" w:rsidRPr="00947A97" w:rsidRDefault="00971542" w:rsidP="00947A97">
            <w:r w:rsidRPr="00947A97">
              <w:t xml:space="preserve">Комитет </w:t>
            </w:r>
          </w:p>
        </w:tc>
      </w:tr>
      <w:tr w:rsidR="00971542" w:rsidRPr="00947A97" w:rsidTr="00947A97">
        <w:trPr>
          <w:trHeight w:val="897"/>
        </w:trPr>
        <w:tc>
          <w:tcPr>
            <w:tcW w:w="3969" w:type="dxa"/>
          </w:tcPr>
          <w:p w:rsidR="00971542" w:rsidRPr="00947A97" w:rsidRDefault="00971542" w:rsidP="00947A97">
            <w:r w:rsidRPr="00947A97">
              <w:t>Соисполнители муниципальной программы, участники муниципальной программы</w:t>
            </w:r>
          </w:p>
        </w:tc>
        <w:tc>
          <w:tcPr>
            <w:tcW w:w="5670" w:type="dxa"/>
          </w:tcPr>
          <w:p w:rsidR="00971542" w:rsidRPr="00947A97" w:rsidRDefault="00971542" w:rsidP="00947A97">
            <w:r w:rsidRPr="00947A97">
              <w:t>Отсутствуют</w:t>
            </w:r>
          </w:p>
          <w:p w:rsidR="00971542" w:rsidRPr="00947A97" w:rsidRDefault="00971542" w:rsidP="00947A97"/>
        </w:tc>
      </w:tr>
      <w:tr w:rsidR="00971542" w:rsidRPr="00947A97" w:rsidTr="00947A97">
        <w:tc>
          <w:tcPr>
            <w:tcW w:w="3969" w:type="dxa"/>
          </w:tcPr>
          <w:p w:rsidR="00971542" w:rsidRPr="00947A97" w:rsidRDefault="00971542" w:rsidP="00947A97">
            <w:r w:rsidRPr="00947A97">
              <w:t xml:space="preserve">Срок реализации муниципальной </w:t>
            </w:r>
            <w:r w:rsidRPr="00947A97">
              <w:lastRenderedPageBreak/>
              <w:t>программы</w:t>
            </w:r>
          </w:p>
        </w:tc>
        <w:tc>
          <w:tcPr>
            <w:tcW w:w="5670" w:type="dxa"/>
          </w:tcPr>
          <w:p w:rsidR="00971542" w:rsidRPr="00947A97" w:rsidRDefault="00971542" w:rsidP="00947A97">
            <w:r w:rsidRPr="00947A97">
              <w:lastRenderedPageBreak/>
              <w:t>2025 - 2030 годы</w:t>
            </w:r>
          </w:p>
        </w:tc>
      </w:tr>
      <w:tr w:rsidR="00971542" w:rsidRPr="00947A97" w:rsidTr="00947A97">
        <w:tc>
          <w:tcPr>
            <w:tcW w:w="3969" w:type="dxa"/>
          </w:tcPr>
          <w:p w:rsidR="00971542" w:rsidRPr="00947A97" w:rsidRDefault="00971542" w:rsidP="00947A97">
            <w:r w:rsidRPr="00947A97">
              <w:lastRenderedPageBreak/>
              <w:t>Цель/цели муниципальной программы</w:t>
            </w:r>
          </w:p>
        </w:tc>
        <w:tc>
          <w:tcPr>
            <w:tcW w:w="5670" w:type="dxa"/>
          </w:tcPr>
          <w:p w:rsidR="00971542" w:rsidRPr="00947A97" w:rsidRDefault="00971542" w:rsidP="00947A97">
            <w:r w:rsidRPr="00947A97">
              <w:t>Обеспечение безопасных и благоприятных условий проживания граждан, переселенных из аварийного жилищного фонда</w:t>
            </w:r>
          </w:p>
        </w:tc>
      </w:tr>
      <w:tr w:rsidR="00971542" w:rsidRPr="00947A97" w:rsidTr="00947A97">
        <w:tc>
          <w:tcPr>
            <w:tcW w:w="3969" w:type="dxa"/>
          </w:tcPr>
          <w:p w:rsidR="00971542" w:rsidRPr="00947A97" w:rsidRDefault="00971542" w:rsidP="00947A97">
            <w:r w:rsidRPr="00947A97">
              <w:t>Направления (подпрограммы) муниципальной программы</w:t>
            </w:r>
          </w:p>
        </w:tc>
        <w:tc>
          <w:tcPr>
            <w:tcW w:w="5670" w:type="dxa"/>
          </w:tcPr>
          <w:p w:rsidR="00971542" w:rsidRPr="00947A97" w:rsidRDefault="00971542" w:rsidP="00947A97">
            <w:r w:rsidRPr="00947A97">
              <w:t>Отсутствуют</w:t>
            </w:r>
          </w:p>
        </w:tc>
      </w:tr>
      <w:tr w:rsidR="00971542" w:rsidRPr="00947A97" w:rsidTr="00947A97">
        <w:tc>
          <w:tcPr>
            <w:tcW w:w="3969" w:type="dxa"/>
          </w:tcPr>
          <w:p w:rsidR="00971542" w:rsidRPr="00947A97" w:rsidRDefault="00971542" w:rsidP="00947A97">
            <w:r w:rsidRPr="00947A97">
              <w:t>Показатели муниципальной программы</w:t>
            </w:r>
          </w:p>
        </w:tc>
        <w:tc>
          <w:tcPr>
            <w:tcW w:w="5670" w:type="dxa"/>
          </w:tcPr>
          <w:p w:rsidR="00971542" w:rsidRPr="00947A97" w:rsidRDefault="00971542" w:rsidP="00947A97">
            <w:r w:rsidRPr="00947A97">
              <w:t>- количество человек, улучшивших жилищные условия;</w:t>
            </w:r>
          </w:p>
          <w:p w:rsidR="00971542" w:rsidRPr="00947A97" w:rsidRDefault="00971542" w:rsidP="00947A97">
            <w:r w:rsidRPr="00947A97">
              <w:t>- уменьшение площади аварийных домов.</w:t>
            </w:r>
          </w:p>
        </w:tc>
      </w:tr>
      <w:tr w:rsidR="00971542" w:rsidRPr="00947A97" w:rsidTr="00947A97">
        <w:tc>
          <w:tcPr>
            <w:tcW w:w="3969" w:type="dxa"/>
          </w:tcPr>
          <w:p w:rsidR="00971542" w:rsidRPr="00947A97" w:rsidRDefault="00971542" w:rsidP="00947A97">
            <w:r w:rsidRPr="00947A97">
              <w:t xml:space="preserve">Ресурсное обеспечение муниципальной программы с разбивкой по источникам финансового обеспечения и годам реализации </w:t>
            </w:r>
          </w:p>
        </w:tc>
        <w:tc>
          <w:tcPr>
            <w:tcW w:w="5670" w:type="dxa"/>
          </w:tcPr>
          <w:p w:rsidR="00971542" w:rsidRPr="00947A97" w:rsidRDefault="00971542" w:rsidP="00947A97">
            <w:pPr>
              <w:autoSpaceDE w:val="0"/>
              <w:autoSpaceDN w:val="0"/>
              <w:adjustRightInd w:val="0"/>
            </w:pPr>
            <w:r w:rsidRPr="00947A97">
              <w:t>Финансирование муниципальной программы – бюджет города Димитровграда, источником финансового обеспечения которого являются ассигнования из бюджета города и ассигнования из              областного бюджета Ульяновской области.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t xml:space="preserve">Общий объем бюджетных ассигнований бюджета города на финансовое обеспечение реализации муниципальной программы составляет </w:t>
            </w:r>
            <w:r w:rsidR="0054090B" w:rsidRPr="00947A97">
              <w:t>1</w:t>
            </w:r>
            <w:r w:rsidR="007D22BD" w:rsidRPr="00947A97">
              <w:t>42</w:t>
            </w:r>
            <w:r w:rsidRPr="00947A97">
              <w:rPr>
                <w:color w:val="000000"/>
              </w:rPr>
              <w:t xml:space="preserve"> </w:t>
            </w:r>
            <w:r w:rsidR="007D22BD" w:rsidRPr="00947A97">
              <w:rPr>
                <w:color w:val="000000"/>
              </w:rPr>
              <w:t>060</w:t>
            </w:r>
            <w:r w:rsidRPr="00947A97">
              <w:rPr>
                <w:color w:val="000000"/>
              </w:rPr>
              <w:t>,</w:t>
            </w:r>
            <w:r w:rsidR="007D22BD" w:rsidRPr="00947A97">
              <w:rPr>
                <w:color w:val="000000"/>
              </w:rPr>
              <w:t>6698</w:t>
            </w:r>
            <w:r w:rsidR="0054090B" w:rsidRPr="00947A97">
              <w:rPr>
                <w:color w:val="000000"/>
              </w:rPr>
              <w:t>0</w:t>
            </w:r>
            <w:r w:rsidRPr="00947A97">
              <w:rPr>
                <w:color w:val="000000"/>
              </w:rPr>
              <w:t xml:space="preserve"> тыс. руб. в том числе: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 xml:space="preserve">Объем бюджетных ассигнований из бюджета города – </w:t>
            </w:r>
            <w:r w:rsidR="00B04DE6" w:rsidRPr="00947A97">
              <w:rPr>
                <w:color w:val="000000"/>
              </w:rPr>
              <w:t>3</w:t>
            </w:r>
            <w:r w:rsidR="007D22BD" w:rsidRPr="00947A97">
              <w:rPr>
                <w:color w:val="000000"/>
              </w:rPr>
              <w:t>1</w:t>
            </w:r>
            <w:r w:rsidRPr="00947A97">
              <w:rPr>
                <w:color w:val="000000"/>
              </w:rPr>
              <w:t xml:space="preserve"> </w:t>
            </w:r>
            <w:r w:rsidR="007D22BD" w:rsidRPr="00947A97">
              <w:rPr>
                <w:color w:val="000000"/>
              </w:rPr>
              <w:t>708</w:t>
            </w:r>
            <w:r w:rsidRPr="00947A97">
              <w:rPr>
                <w:color w:val="000000"/>
              </w:rPr>
              <w:t>,</w:t>
            </w:r>
            <w:r w:rsidR="007D22BD" w:rsidRPr="00947A97">
              <w:rPr>
                <w:color w:val="000000"/>
              </w:rPr>
              <w:t>49380</w:t>
            </w:r>
            <w:r w:rsidRPr="00947A97">
              <w:rPr>
                <w:color w:val="000000"/>
              </w:rPr>
              <w:t xml:space="preserve"> тыс.руб., в том числе: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 xml:space="preserve">2025 год – </w:t>
            </w:r>
            <w:r w:rsidR="00B04DE6" w:rsidRPr="00947A97">
              <w:rPr>
                <w:color w:val="000000"/>
              </w:rPr>
              <w:t>1</w:t>
            </w:r>
            <w:r w:rsidR="007D22BD" w:rsidRPr="00947A97">
              <w:rPr>
                <w:color w:val="000000"/>
              </w:rPr>
              <w:t>7</w:t>
            </w:r>
            <w:r w:rsidRPr="00947A97">
              <w:rPr>
                <w:color w:val="000000"/>
              </w:rPr>
              <w:t xml:space="preserve"> </w:t>
            </w:r>
            <w:r w:rsidR="007D22BD" w:rsidRPr="00947A97">
              <w:rPr>
                <w:color w:val="000000"/>
              </w:rPr>
              <w:t>533</w:t>
            </w:r>
            <w:r w:rsidRPr="00947A97">
              <w:rPr>
                <w:color w:val="000000"/>
              </w:rPr>
              <w:t>,</w:t>
            </w:r>
            <w:r w:rsidR="007D22BD" w:rsidRPr="00947A97">
              <w:rPr>
                <w:color w:val="000000"/>
              </w:rPr>
              <w:t>49380</w:t>
            </w:r>
            <w:r w:rsidRPr="00947A97">
              <w:rPr>
                <w:color w:val="000000"/>
              </w:rPr>
              <w:t xml:space="preserve"> тыс. руб;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 xml:space="preserve">2026 год – </w:t>
            </w:r>
            <w:r w:rsidR="00B04DE6" w:rsidRPr="00947A97">
              <w:rPr>
                <w:color w:val="000000"/>
              </w:rPr>
              <w:t>13</w:t>
            </w:r>
            <w:r w:rsidRPr="00947A97">
              <w:rPr>
                <w:color w:val="000000"/>
              </w:rPr>
              <w:t xml:space="preserve"> </w:t>
            </w:r>
            <w:r w:rsidR="00B04DE6" w:rsidRPr="00947A97">
              <w:rPr>
                <w:color w:val="000000"/>
              </w:rPr>
              <w:t>425</w:t>
            </w:r>
            <w:r w:rsidRPr="00947A97">
              <w:rPr>
                <w:color w:val="000000"/>
              </w:rPr>
              <w:t>,00000 тыс. руб;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 xml:space="preserve">2027 год – </w:t>
            </w:r>
            <w:r w:rsidR="00B04DE6" w:rsidRPr="00947A97">
              <w:rPr>
                <w:color w:val="000000"/>
              </w:rPr>
              <w:t>750</w:t>
            </w:r>
            <w:r w:rsidRPr="00947A97">
              <w:rPr>
                <w:color w:val="000000"/>
              </w:rPr>
              <w:t>,00000 тыс. руб.;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>2028 год – 0,00000 тыс. руб.;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>2029 год – 0,00000 тыс. руб;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>2030 год – 0,00000 тыс. руб.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 xml:space="preserve">Объем бюджетных ассигнований из областного бюджета Ульяновской области – </w:t>
            </w:r>
            <w:r w:rsidR="00B04DE6" w:rsidRPr="00947A97">
              <w:rPr>
                <w:color w:val="000000"/>
              </w:rPr>
              <w:t>1</w:t>
            </w:r>
            <w:r w:rsidR="007D22BD" w:rsidRPr="00947A97">
              <w:rPr>
                <w:color w:val="000000"/>
              </w:rPr>
              <w:t>10</w:t>
            </w:r>
            <w:r w:rsidRPr="00947A97">
              <w:rPr>
                <w:color w:val="000000"/>
              </w:rPr>
              <w:t xml:space="preserve"> </w:t>
            </w:r>
            <w:r w:rsidR="007D22BD" w:rsidRPr="00947A97">
              <w:rPr>
                <w:color w:val="000000"/>
              </w:rPr>
              <w:t>352</w:t>
            </w:r>
            <w:r w:rsidRPr="00947A97">
              <w:rPr>
                <w:color w:val="000000"/>
              </w:rPr>
              <w:t>,</w:t>
            </w:r>
            <w:r w:rsidR="007D22BD" w:rsidRPr="00947A97">
              <w:rPr>
                <w:color w:val="000000"/>
              </w:rPr>
              <w:t>17600</w:t>
            </w:r>
            <w:r w:rsidRPr="00947A97">
              <w:rPr>
                <w:color w:val="000000"/>
              </w:rPr>
              <w:t xml:space="preserve"> тыс. руб, в том числе: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 xml:space="preserve">2025 год – </w:t>
            </w:r>
            <w:r w:rsidR="007D22BD" w:rsidRPr="00947A97">
              <w:rPr>
                <w:color w:val="000000"/>
              </w:rPr>
              <w:t>53</w:t>
            </w:r>
            <w:r w:rsidRPr="00947A97">
              <w:rPr>
                <w:color w:val="000000"/>
              </w:rPr>
              <w:t xml:space="preserve"> </w:t>
            </w:r>
            <w:r w:rsidR="007D22BD" w:rsidRPr="00947A97">
              <w:rPr>
                <w:color w:val="000000"/>
              </w:rPr>
              <w:t>652</w:t>
            </w:r>
            <w:r w:rsidRPr="00947A97">
              <w:rPr>
                <w:color w:val="000000"/>
              </w:rPr>
              <w:t>,</w:t>
            </w:r>
            <w:r w:rsidR="007D22BD" w:rsidRPr="00947A97">
              <w:rPr>
                <w:color w:val="000000"/>
              </w:rPr>
              <w:t>17600</w:t>
            </w:r>
            <w:r w:rsidRPr="00947A97">
              <w:rPr>
                <w:color w:val="000000"/>
              </w:rPr>
              <w:t xml:space="preserve"> тыс. руб;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 xml:space="preserve">2026 год – </w:t>
            </w:r>
            <w:r w:rsidR="00B04DE6" w:rsidRPr="00947A97">
              <w:rPr>
                <w:color w:val="000000"/>
              </w:rPr>
              <w:t>53</w:t>
            </w:r>
            <w:r w:rsidRPr="00947A97">
              <w:rPr>
                <w:color w:val="000000"/>
              </w:rPr>
              <w:t xml:space="preserve"> </w:t>
            </w:r>
            <w:r w:rsidR="00B04DE6" w:rsidRPr="00947A97">
              <w:rPr>
                <w:color w:val="000000"/>
              </w:rPr>
              <w:t>700</w:t>
            </w:r>
            <w:r w:rsidRPr="00947A97">
              <w:rPr>
                <w:color w:val="000000"/>
              </w:rPr>
              <w:t>,00000 тыс. руб;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 xml:space="preserve">2027 год – </w:t>
            </w:r>
            <w:r w:rsidR="00B04DE6" w:rsidRPr="00947A97">
              <w:rPr>
                <w:color w:val="000000"/>
              </w:rPr>
              <w:t>3 000</w:t>
            </w:r>
            <w:r w:rsidRPr="00947A97">
              <w:rPr>
                <w:color w:val="000000"/>
              </w:rPr>
              <w:t>,00000 тыс. руб.;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>2028 год – 0,00000 тыс. руб.;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>2029 год – 0,00000 тыс. руб;</w:t>
            </w:r>
          </w:p>
          <w:p w:rsidR="00971542" w:rsidRPr="00947A97" w:rsidRDefault="00971542" w:rsidP="00947A97">
            <w:pPr>
              <w:rPr>
                <w:color w:val="000000"/>
              </w:rPr>
            </w:pPr>
            <w:r w:rsidRPr="00947A97">
              <w:rPr>
                <w:color w:val="000000"/>
              </w:rPr>
              <w:t>2030 год – 0,00000 тыс. руб.</w:t>
            </w:r>
          </w:p>
        </w:tc>
      </w:tr>
      <w:tr w:rsidR="00971542" w:rsidRPr="00947A97" w:rsidTr="00947A97">
        <w:tc>
          <w:tcPr>
            <w:tcW w:w="3969" w:type="dxa"/>
          </w:tcPr>
          <w:p w:rsidR="00971542" w:rsidRPr="00947A97" w:rsidRDefault="00971542" w:rsidP="00947A97">
            <w:r w:rsidRPr="00947A97"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670" w:type="dxa"/>
          </w:tcPr>
          <w:p w:rsidR="00971542" w:rsidRPr="00947A97" w:rsidRDefault="00971542" w:rsidP="00947A97">
            <w:r w:rsidRPr="00947A97">
              <w:t>Муниципальная программа связана с государственной программой Ульяновской области «Развитие строительства и повышение уровня доступности жилых помещений и качества жилищного обеспечения населения Ульяновской области»</w:t>
            </w:r>
          </w:p>
        </w:tc>
      </w:tr>
      <w:tr w:rsidR="00971542" w:rsidRPr="00947A97" w:rsidTr="00947A97">
        <w:tc>
          <w:tcPr>
            <w:tcW w:w="3969" w:type="dxa"/>
          </w:tcPr>
          <w:p w:rsidR="00971542" w:rsidRPr="00947A97" w:rsidRDefault="00971542" w:rsidP="00947A97">
            <w:r w:rsidRPr="00947A97">
              <w:t xml:space="preserve">Перечень объектов капитального строительства, подлежащих созданию (приобретению), реконструкции и капитальному ремонту в ходе реализации </w:t>
            </w:r>
            <w:r w:rsidRPr="00947A97">
              <w:lastRenderedPageBreak/>
              <w:t>муниципальной программы (при наличии)</w:t>
            </w:r>
          </w:p>
        </w:tc>
        <w:tc>
          <w:tcPr>
            <w:tcW w:w="5670" w:type="dxa"/>
          </w:tcPr>
          <w:p w:rsidR="00971542" w:rsidRPr="00947A97" w:rsidRDefault="00971542" w:rsidP="00947A97">
            <w:r w:rsidRPr="00947A97">
              <w:lastRenderedPageBreak/>
              <w:t>Отсутствуют</w:t>
            </w:r>
          </w:p>
        </w:tc>
      </w:tr>
      <w:tr w:rsidR="00971542" w:rsidRPr="00947A97" w:rsidTr="00947A97">
        <w:tc>
          <w:tcPr>
            <w:tcW w:w="3969" w:type="dxa"/>
          </w:tcPr>
          <w:p w:rsidR="00971542" w:rsidRPr="00947A97" w:rsidRDefault="00971542" w:rsidP="00947A97">
            <w:r w:rsidRPr="00947A97">
              <w:lastRenderedPageBreak/>
              <w:t>Оценка предполагаемых результатов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      </w:r>
          </w:p>
        </w:tc>
        <w:tc>
          <w:tcPr>
            <w:tcW w:w="5670" w:type="dxa"/>
          </w:tcPr>
          <w:p w:rsidR="00971542" w:rsidRPr="00947A97" w:rsidRDefault="00971542" w:rsidP="00947A97">
            <w:r w:rsidRPr="00947A97">
              <w:t>Отсутствуют</w:t>
            </w:r>
          </w:p>
        </w:tc>
      </w:tr>
    </w:tbl>
    <w:p w:rsidR="00971542" w:rsidRPr="00947A97" w:rsidRDefault="008B2B01" w:rsidP="00947A97">
      <w:pPr>
        <w:jc w:val="both"/>
        <w:rPr>
          <w:sz w:val="28"/>
          <w:szCs w:val="28"/>
        </w:rPr>
      </w:pPr>
      <w:r w:rsidRPr="00947A97">
        <w:rPr>
          <w:sz w:val="28"/>
          <w:szCs w:val="28"/>
        </w:rPr>
        <w:t xml:space="preserve">                                                                                                 </w:t>
      </w:r>
      <w:r w:rsidR="00CD1519" w:rsidRPr="00947A97">
        <w:rPr>
          <w:sz w:val="28"/>
          <w:szCs w:val="28"/>
        </w:rPr>
        <w:t xml:space="preserve">                               </w:t>
      </w:r>
      <w:r w:rsidRPr="00947A97">
        <w:rPr>
          <w:sz w:val="28"/>
          <w:szCs w:val="28"/>
        </w:rPr>
        <w:t>».</w:t>
      </w:r>
    </w:p>
    <w:p w:rsidR="0054090B" w:rsidRPr="00947A97" w:rsidRDefault="0054090B" w:rsidP="00947A97">
      <w:pPr>
        <w:widowControl w:val="0"/>
        <w:suppressAutoHyphens/>
        <w:autoSpaceDE w:val="0"/>
        <w:ind w:firstLine="567"/>
        <w:jc w:val="both"/>
        <w:rPr>
          <w:bCs/>
          <w:sz w:val="28"/>
          <w:szCs w:val="28"/>
        </w:rPr>
      </w:pPr>
      <w:r w:rsidRPr="00947A97">
        <w:rPr>
          <w:bCs/>
          <w:sz w:val="28"/>
          <w:szCs w:val="28"/>
        </w:rPr>
        <w:t>1.</w:t>
      </w:r>
      <w:r w:rsidR="008B2B01" w:rsidRPr="00947A97">
        <w:rPr>
          <w:bCs/>
          <w:sz w:val="28"/>
          <w:szCs w:val="28"/>
        </w:rPr>
        <w:t>3</w:t>
      </w:r>
      <w:r w:rsidRPr="00947A97">
        <w:rPr>
          <w:bCs/>
          <w:sz w:val="28"/>
          <w:szCs w:val="28"/>
        </w:rPr>
        <w:t>.</w:t>
      </w:r>
      <w:r w:rsidRPr="00947A97">
        <w:rPr>
          <w:sz w:val="28"/>
          <w:szCs w:val="28"/>
        </w:rPr>
        <w:t xml:space="preserve">Приложение № 3 к </w:t>
      </w:r>
      <w:r w:rsidRPr="00947A97">
        <w:rPr>
          <w:bCs/>
          <w:sz w:val="28"/>
          <w:szCs w:val="28"/>
        </w:rPr>
        <w:t>муниципальной программе изложить в редакции согласно приложению к настоящему постановлению.</w:t>
      </w:r>
    </w:p>
    <w:p w:rsidR="0054090B" w:rsidRPr="00947A97" w:rsidRDefault="0054090B" w:rsidP="00947A97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947A97">
        <w:rPr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54090B" w:rsidRPr="00947A97" w:rsidRDefault="0054090B" w:rsidP="00947A97">
      <w:pPr>
        <w:shd w:val="clear" w:color="auto" w:fill="FFFFFF"/>
        <w:suppressAutoHyphens/>
        <w:ind w:firstLine="567"/>
        <w:jc w:val="both"/>
        <w:rPr>
          <w:bCs/>
          <w:sz w:val="28"/>
          <w:szCs w:val="28"/>
        </w:rPr>
      </w:pPr>
      <w:r w:rsidRPr="00947A97">
        <w:rPr>
          <w:sz w:val="28"/>
          <w:szCs w:val="28"/>
        </w:rPr>
        <w:t xml:space="preserve">3.Контроль за исполнением настоящего постановления </w:t>
      </w:r>
      <w:r w:rsidR="004637D3" w:rsidRPr="00947A97">
        <w:rPr>
          <w:sz w:val="28"/>
          <w:szCs w:val="28"/>
        </w:rPr>
        <w:t>возложить на                         Первого заместителя Главы города</w:t>
      </w:r>
      <w:r w:rsidRPr="00947A97">
        <w:rPr>
          <w:sz w:val="28"/>
          <w:szCs w:val="28"/>
        </w:rPr>
        <w:t xml:space="preserve"> </w:t>
      </w:r>
      <w:r w:rsidR="004637D3" w:rsidRPr="00947A97">
        <w:rPr>
          <w:sz w:val="28"/>
          <w:szCs w:val="28"/>
        </w:rPr>
        <w:t>Муллина Н.Ю.</w:t>
      </w:r>
    </w:p>
    <w:p w:rsidR="0054090B" w:rsidRDefault="0054090B" w:rsidP="00947A97">
      <w:pPr>
        <w:widowControl w:val="0"/>
        <w:tabs>
          <w:tab w:val="left" w:pos="8145"/>
        </w:tabs>
        <w:suppressAutoHyphens/>
        <w:autoSpaceDE w:val="0"/>
        <w:jc w:val="both"/>
        <w:rPr>
          <w:sz w:val="28"/>
          <w:szCs w:val="28"/>
        </w:rPr>
      </w:pPr>
    </w:p>
    <w:p w:rsidR="00947A97" w:rsidRDefault="00947A97" w:rsidP="00947A97">
      <w:pPr>
        <w:widowControl w:val="0"/>
        <w:tabs>
          <w:tab w:val="left" w:pos="8145"/>
        </w:tabs>
        <w:suppressAutoHyphens/>
        <w:autoSpaceDE w:val="0"/>
        <w:jc w:val="both"/>
        <w:rPr>
          <w:sz w:val="28"/>
          <w:szCs w:val="28"/>
        </w:rPr>
      </w:pPr>
    </w:p>
    <w:p w:rsidR="00947A97" w:rsidRPr="00947A97" w:rsidRDefault="00947A97" w:rsidP="00947A97">
      <w:pPr>
        <w:widowControl w:val="0"/>
        <w:tabs>
          <w:tab w:val="left" w:pos="8145"/>
        </w:tabs>
        <w:suppressAutoHyphens/>
        <w:autoSpaceDE w:val="0"/>
        <w:jc w:val="both"/>
        <w:rPr>
          <w:sz w:val="28"/>
          <w:szCs w:val="28"/>
        </w:rPr>
      </w:pPr>
    </w:p>
    <w:p w:rsidR="00947A97" w:rsidRDefault="00947A97" w:rsidP="00947A9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971542" w:rsidRPr="00947A97" w:rsidRDefault="0054090B" w:rsidP="00947A97">
      <w:pPr>
        <w:jc w:val="both"/>
        <w:rPr>
          <w:sz w:val="28"/>
          <w:szCs w:val="28"/>
        </w:rPr>
        <w:sectPr w:rsidR="00971542" w:rsidRPr="00947A97" w:rsidSect="00947A97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47A97">
        <w:rPr>
          <w:sz w:val="28"/>
          <w:szCs w:val="28"/>
        </w:rPr>
        <w:t>Глав</w:t>
      </w:r>
      <w:r w:rsidR="00947A97">
        <w:rPr>
          <w:sz w:val="28"/>
          <w:szCs w:val="28"/>
        </w:rPr>
        <w:t>ы</w:t>
      </w:r>
      <w:r w:rsidRPr="00947A97">
        <w:rPr>
          <w:sz w:val="28"/>
          <w:szCs w:val="28"/>
        </w:rPr>
        <w:t xml:space="preserve"> города                                                                                          </w:t>
      </w:r>
      <w:r w:rsidR="00947A97">
        <w:rPr>
          <w:sz w:val="28"/>
          <w:szCs w:val="28"/>
        </w:rPr>
        <w:t>Н.Ю.Муллин</w:t>
      </w:r>
    </w:p>
    <w:p w:rsidR="00974595" w:rsidRPr="00947A97" w:rsidRDefault="00974595" w:rsidP="00947A97">
      <w:pPr>
        <w:ind w:firstLine="7230"/>
        <w:rPr>
          <w:sz w:val="28"/>
          <w:szCs w:val="28"/>
        </w:rPr>
      </w:pPr>
      <w:r w:rsidRPr="00947A97">
        <w:rPr>
          <w:sz w:val="28"/>
          <w:szCs w:val="28"/>
        </w:rPr>
        <w:lastRenderedPageBreak/>
        <w:t xml:space="preserve">Приложение  </w:t>
      </w:r>
    </w:p>
    <w:p w:rsidR="00974595" w:rsidRPr="00947A97" w:rsidRDefault="00CB2240" w:rsidP="00947A97">
      <w:pPr>
        <w:ind w:firstLine="7230"/>
        <w:rPr>
          <w:sz w:val="28"/>
          <w:szCs w:val="28"/>
        </w:rPr>
      </w:pPr>
      <w:r w:rsidRPr="00947A97">
        <w:rPr>
          <w:sz w:val="28"/>
          <w:szCs w:val="28"/>
        </w:rPr>
        <w:t>к</w:t>
      </w:r>
      <w:r w:rsidR="00974595" w:rsidRPr="00947A97">
        <w:rPr>
          <w:sz w:val="28"/>
          <w:szCs w:val="28"/>
        </w:rPr>
        <w:t xml:space="preserve"> постановлению </w:t>
      </w:r>
    </w:p>
    <w:p w:rsidR="00974595" w:rsidRPr="00947A97" w:rsidRDefault="00974595" w:rsidP="00947A97">
      <w:pPr>
        <w:ind w:firstLine="7230"/>
        <w:rPr>
          <w:sz w:val="28"/>
          <w:szCs w:val="28"/>
        </w:rPr>
      </w:pPr>
      <w:r w:rsidRPr="00947A97">
        <w:rPr>
          <w:sz w:val="28"/>
          <w:szCs w:val="28"/>
        </w:rPr>
        <w:t>Администрации города</w:t>
      </w:r>
    </w:p>
    <w:p w:rsidR="00974595" w:rsidRDefault="00CF2830" w:rsidP="00947A97">
      <w:pPr>
        <w:ind w:firstLine="7230"/>
        <w:rPr>
          <w:sz w:val="28"/>
          <w:szCs w:val="28"/>
        </w:rPr>
      </w:pPr>
      <w:r>
        <w:rPr>
          <w:sz w:val="28"/>
          <w:szCs w:val="28"/>
        </w:rPr>
        <w:t xml:space="preserve">от 13.05.2025 </w:t>
      </w:r>
      <w:r w:rsidR="00974595" w:rsidRPr="00947A97">
        <w:rPr>
          <w:sz w:val="28"/>
          <w:szCs w:val="28"/>
        </w:rPr>
        <w:t>№</w:t>
      </w:r>
      <w:r>
        <w:rPr>
          <w:sz w:val="28"/>
          <w:szCs w:val="28"/>
        </w:rPr>
        <w:t xml:space="preserve"> 1244</w:t>
      </w:r>
    </w:p>
    <w:p w:rsidR="00947A97" w:rsidRPr="00947A97" w:rsidRDefault="00947A97" w:rsidP="00947A97">
      <w:pPr>
        <w:ind w:firstLine="7230"/>
        <w:rPr>
          <w:sz w:val="28"/>
          <w:szCs w:val="28"/>
        </w:rPr>
      </w:pPr>
    </w:p>
    <w:p w:rsidR="00971542" w:rsidRPr="00947A97" w:rsidRDefault="00974595" w:rsidP="00947A97">
      <w:pPr>
        <w:ind w:firstLine="7230"/>
        <w:rPr>
          <w:sz w:val="28"/>
          <w:szCs w:val="28"/>
        </w:rPr>
      </w:pPr>
      <w:r w:rsidRPr="00947A97">
        <w:rPr>
          <w:sz w:val="28"/>
          <w:szCs w:val="28"/>
        </w:rPr>
        <w:t>«</w:t>
      </w:r>
      <w:r w:rsidR="00971542" w:rsidRPr="00947A97">
        <w:rPr>
          <w:sz w:val="28"/>
          <w:szCs w:val="28"/>
        </w:rPr>
        <w:t>Приложение № 3</w:t>
      </w:r>
    </w:p>
    <w:p w:rsidR="00947A97" w:rsidRDefault="00974595" w:rsidP="00947A97">
      <w:pPr>
        <w:ind w:firstLine="7230"/>
        <w:rPr>
          <w:bCs/>
          <w:sz w:val="28"/>
          <w:szCs w:val="28"/>
        </w:rPr>
      </w:pPr>
      <w:r w:rsidRPr="00947A97">
        <w:rPr>
          <w:sz w:val="28"/>
          <w:szCs w:val="28"/>
        </w:rPr>
        <w:t xml:space="preserve">к муниципальной </w:t>
      </w:r>
      <w:r w:rsidR="00971542" w:rsidRPr="00947A97">
        <w:rPr>
          <w:sz w:val="28"/>
          <w:szCs w:val="28"/>
        </w:rPr>
        <w:t>программе</w:t>
      </w:r>
      <w:r w:rsidRPr="00947A97">
        <w:rPr>
          <w:sz w:val="28"/>
          <w:szCs w:val="28"/>
        </w:rPr>
        <w:t xml:space="preserve"> </w:t>
      </w:r>
      <w:r w:rsidRPr="00947A97">
        <w:rPr>
          <w:bCs/>
          <w:sz w:val="28"/>
          <w:szCs w:val="28"/>
        </w:rPr>
        <w:t xml:space="preserve">«Переселение граждан, </w:t>
      </w:r>
    </w:p>
    <w:p w:rsidR="00947A97" w:rsidRDefault="00974595" w:rsidP="00947A97">
      <w:pPr>
        <w:ind w:firstLine="7230"/>
        <w:rPr>
          <w:bCs/>
          <w:sz w:val="28"/>
          <w:szCs w:val="28"/>
        </w:rPr>
      </w:pPr>
      <w:r w:rsidRPr="00947A97">
        <w:rPr>
          <w:bCs/>
          <w:sz w:val="28"/>
          <w:szCs w:val="28"/>
        </w:rPr>
        <w:t xml:space="preserve">проживающих на территории города Димитровграда </w:t>
      </w:r>
    </w:p>
    <w:p w:rsidR="00947A97" w:rsidRDefault="00974595" w:rsidP="00947A97">
      <w:pPr>
        <w:ind w:firstLine="7230"/>
        <w:rPr>
          <w:bCs/>
          <w:sz w:val="28"/>
          <w:szCs w:val="28"/>
        </w:rPr>
      </w:pPr>
      <w:r w:rsidRPr="00947A97">
        <w:rPr>
          <w:bCs/>
          <w:sz w:val="28"/>
          <w:szCs w:val="28"/>
        </w:rPr>
        <w:t xml:space="preserve">Ульяновской области, из многоквартирных домов, </w:t>
      </w:r>
    </w:p>
    <w:p w:rsidR="00971542" w:rsidRPr="00947A97" w:rsidRDefault="00974595" w:rsidP="00947A97">
      <w:pPr>
        <w:ind w:firstLine="7230"/>
        <w:rPr>
          <w:sz w:val="28"/>
          <w:szCs w:val="28"/>
        </w:rPr>
      </w:pPr>
      <w:r w:rsidRPr="00947A97">
        <w:rPr>
          <w:bCs/>
          <w:sz w:val="28"/>
          <w:szCs w:val="28"/>
        </w:rPr>
        <w:t>признанных аварийными после 1 января 2017 года»</w:t>
      </w:r>
      <w:r w:rsidR="00971542" w:rsidRPr="00947A97">
        <w:rPr>
          <w:sz w:val="28"/>
          <w:szCs w:val="28"/>
        </w:rPr>
        <w:t xml:space="preserve">    </w:t>
      </w:r>
    </w:p>
    <w:p w:rsidR="00390292" w:rsidRPr="00947A97" w:rsidRDefault="00390292" w:rsidP="00947A97">
      <w:pPr>
        <w:suppressAutoHyphens/>
        <w:jc w:val="center"/>
        <w:rPr>
          <w:b/>
          <w:color w:val="0D0D0D"/>
          <w:sz w:val="28"/>
          <w:szCs w:val="28"/>
        </w:rPr>
      </w:pPr>
    </w:p>
    <w:p w:rsidR="00971542" w:rsidRPr="00947A97" w:rsidRDefault="00971542" w:rsidP="00947A97">
      <w:pPr>
        <w:suppressAutoHyphens/>
        <w:jc w:val="center"/>
        <w:rPr>
          <w:b/>
          <w:color w:val="0D0D0D"/>
          <w:sz w:val="28"/>
          <w:szCs w:val="28"/>
        </w:rPr>
      </w:pPr>
      <w:r w:rsidRPr="00947A97">
        <w:rPr>
          <w:b/>
          <w:color w:val="0D0D0D"/>
          <w:sz w:val="28"/>
          <w:szCs w:val="28"/>
        </w:rPr>
        <w:t>ФИНАНСОВОЕ ОБЕСПЕЧЕНИЕ</w:t>
      </w:r>
    </w:p>
    <w:p w:rsidR="00971542" w:rsidRPr="00947A97" w:rsidRDefault="00971542" w:rsidP="00947A97">
      <w:pPr>
        <w:suppressAutoHyphens/>
        <w:jc w:val="center"/>
        <w:rPr>
          <w:b/>
          <w:color w:val="0D0D0D"/>
          <w:sz w:val="28"/>
          <w:szCs w:val="28"/>
        </w:rPr>
      </w:pPr>
      <w:r w:rsidRPr="00947A97">
        <w:rPr>
          <w:b/>
          <w:color w:val="0D0D0D"/>
          <w:sz w:val="28"/>
          <w:szCs w:val="28"/>
        </w:rPr>
        <w:t>муниципальной программы</w:t>
      </w:r>
    </w:p>
    <w:p w:rsidR="00947A97" w:rsidRDefault="00971542" w:rsidP="00947A97">
      <w:pPr>
        <w:suppressAutoHyphens/>
        <w:jc w:val="center"/>
        <w:rPr>
          <w:b/>
          <w:bCs/>
          <w:sz w:val="28"/>
          <w:szCs w:val="28"/>
        </w:rPr>
      </w:pPr>
      <w:r w:rsidRPr="00947A97">
        <w:rPr>
          <w:b/>
          <w:sz w:val="28"/>
          <w:szCs w:val="28"/>
        </w:rPr>
        <w:t>«П</w:t>
      </w:r>
      <w:r w:rsidRPr="00947A97">
        <w:rPr>
          <w:b/>
          <w:bCs/>
          <w:sz w:val="28"/>
          <w:szCs w:val="28"/>
        </w:rPr>
        <w:t xml:space="preserve">ереселение граждан, проживающих на территории города Димитровграда Ульяновской области, </w:t>
      </w:r>
    </w:p>
    <w:p w:rsidR="00971542" w:rsidRPr="00947A97" w:rsidRDefault="00971542" w:rsidP="00947A97">
      <w:pPr>
        <w:suppressAutoHyphens/>
        <w:jc w:val="center"/>
        <w:rPr>
          <w:b/>
          <w:color w:val="0D0D0D"/>
          <w:sz w:val="28"/>
          <w:szCs w:val="28"/>
        </w:rPr>
      </w:pPr>
      <w:r w:rsidRPr="00947A97">
        <w:rPr>
          <w:b/>
          <w:bCs/>
          <w:sz w:val="28"/>
          <w:szCs w:val="28"/>
        </w:rPr>
        <w:t>из многоквартирных домов, признанных аварийными после 1 января 2017 года</w:t>
      </w:r>
      <w:r w:rsidRPr="00947A97">
        <w:rPr>
          <w:b/>
          <w:sz w:val="28"/>
          <w:szCs w:val="28"/>
        </w:rPr>
        <w:t>»</w:t>
      </w:r>
    </w:p>
    <w:p w:rsidR="00971542" w:rsidRPr="00947A97" w:rsidRDefault="00971542" w:rsidP="00947A97">
      <w:pPr>
        <w:suppressAutoHyphens/>
        <w:rPr>
          <w:color w:val="0D0D0D"/>
          <w:sz w:val="28"/>
          <w:szCs w:val="28"/>
          <w:highlight w:val="yellow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1559"/>
        <w:gridCol w:w="1701"/>
        <w:gridCol w:w="1418"/>
        <w:gridCol w:w="1559"/>
        <w:gridCol w:w="1418"/>
        <w:gridCol w:w="1417"/>
        <w:gridCol w:w="1276"/>
        <w:gridCol w:w="992"/>
        <w:gridCol w:w="992"/>
        <w:gridCol w:w="993"/>
      </w:tblGrid>
      <w:tr w:rsidR="00947A97" w:rsidRPr="00947A97" w:rsidTr="00947A97">
        <w:trPr>
          <w:trHeight w:val="241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 xml:space="preserve">№ </w:t>
            </w:r>
            <w:r w:rsidRPr="00947A97">
              <w:rPr>
                <w:color w:val="0D0D0D"/>
                <w:sz w:val="20"/>
                <w:szCs w:val="20"/>
              </w:rPr>
              <w:br/>
              <w:t>п/п</w:t>
            </w:r>
          </w:p>
        </w:tc>
        <w:tc>
          <w:tcPr>
            <w:tcW w:w="1702" w:type="dxa"/>
            <w:vMerge w:val="restart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Источник</w:t>
            </w:r>
          </w:p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8647" w:type="dxa"/>
            <w:gridSpan w:val="7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 xml:space="preserve">Объём финансового обеспечения реализации муниципальной программы, </w:t>
            </w:r>
            <w:r w:rsidRPr="00947A97">
              <w:rPr>
                <w:color w:val="0D0D0D"/>
                <w:sz w:val="20"/>
                <w:szCs w:val="20"/>
              </w:rPr>
              <w:br/>
              <w:t>структурного элемента, мероприятия по годам реализации, тыс. руб.</w:t>
            </w:r>
          </w:p>
        </w:tc>
      </w:tr>
      <w:tr w:rsidR="00947A97" w:rsidRPr="00947A97" w:rsidTr="00947A97">
        <w:trPr>
          <w:trHeight w:val="241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2025</w:t>
            </w:r>
          </w:p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2026</w:t>
            </w:r>
          </w:p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2027</w:t>
            </w:r>
          </w:p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2028</w:t>
            </w:r>
          </w:p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2029</w:t>
            </w:r>
          </w:p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2030</w:t>
            </w:r>
          </w:p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год</w:t>
            </w:r>
          </w:p>
        </w:tc>
      </w:tr>
    </w:tbl>
    <w:p w:rsidR="00971542" w:rsidRPr="00947A97" w:rsidRDefault="00971542" w:rsidP="00947A97">
      <w:pPr>
        <w:suppressAutoHyphens/>
        <w:rPr>
          <w:color w:val="0D0D0D"/>
          <w:sz w:val="10"/>
          <w:szCs w:val="10"/>
          <w:highlight w:val="yellow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67"/>
        <w:gridCol w:w="1702"/>
        <w:gridCol w:w="1559"/>
        <w:gridCol w:w="1701"/>
        <w:gridCol w:w="1418"/>
        <w:gridCol w:w="1559"/>
        <w:gridCol w:w="1418"/>
        <w:gridCol w:w="1417"/>
        <w:gridCol w:w="1276"/>
        <w:gridCol w:w="992"/>
        <w:gridCol w:w="992"/>
        <w:gridCol w:w="993"/>
      </w:tblGrid>
      <w:tr w:rsidR="00947A97" w:rsidRPr="00947A97" w:rsidTr="00947A97">
        <w:trPr>
          <w:trHeight w:val="143"/>
        </w:trPr>
        <w:tc>
          <w:tcPr>
            <w:tcW w:w="567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12</w:t>
            </w:r>
          </w:p>
        </w:tc>
      </w:tr>
      <w:tr w:rsidR="00947A97" w:rsidRPr="00947A97" w:rsidTr="00947A97">
        <w:trPr>
          <w:trHeight w:val="143"/>
        </w:trPr>
        <w:tc>
          <w:tcPr>
            <w:tcW w:w="2269" w:type="dxa"/>
            <w:gridSpan w:val="2"/>
            <w:vMerge w:val="restart"/>
            <w:shd w:val="clear" w:color="auto" w:fill="FFFFFF" w:themeFill="background1"/>
          </w:tcPr>
          <w:p w:rsidR="00A25BAE" w:rsidRPr="00947A97" w:rsidRDefault="00A25BAE" w:rsidP="00947A97">
            <w:pPr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Муниципальная программа «</w:t>
            </w:r>
            <w:r w:rsidRPr="00947A97">
              <w:rPr>
                <w:sz w:val="20"/>
                <w:szCs w:val="20"/>
              </w:rPr>
              <w:t>П</w:t>
            </w:r>
            <w:r w:rsidRPr="00947A97">
              <w:rPr>
                <w:bCs/>
                <w:sz w:val="20"/>
                <w:szCs w:val="20"/>
              </w:rPr>
              <w:t xml:space="preserve">ереселение граждан, проживающих на территории города Димитровграда Ульяновской области, из многоквартирных </w:t>
            </w:r>
            <w:r w:rsidRPr="00947A97">
              <w:rPr>
                <w:bCs/>
                <w:sz w:val="20"/>
                <w:szCs w:val="20"/>
              </w:rPr>
              <w:lastRenderedPageBreak/>
              <w:t>домов, признанных аварийными после 1 января 2017 года</w:t>
            </w:r>
            <w:r w:rsidRPr="00947A97">
              <w:rPr>
                <w:color w:val="0D0D0D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lastRenderedPageBreak/>
              <w:t xml:space="preserve">Комитет </w:t>
            </w:r>
            <w:r w:rsidRPr="00947A97">
              <w:rPr>
                <w:color w:val="0D0D0D"/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69.0.00.00000</w:t>
            </w:r>
          </w:p>
        </w:tc>
        <w:tc>
          <w:tcPr>
            <w:tcW w:w="1559" w:type="dxa"/>
            <w:shd w:val="clear" w:color="auto" w:fill="FFFFFF" w:themeFill="background1"/>
          </w:tcPr>
          <w:p w:rsidR="00A25BAE" w:rsidRPr="00947A97" w:rsidRDefault="007D22BD" w:rsidP="00947A97">
            <w:pPr>
              <w:suppressAutoHyphens/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142 060,66980</w:t>
            </w:r>
          </w:p>
        </w:tc>
        <w:tc>
          <w:tcPr>
            <w:tcW w:w="1418" w:type="dxa"/>
            <w:shd w:val="clear" w:color="auto" w:fill="FFFFFF" w:themeFill="background1"/>
          </w:tcPr>
          <w:p w:rsidR="00A25BAE" w:rsidRPr="00947A97" w:rsidRDefault="007D22BD" w:rsidP="00947A97">
            <w:pPr>
              <w:suppressAutoHyphens/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71 185,66980</w:t>
            </w:r>
          </w:p>
        </w:tc>
        <w:tc>
          <w:tcPr>
            <w:tcW w:w="1417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67 125,00000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3 750,00000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</w:tr>
      <w:tr w:rsidR="00947A97" w:rsidRPr="00947A97" w:rsidTr="00947A97">
        <w:trPr>
          <w:trHeight w:val="1380"/>
        </w:trPr>
        <w:tc>
          <w:tcPr>
            <w:tcW w:w="2269" w:type="dxa"/>
            <w:gridSpan w:val="2"/>
            <w:vMerge/>
            <w:shd w:val="clear" w:color="auto" w:fill="FFFFFF" w:themeFill="background1"/>
          </w:tcPr>
          <w:p w:rsidR="00A25BAE" w:rsidRPr="00947A97" w:rsidRDefault="00A25BAE" w:rsidP="00947A9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 xml:space="preserve">Бюджетные ассигнования бюджета города 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7D22BD" w:rsidP="00947A97">
            <w:pPr>
              <w:jc w:val="center"/>
              <w:rPr>
                <w:color w:val="000000"/>
                <w:sz w:val="20"/>
                <w:szCs w:val="20"/>
              </w:rPr>
            </w:pPr>
            <w:r w:rsidRPr="00947A97">
              <w:rPr>
                <w:color w:val="000000"/>
                <w:sz w:val="20"/>
                <w:szCs w:val="20"/>
              </w:rPr>
              <w:t>31 708,49380</w:t>
            </w:r>
          </w:p>
        </w:tc>
        <w:tc>
          <w:tcPr>
            <w:tcW w:w="14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7D22BD" w:rsidP="00947A97">
            <w:pPr>
              <w:jc w:val="center"/>
              <w:rPr>
                <w:color w:val="000000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  <w:lang w:val="en-US"/>
              </w:rPr>
              <w:t>17</w:t>
            </w:r>
            <w:r w:rsidRPr="00947A97">
              <w:rPr>
                <w:color w:val="0D0D0D"/>
                <w:sz w:val="20"/>
                <w:szCs w:val="20"/>
              </w:rPr>
              <w:t xml:space="preserve"> </w:t>
            </w:r>
            <w:r w:rsidRPr="00947A97">
              <w:rPr>
                <w:color w:val="0D0D0D"/>
                <w:sz w:val="20"/>
                <w:szCs w:val="20"/>
                <w:lang w:val="en-US"/>
              </w:rPr>
              <w:t>533.49380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00000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13 425,00000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00000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750,00000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</w:tr>
      <w:tr w:rsidR="00947A97" w:rsidRPr="00947A97" w:rsidTr="00947A97">
        <w:trPr>
          <w:trHeight w:val="1380"/>
        </w:trPr>
        <w:tc>
          <w:tcPr>
            <w:tcW w:w="2269" w:type="dxa"/>
            <w:gridSpan w:val="2"/>
            <w:vMerge/>
            <w:shd w:val="clear" w:color="auto" w:fill="FFFFFF" w:themeFill="background1"/>
          </w:tcPr>
          <w:p w:rsidR="00A25BAE" w:rsidRPr="00947A97" w:rsidRDefault="00A25BAE" w:rsidP="00947A9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Бюджетные ассигнования бюджета Ульяновской области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7D22BD" w:rsidP="00947A97">
            <w:pPr>
              <w:jc w:val="center"/>
              <w:rPr>
                <w:color w:val="000000"/>
                <w:sz w:val="20"/>
                <w:szCs w:val="20"/>
              </w:rPr>
            </w:pPr>
            <w:r w:rsidRPr="00947A97">
              <w:rPr>
                <w:color w:val="000000"/>
                <w:sz w:val="20"/>
                <w:szCs w:val="20"/>
              </w:rPr>
              <w:t>110 352,17600</w:t>
            </w:r>
          </w:p>
        </w:tc>
        <w:tc>
          <w:tcPr>
            <w:tcW w:w="14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7D22BD" w:rsidP="00947A97">
            <w:pPr>
              <w:jc w:val="center"/>
              <w:rPr>
                <w:color w:val="000000"/>
                <w:sz w:val="20"/>
                <w:szCs w:val="20"/>
              </w:rPr>
            </w:pPr>
            <w:r w:rsidRPr="00947A97">
              <w:rPr>
                <w:color w:val="000000"/>
                <w:sz w:val="20"/>
                <w:szCs w:val="20"/>
              </w:rPr>
              <w:t>53 652,17600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00000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53 700,00000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00000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3 000,00000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00000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00000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00000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</w:tr>
      <w:tr w:rsidR="00971542" w:rsidRPr="00947A97" w:rsidTr="00947A97">
        <w:trPr>
          <w:trHeight w:val="60"/>
        </w:trPr>
        <w:tc>
          <w:tcPr>
            <w:tcW w:w="15594" w:type="dxa"/>
            <w:gridSpan w:val="12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ind w:firstLine="108"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947A97" w:rsidRPr="00947A97" w:rsidTr="00947A97">
        <w:trPr>
          <w:trHeight w:val="362"/>
        </w:trPr>
        <w:tc>
          <w:tcPr>
            <w:tcW w:w="567" w:type="dxa"/>
            <w:vMerge w:val="restart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</w:tcPr>
          <w:p w:rsidR="00A25BAE" w:rsidRPr="00947A97" w:rsidRDefault="00A25BAE" w:rsidP="00947A97">
            <w:pPr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 xml:space="preserve">Комплекс процессных мероприятий "Развитие жилищного строительства" </w:t>
            </w:r>
          </w:p>
          <w:p w:rsidR="00A25BAE" w:rsidRPr="00947A97" w:rsidRDefault="00A25BAE" w:rsidP="00947A9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 xml:space="preserve">Комитет </w:t>
            </w:r>
            <w:r w:rsidRPr="00947A97">
              <w:rPr>
                <w:color w:val="0D0D0D"/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ind w:firstLine="108"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A25BAE" w:rsidRPr="00947A97" w:rsidRDefault="00A25BAE" w:rsidP="00947A97">
            <w:pPr>
              <w:tabs>
                <w:tab w:val="left" w:pos="709"/>
              </w:tabs>
              <w:jc w:val="center"/>
              <w:rPr>
                <w:bCs/>
                <w:color w:val="0D0D0D"/>
                <w:sz w:val="20"/>
                <w:szCs w:val="20"/>
              </w:rPr>
            </w:pPr>
            <w:r w:rsidRPr="00947A97">
              <w:rPr>
                <w:bCs/>
                <w:color w:val="0D0D0D"/>
                <w:sz w:val="20"/>
                <w:szCs w:val="20"/>
              </w:rPr>
              <w:t>69.4.01.00000</w:t>
            </w:r>
          </w:p>
          <w:p w:rsidR="00A25BAE" w:rsidRPr="00947A97" w:rsidRDefault="00A25BAE" w:rsidP="00947A97">
            <w:pPr>
              <w:tabs>
                <w:tab w:val="left" w:pos="709"/>
              </w:tabs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25BAE" w:rsidRPr="00947A97" w:rsidRDefault="007D22BD" w:rsidP="00947A97">
            <w:pPr>
              <w:suppressAutoHyphens/>
              <w:ind w:firstLine="108"/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142 060,66980</w:t>
            </w:r>
          </w:p>
        </w:tc>
        <w:tc>
          <w:tcPr>
            <w:tcW w:w="1418" w:type="dxa"/>
            <w:shd w:val="clear" w:color="auto" w:fill="FFFFFF" w:themeFill="background1"/>
          </w:tcPr>
          <w:p w:rsidR="00A25BAE" w:rsidRPr="00947A97" w:rsidRDefault="007D22BD" w:rsidP="00947A97">
            <w:pPr>
              <w:suppressAutoHyphens/>
              <w:ind w:firstLine="108"/>
              <w:jc w:val="center"/>
              <w:rPr>
                <w:b/>
                <w:color w:val="0D0D0D"/>
                <w:sz w:val="19"/>
                <w:szCs w:val="19"/>
              </w:rPr>
            </w:pPr>
            <w:r w:rsidRPr="00947A97">
              <w:rPr>
                <w:b/>
                <w:color w:val="0D0D0D"/>
                <w:sz w:val="19"/>
                <w:szCs w:val="19"/>
              </w:rPr>
              <w:t>71 185,66980</w:t>
            </w:r>
          </w:p>
        </w:tc>
        <w:tc>
          <w:tcPr>
            <w:tcW w:w="1417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ind w:firstLine="108"/>
              <w:jc w:val="center"/>
              <w:rPr>
                <w:b/>
                <w:color w:val="0D0D0D"/>
                <w:sz w:val="19"/>
                <w:szCs w:val="19"/>
              </w:rPr>
            </w:pPr>
            <w:r w:rsidRPr="00947A97">
              <w:rPr>
                <w:b/>
                <w:color w:val="0D0D0D"/>
                <w:sz w:val="19"/>
                <w:szCs w:val="19"/>
              </w:rPr>
              <w:t>67 125,00000</w:t>
            </w:r>
          </w:p>
        </w:tc>
        <w:tc>
          <w:tcPr>
            <w:tcW w:w="1276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ind w:firstLine="108"/>
              <w:jc w:val="center"/>
              <w:rPr>
                <w:b/>
                <w:color w:val="0D0D0D"/>
                <w:sz w:val="19"/>
                <w:szCs w:val="19"/>
              </w:rPr>
            </w:pPr>
            <w:r w:rsidRPr="00947A97">
              <w:rPr>
                <w:b/>
                <w:color w:val="0D0D0D"/>
                <w:sz w:val="19"/>
                <w:szCs w:val="19"/>
              </w:rPr>
              <w:t>3 750,00000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ind w:firstLine="108"/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ind w:firstLine="108"/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ind w:firstLine="108"/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</w:tr>
      <w:tr w:rsidR="00947A97" w:rsidRPr="00947A97" w:rsidTr="00947A97">
        <w:trPr>
          <w:trHeight w:val="475"/>
        </w:trPr>
        <w:tc>
          <w:tcPr>
            <w:tcW w:w="567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 xml:space="preserve">Бюджетные ассигнования бюджета города 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tabs>
                <w:tab w:val="left" w:pos="709"/>
              </w:tabs>
              <w:jc w:val="center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7D22BD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00000"/>
                <w:sz w:val="20"/>
                <w:szCs w:val="20"/>
              </w:rPr>
              <w:t>31 708,49380</w:t>
            </w:r>
          </w:p>
        </w:tc>
        <w:tc>
          <w:tcPr>
            <w:tcW w:w="14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7D22BD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  <w:lang w:val="en-US"/>
              </w:rPr>
              <w:t>17</w:t>
            </w:r>
            <w:r w:rsidRPr="00947A97">
              <w:rPr>
                <w:color w:val="0D0D0D"/>
                <w:sz w:val="20"/>
                <w:szCs w:val="20"/>
              </w:rPr>
              <w:t xml:space="preserve"> </w:t>
            </w:r>
            <w:r w:rsidRPr="00947A97">
              <w:rPr>
                <w:color w:val="0D0D0D"/>
                <w:sz w:val="20"/>
                <w:szCs w:val="20"/>
                <w:lang w:val="en-US"/>
              </w:rPr>
              <w:t>533.49380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13 425,00000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750,00000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</w:tr>
      <w:tr w:rsidR="00947A97" w:rsidRPr="00947A97" w:rsidTr="00947A97">
        <w:trPr>
          <w:trHeight w:val="475"/>
        </w:trPr>
        <w:tc>
          <w:tcPr>
            <w:tcW w:w="567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25BAE" w:rsidRPr="00947A97" w:rsidRDefault="00A25BAE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Бюджетные ассигнования бюджета Ульяновской области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A25BAE" w:rsidRPr="00947A97" w:rsidRDefault="00A25BAE" w:rsidP="00947A97">
            <w:pPr>
              <w:tabs>
                <w:tab w:val="left" w:pos="709"/>
              </w:tabs>
              <w:jc w:val="center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7D22BD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00000"/>
                <w:sz w:val="20"/>
                <w:szCs w:val="20"/>
              </w:rPr>
              <w:t>110 352,17600</w:t>
            </w:r>
          </w:p>
        </w:tc>
        <w:tc>
          <w:tcPr>
            <w:tcW w:w="14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7D22BD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00000"/>
                <w:sz w:val="20"/>
                <w:szCs w:val="20"/>
              </w:rPr>
              <w:t>53 652,17600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53 700,00000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3 000,00000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25BAE" w:rsidRPr="00947A97" w:rsidRDefault="00A25BA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</w:tr>
      <w:tr w:rsidR="00947A97" w:rsidRPr="00947A97" w:rsidTr="00947A97">
        <w:trPr>
          <w:trHeight w:val="475"/>
        </w:trPr>
        <w:tc>
          <w:tcPr>
            <w:tcW w:w="567" w:type="dxa"/>
            <w:vMerge w:val="restart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1.1.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</w:tcPr>
          <w:p w:rsidR="00B04DE6" w:rsidRPr="00947A97" w:rsidRDefault="00921710" w:rsidP="00947A97">
            <w:pPr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  <w:p w:rsidR="00B04DE6" w:rsidRPr="00947A97" w:rsidRDefault="00B04DE6" w:rsidP="00947A97">
            <w:pPr>
              <w:rPr>
                <w:sz w:val="20"/>
                <w:szCs w:val="20"/>
              </w:rPr>
            </w:pPr>
          </w:p>
          <w:p w:rsidR="00B04DE6" w:rsidRPr="00947A97" w:rsidRDefault="00B04DE6" w:rsidP="00947A97">
            <w:pPr>
              <w:rPr>
                <w:sz w:val="20"/>
                <w:szCs w:val="20"/>
              </w:rPr>
            </w:pPr>
          </w:p>
          <w:p w:rsidR="00971542" w:rsidRPr="00947A97" w:rsidRDefault="00971542" w:rsidP="00947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 xml:space="preserve">Комитет </w:t>
            </w:r>
          </w:p>
        </w:tc>
        <w:tc>
          <w:tcPr>
            <w:tcW w:w="1701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FFFFFF" w:themeFill="background1"/>
          </w:tcPr>
          <w:p w:rsidR="00971542" w:rsidRPr="00947A97" w:rsidRDefault="00971542" w:rsidP="00947A97">
            <w:pPr>
              <w:tabs>
                <w:tab w:val="left" w:pos="709"/>
              </w:tabs>
              <w:jc w:val="center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7D22BD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134 560,66980</w:t>
            </w:r>
          </w:p>
        </w:tc>
        <w:tc>
          <w:tcPr>
            <w:tcW w:w="14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7D22BD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71 185,66980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2705D9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63 375</w:t>
            </w:r>
            <w:r w:rsidR="00971542" w:rsidRPr="00947A97">
              <w:rPr>
                <w:b/>
                <w:color w:val="0D0D0D"/>
                <w:sz w:val="20"/>
                <w:szCs w:val="20"/>
              </w:rPr>
              <w:t>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</w:tr>
      <w:tr w:rsidR="00947A97" w:rsidRPr="00947A97" w:rsidTr="00947A97">
        <w:trPr>
          <w:trHeight w:val="131"/>
        </w:trPr>
        <w:tc>
          <w:tcPr>
            <w:tcW w:w="567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 xml:space="preserve">Бюджетные ассигнования бюджета города </w:t>
            </w:r>
          </w:p>
        </w:tc>
        <w:tc>
          <w:tcPr>
            <w:tcW w:w="1418" w:type="dxa"/>
            <w:shd w:val="clear" w:color="auto" w:fill="FFFFFF" w:themeFill="background1"/>
          </w:tcPr>
          <w:p w:rsidR="00971542" w:rsidRPr="00947A97" w:rsidRDefault="00921710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69.4.01.</w:t>
            </w:r>
            <w:r w:rsidR="001651A6" w:rsidRPr="00947A97">
              <w:rPr>
                <w:bCs/>
                <w:color w:val="0D0D0D"/>
                <w:sz w:val="20"/>
                <w:szCs w:val="20"/>
                <w:lang w:val="en-US"/>
              </w:rPr>
              <w:t>S</w:t>
            </w:r>
            <w:r w:rsidR="001651A6" w:rsidRPr="00947A97">
              <w:rPr>
                <w:bCs/>
                <w:color w:val="0D0D0D"/>
                <w:sz w:val="20"/>
                <w:szCs w:val="20"/>
              </w:rPr>
              <w:t>9602</w:t>
            </w:r>
          </w:p>
        </w:tc>
        <w:tc>
          <w:tcPr>
            <w:tcW w:w="155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7D22BD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  <w:lang w:val="en-US"/>
              </w:rPr>
              <w:t>30 208</w:t>
            </w:r>
            <w:r w:rsidRPr="00947A97">
              <w:rPr>
                <w:color w:val="0D0D0D"/>
                <w:sz w:val="20"/>
                <w:szCs w:val="20"/>
              </w:rPr>
              <w:t>,49380</w:t>
            </w:r>
          </w:p>
        </w:tc>
        <w:tc>
          <w:tcPr>
            <w:tcW w:w="14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7D22BD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  <w:lang w:val="en-US"/>
              </w:rPr>
              <w:t>17</w:t>
            </w:r>
            <w:r w:rsidRPr="00947A97">
              <w:rPr>
                <w:color w:val="0D0D0D"/>
                <w:sz w:val="20"/>
                <w:szCs w:val="20"/>
              </w:rPr>
              <w:t xml:space="preserve"> </w:t>
            </w:r>
            <w:r w:rsidRPr="00947A97">
              <w:rPr>
                <w:color w:val="0D0D0D"/>
                <w:sz w:val="20"/>
                <w:szCs w:val="20"/>
                <w:lang w:val="en-US"/>
              </w:rPr>
              <w:t>533.49380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2705D9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12 675</w:t>
            </w:r>
            <w:r w:rsidR="00971542" w:rsidRPr="00947A97">
              <w:rPr>
                <w:color w:val="0D0D0D"/>
                <w:sz w:val="20"/>
                <w:szCs w:val="20"/>
              </w:rPr>
              <w:t>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</w:tr>
      <w:tr w:rsidR="00947A97" w:rsidRPr="00947A97" w:rsidTr="00947A97">
        <w:trPr>
          <w:trHeight w:val="131"/>
        </w:trPr>
        <w:tc>
          <w:tcPr>
            <w:tcW w:w="567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Бюджетные ассигнования бюджета Ульяновской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971542" w:rsidRPr="00947A97" w:rsidRDefault="007D22BD" w:rsidP="00947A97">
            <w:pPr>
              <w:tabs>
                <w:tab w:val="left" w:pos="709"/>
              </w:tabs>
              <w:jc w:val="center"/>
              <w:rPr>
                <w:bCs/>
                <w:color w:val="0D0D0D"/>
                <w:sz w:val="20"/>
                <w:szCs w:val="20"/>
              </w:rPr>
            </w:pPr>
            <w:r w:rsidRPr="00947A97">
              <w:rPr>
                <w:bCs/>
                <w:color w:val="0D0D0D"/>
                <w:sz w:val="20"/>
                <w:szCs w:val="20"/>
              </w:rPr>
              <w:t>69.4.01.</w:t>
            </w:r>
            <w:r w:rsidRPr="00947A97">
              <w:rPr>
                <w:bCs/>
                <w:color w:val="0D0D0D"/>
                <w:sz w:val="20"/>
                <w:szCs w:val="20"/>
                <w:lang w:val="en-US"/>
              </w:rPr>
              <w:t>S</w:t>
            </w:r>
            <w:r w:rsidRPr="00947A97">
              <w:rPr>
                <w:bCs/>
                <w:color w:val="0D0D0D"/>
                <w:sz w:val="20"/>
                <w:szCs w:val="20"/>
              </w:rPr>
              <w:t>9602</w:t>
            </w:r>
          </w:p>
        </w:tc>
        <w:tc>
          <w:tcPr>
            <w:tcW w:w="155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7D22BD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104 352,17600</w:t>
            </w:r>
          </w:p>
        </w:tc>
        <w:tc>
          <w:tcPr>
            <w:tcW w:w="14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7D22BD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53 652,17600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2705D9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50 700</w:t>
            </w:r>
            <w:r w:rsidR="00971542" w:rsidRPr="00947A97">
              <w:rPr>
                <w:color w:val="0D0D0D"/>
                <w:sz w:val="20"/>
                <w:szCs w:val="20"/>
              </w:rPr>
              <w:t>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</w:tr>
      <w:tr w:rsidR="00947A97" w:rsidRPr="00947A97" w:rsidTr="00947A97">
        <w:trPr>
          <w:trHeight w:val="131"/>
        </w:trPr>
        <w:tc>
          <w:tcPr>
            <w:tcW w:w="567" w:type="dxa"/>
            <w:vMerge w:val="restart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</w:tcPr>
          <w:p w:rsidR="00971542" w:rsidRPr="00947A97" w:rsidRDefault="00971542" w:rsidP="00947A97">
            <w:pPr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Снос аварийн</w:t>
            </w:r>
            <w:r w:rsidR="00921710" w:rsidRPr="00947A97">
              <w:rPr>
                <w:color w:val="0D0D0D"/>
                <w:sz w:val="20"/>
                <w:szCs w:val="20"/>
              </w:rPr>
              <w:t>ых расселенных многоквартирных домов, расположенных на территории города Димитровграда Ульяновской области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 xml:space="preserve">Комитет </w:t>
            </w:r>
          </w:p>
        </w:tc>
        <w:tc>
          <w:tcPr>
            <w:tcW w:w="1701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FFFFFF" w:themeFill="background1"/>
          </w:tcPr>
          <w:p w:rsidR="00971542" w:rsidRPr="00947A97" w:rsidRDefault="00971542" w:rsidP="00947A97">
            <w:pPr>
              <w:tabs>
                <w:tab w:val="left" w:pos="709"/>
              </w:tabs>
              <w:jc w:val="center"/>
              <w:rPr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600ACE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7</w:t>
            </w:r>
            <w:r w:rsidR="00315DA1" w:rsidRPr="00947A97">
              <w:rPr>
                <w:b/>
                <w:color w:val="0D0D0D"/>
                <w:sz w:val="20"/>
                <w:szCs w:val="20"/>
              </w:rPr>
              <w:t> 500,00000</w:t>
            </w:r>
          </w:p>
        </w:tc>
        <w:tc>
          <w:tcPr>
            <w:tcW w:w="14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315DA1" w:rsidP="00947A97">
            <w:pPr>
              <w:jc w:val="center"/>
              <w:rPr>
                <w:b/>
                <w:sz w:val="20"/>
                <w:szCs w:val="20"/>
              </w:rPr>
            </w:pPr>
            <w:r w:rsidRPr="00947A9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600ACE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3</w:t>
            </w:r>
            <w:r w:rsidR="00971542" w:rsidRPr="00947A97">
              <w:rPr>
                <w:b/>
                <w:color w:val="0D0D0D"/>
                <w:sz w:val="20"/>
                <w:szCs w:val="20"/>
              </w:rPr>
              <w:t> </w:t>
            </w:r>
            <w:r w:rsidRPr="00947A97">
              <w:rPr>
                <w:b/>
                <w:color w:val="0D0D0D"/>
                <w:sz w:val="20"/>
                <w:szCs w:val="20"/>
              </w:rPr>
              <w:t>75</w:t>
            </w:r>
            <w:r w:rsidR="00971542"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600ACE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3 750</w:t>
            </w:r>
            <w:r w:rsidR="00971542" w:rsidRPr="00947A97">
              <w:rPr>
                <w:b/>
                <w:color w:val="0D0D0D"/>
                <w:sz w:val="20"/>
                <w:szCs w:val="20"/>
              </w:rPr>
              <w:t>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947A97">
              <w:rPr>
                <w:b/>
                <w:color w:val="0D0D0D"/>
                <w:sz w:val="20"/>
                <w:szCs w:val="20"/>
              </w:rPr>
              <w:t>0,00000</w:t>
            </w:r>
          </w:p>
        </w:tc>
      </w:tr>
      <w:tr w:rsidR="00947A97" w:rsidRPr="00947A97" w:rsidTr="00947A97">
        <w:trPr>
          <w:trHeight w:val="643"/>
        </w:trPr>
        <w:tc>
          <w:tcPr>
            <w:tcW w:w="567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 xml:space="preserve">Бюджетные ассигнования бюджета города </w:t>
            </w:r>
          </w:p>
        </w:tc>
        <w:tc>
          <w:tcPr>
            <w:tcW w:w="1418" w:type="dxa"/>
            <w:shd w:val="clear" w:color="auto" w:fill="FFFFFF" w:themeFill="background1"/>
          </w:tcPr>
          <w:p w:rsidR="00971542" w:rsidRPr="00947A97" w:rsidRDefault="00921710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69.4.01.</w:t>
            </w:r>
            <w:r w:rsidR="001651A6" w:rsidRPr="00947A97">
              <w:rPr>
                <w:bCs/>
                <w:color w:val="0D0D0D"/>
                <w:sz w:val="20"/>
                <w:szCs w:val="20"/>
                <w:lang w:val="en-US"/>
              </w:rPr>
              <w:t>S0470</w:t>
            </w:r>
          </w:p>
        </w:tc>
        <w:tc>
          <w:tcPr>
            <w:tcW w:w="155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600AC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1</w:t>
            </w:r>
            <w:r w:rsidR="00971542" w:rsidRPr="00947A97">
              <w:rPr>
                <w:color w:val="0D0D0D"/>
                <w:sz w:val="20"/>
                <w:szCs w:val="20"/>
              </w:rPr>
              <w:t> </w:t>
            </w:r>
            <w:r w:rsidR="00315DA1" w:rsidRPr="00947A97">
              <w:rPr>
                <w:color w:val="0D0D0D"/>
                <w:sz w:val="20"/>
                <w:szCs w:val="20"/>
              </w:rPr>
              <w:t>500</w:t>
            </w:r>
            <w:r w:rsidR="00971542" w:rsidRPr="00947A97">
              <w:rPr>
                <w:color w:val="0D0D0D"/>
                <w:sz w:val="20"/>
                <w:szCs w:val="20"/>
              </w:rPr>
              <w:t>,00000</w:t>
            </w:r>
          </w:p>
        </w:tc>
        <w:tc>
          <w:tcPr>
            <w:tcW w:w="14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315DA1" w:rsidP="00947A97">
            <w:pPr>
              <w:jc w:val="center"/>
              <w:rPr>
                <w:sz w:val="20"/>
                <w:szCs w:val="20"/>
              </w:rPr>
            </w:pPr>
            <w:r w:rsidRPr="00947A9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600AC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750</w:t>
            </w:r>
            <w:r w:rsidR="00971542" w:rsidRPr="00947A97">
              <w:rPr>
                <w:color w:val="0D0D0D"/>
                <w:sz w:val="20"/>
                <w:szCs w:val="20"/>
              </w:rPr>
              <w:t>,00000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600AC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750</w:t>
            </w:r>
            <w:r w:rsidR="00971542" w:rsidRPr="00947A97">
              <w:rPr>
                <w:color w:val="0D0D0D"/>
                <w:sz w:val="20"/>
                <w:szCs w:val="20"/>
              </w:rPr>
              <w:t>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</w:tr>
      <w:tr w:rsidR="00947A97" w:rsidRPr="00947A97" w:rsidTr="00947A97">
        <w:trPr>
          <w:trHeight w:val="708"/>
        </w:trPr>
        <w:tc>
          <w:tcPr>
            <w:tcW w:w="567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71542" w:rsidRPr="00947A97" w:rsidRDefault="00971542" w:rsidP="00947A97">
            <w:pPr>
              <w:suppressAutoHyphens/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Бюджетные ассигнования бюджета Ульяновской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971542" w:rsidRPr="00947A97" w:rsidRDefault="007D22BD" w:rsidP="00947A97">
            <w:pPr>
              <w:tabs>
                <w:tab w:val="left" w:pos="709"/>
              </w:tabs>
              <w:jc w:val="center"/>
              <w:rPr>
                <w:bCs/>
                <w:color w:val="0D0D0D"/>
                <w:sz w:val="20"/>
                <w:szCs w:val="20"/>
                <w:lang w:val="en-US"/>
              </w:rPr>
            </w:pPr>
            <w:r w:rsidRPr="00947A97">
              <w:rPr>
                <w:bCs/>
                <w:color w:val="0D0D0D"/>
                <w:sz w:val="20"/>
                <w:szCs w:val="20"/>
              </w:rPr>
              <w:t>69.4.01.</w:t>
            </w:r>
            <w:r w:rsidRPr="00947A97">
              <w:rPr>
                <w:bCs/>
                <w:color w:val="0D0D0D"/>
                <w:sz w:val="20"/>
                <w:szCs w:val="20"/>
                <w:lang w:val="en-US"/>
              </w:rPr>
              <w:t>S0470</w:t>
            </w:r>
          </w:p>
        </w:tc>
        <w:tc>
          <w:tcPr>
            <w:tcW w:w="155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600AC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6</w:t>
            </w:r>
            <w:r w:rsidR="00971542" w:rsidRPr="00947A97">
              <w:rPr>
                <w:color w:val="0D0D0D"/>
                <w:sz w:val="20"/>
                <w:szCs w:val="20"/>
              </w:rPr>
              <w:t xml:space="preserve"> 000,00000</w:t>
            </w:r>
          </w:p>
        </w:tc>
        <w:tc>
          <w:tcPr>
            <w:tcW w:w="141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600AC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3</w:t>
            </w:r>
            <w:r w:rsidR="00971542" w:rsidRPr="00947A97">
              <w:rPr>
                <w:color w:val="0D0D0D"/>
                <w:sz w:val="20"/>
                <w:szCs w:val="20"/>
              </w:rPr>
              <w:t> 000,000</w:t>
            </w:r>
          </w:p>
        </w:tc>
        <w:tc>
          <w:tcPr>
            <w:tcW w:w="127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600ACE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3 00</w:t>
            </w:r>
            <w:r w:rsidR="00971542"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  <w:tc>
          <w:tcPr>
            <w:tcW w:w="99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971542" w:rsidRPr="00947A97" w:rsidRDefault="00971542" w:rsidP="00947A97">
            <w:pPr>
              <w:jc w:val="center"/>
              <w:rPr>
                <w:color w:val="0D0D0D"/>
                <w:sz w:val="20"/>
                <w:szCs w:val="20"/>
              </w:rPr>
            </w:pPr>
            <w:r w:rsidRPr="00947A97">
              <w:rPr>
                <w:color w:val="0D0D0D"/>
                <w:sz w:val="20"/>
                <w:szCs w:val="20"/>
              </w:rPr>
              <w:t>0,00000</w:t>
            </w:r>
          </w:p>
        </w:tc>
      </w:tr>
    </w:tbl>
    <w:p w:rsidR="00971542" w:rsidRPr="00947A97" w:rsidRDefault="008B2B01" w:rsidP="00947A97">
      <w:pPr>
        <w:jc w:val="right"/>
        <w:rPr>
          <w:sz w:val="28"/>
          <w:szCs w:val="28"/>
        </w:rPr>
      </w:pPr>
      <w:r w:rsidRPr="00947A9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971542" w:rsidRPr="00947A97" w:rsidSect="00947A97"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02" w:rsidRDefault="00AE6602" w:rsidP="00CC0CE6">
      <w:r>
        <w:separator/>
      </w:r>
    </w:p>
  </w:endnote>
  <w:endnote w:type="continuationSeparator" w:id="1">
    <w:p w:rsidR="00AE6602" w:rsidRDefault="00AE6602" w:rsidP="00CC0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02" w:rsidRDefault="00AE6602" w:rsidP="00CC0CE6">
      <w:r>
        <w:separator/>
      </w:r>
    </w:p>
  </w:footnote>
  <w:footnote w:type="continuationSeparator" w:id="1">
    <w:p w:rsidR="00AE6602" w:rsidRDefault="00AE6602" w:rsidP="00CC0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97" w:rsidRDefault="00AE0ADC">
    <w:pPr>
      <w:pStyle w:val="a7"/>
      <w:jc w:val="center"/>
    </w:pPr>
    <w:fldSimple w:instr=" PAGE   \* MERGEFORMAT ">
      <w:r w:rsidR="00CF2830">
        <w:rPr>
          <w:noProof/>
        </w:rPr>
        <w:t>4</w:t>
      </w:r>
    </w:fldSimple>
  </w:p>
  <w:p w:rsidR="00947A97" w:rsidRDefault="00947A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F0"/>
    <w:multiLevelType w:val="hybridMultilevel"/>
    <w:tmpl w:val="24B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5791B"/>
    <w:multiLevelType w:val="hybridMultilevel"/>
    <w:tmpl w:val="BDF602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E2C6F"/>
    <w:multiLevelType w:val="hybridMultilevel"/>
    <w:tmpl w:val="CEB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65618B"/>
    <w:multiLevelType w:val="multilevel"/>
    <w:tmpl w:val="A1167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A52653C"/>
    <w:multiLevelType w:val="hybridMultilevel"/>
    <w:tmpl w:val="C69C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6D6F09"/>
    <w:multiLevelType w:val="hybridMultilevel"/>
    <w:tmpl w:val="2954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D7461D"/>
    <w:multiLevelType w:val="hybridMultilevel"/>
    <w:tmpl w:val="E7740920"/>
    <w:lvl w:ilvl="0" w:tplc="70120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A83FA1"/>
    <w:multiLevelType w:val="hybridMultilevel"/>
    <w:tmpl w:val="E4BE06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B108FC"/>
    <w:multiLevelType w:val="hybridMultilevel"/>
    <w:tmpl w:val="992E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375B2F"/>
    <w:multiLevelType w:val="multilevel"/>
    <w:tmpl w:val="A246F7A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BEF"/>
    <w:rsid w:val="000020A7"/>
    <w:rsid w:val="00011246"/>
    <w:rsid w:val="00013BF6"/>
    <w:rsid w:val="00013CF1"/>
    <w:rsid w:val="00017D36"/>
    <w:rsid w:val="000260FF"/>
    <w:rsid w:val="00031A5F"/>
    <w:rsid w:val="0003693E"/>
    <w:rsid w:val="00036A99"/>
    <w:rsid w:val="000378D5"/>
    <w:rsid w:val="00040433"/>
    <w:rsid w:val="000405CA"/>
    <w:rsid w:val="000453DA"/>
    <w:rsid w:val="00051AEF"/>
    <w:rsid w:val="00054372"/>
    <w:rsid w:val="00054A49"/>
    <w:rsid w:val="0006519E"/>
    <w:rsid w:val="00067D95"/>
    <w:rsid w:val="0007320A"/>
    <w:rsid w:val="00075629"/>
    <w:rsid w:val="0008211E"/>
    <w:rsid w:val="00082B28"/>
    <w:rsid w:val="00083AC0"/>
    <w:rsid w:val="00094BA6"/>
    <w:rsid w:val="0009699A"/>
    <w:rsid w:val="000A563E"/>
    <w:rsid w:val="000B44B5"/>
    <w:rsid w:val="000B728B"/>
    <w:rsid w:val="000C542A"/>
    <w:rsid w:val="000D26D3"/>
    <w:rsid w:val="000D674F"/>
    <w:rsid w:val="000E5AEA"/>
    <w:rsid w:val="000F1799"/>
    <w:rsid w:val="000F4A59"/>
    <w:rsid w:val="00100E25"/>
    <w:rsid w:val="001060DC"/>
    <w:rsid w:val="001105BE"/>
    <w:rsid w:val="00110984"/>
    <w:rsid w:val="00122CFF"/>
    <w:rsid w:val="00123936"/>
    <w:rsid w:val="001273DF"/>
    <w:rsid w:val="001337F1"/>
    <w:rsid w:val="00143EA3"/>
    <w:rsid w:val="00147422"/>
    <w:rsid w:val="0015219D"/>
    <w:rsid w:val="001651A6"/>
    <w:rsid w:val="00174B51"/>
    <w:rsid w:val="00181BDD"/>
    <w:rsid w:val="00182C19"/>
    <w:rsid w:val="001A6363"/>
    <w:rsid w:val="001B5436"/>
    <w:rsid w:val="001B7E4B"/>
    <w:rsid w:val="001D4464"/>
    <w:rsid w:val="001D5DBF"/>
    <w:rsid w:val="001E1EAA"/>
    <w:rsid w:val="001E1EC9"/>
    <w:rsid w:val="001E5F02"/>
    <w:rsid w:val="001F51A4"/>
    <w:rsid w:val="001F78C7"/>
    <w:rsid w:val="00203E28"/>
    <w:rsid w:val="002050E1"/>
    <w:rsid w:val="00211305"/>
    <w:rsid w:val="002248D3"/>
    <w:rsid w:val="002254FB"/>
    <w:rsid w:val="00230FC1"/>
    <w:rsid w:val="00231C03"/>
    <w:rsid w:val="00231E45"/>
    <w:rsid w:val="00235BBB"/>
    <w:rsid w:val="00240681"/>
    <w:rsid w:val="002406D8"/>
    <w:rsid w:val="00241CA8"/>
    <w:rsid w:val="00255718"/>
    <w:rsid w:val="0026092D"/>
    <w:rsid w:val="002705D9"/>
    <w:rsid w:val="00270E19"/>
    <w:rsid w:val="002742E2"/>
    <w:rsid w:val="00280895"/>
    <w:rsid w:val="002838E6"/>
    <w:rsid w:val="002864CF"/>
    <w:rsid w:val="00290775"/>
    <w:rsid w:val="002A4FDA"/>
    <w:rsid w:val="002A54DD"/>
    <w:rsid w:val="002B20D7"/>
    <w:rsid w:val="002B73EF"/>
    <w:rsid w:val="002C1543"/>
    <w:rsid w:val="002C19CF"/>
    <w:rsid w:val="002C2581"/>
    <w:rsid w:val="002C5C87"/>
    <w:rsid w:val="002C67E7"/>
    <w:rsid w:val="002D6169"/>
    <w:rsid w:val="002E0205"/>
    <w:rsid w:val="002E236F"/>
    <w:rsid w:val="002E5D9D"/>
    <w:rsid w:val="002E6401"/>
    <w:rsid w:val="002E7B9A"/>
    <w:rsid w:val="003035B5"/>
    <w:rsid w:val="00303F7B"/>
    <w:rsid w:val="00306140"/>
    <w:rsid w:val="00307D48"/>
    <w:rsid w:val="00310054"/>
    <w:rsid w:val="00315DA1"/>
    <w:rsid w:val="00317D48"/>
    <w:rsid w:val="00323A8A"/>
    <w:rsid w:val="0032781D"/>
    <w:rsid w:val="003309D5"/>
    <w:rsid w:val="00336068"/>
    <w:rsid w:val="00343727"/>
    <w:rsid w:val="0035119E"/>
    <w:rsid w:val="00352406"/>
    <w:rsid w:val="00362AEC"/>
    <w:rsid w:val="00366ABE"/>
    <w:rsid w:val="00370192"/>
    <w:rsid w:val="00370D9F"/>
    <w:rsid w:val="00371B86"/>
    <w:rsid w:val="003757AD"/>
    <w:rsid w:val="003765B6"/>
    <w:rsid w:val="00377D3E"/>
    <w:rsid w:val="003827DA"/>
    <w:rsid w:val="00387309"/>
    <w:rsid w:val="00390292"/>
    <w:rsid w:val="0039071B"/>
    <w:rsid w:val="00396706"/>
    <w:rsid w:val="003A17F2"/>
    <w:rsid w:val="003A5AC0"/>
    <w:rsid w:val="003B2705"/>
    <w:rsid w:val="003C4BF6"/>
    <w:rsid w:val="003D68DF"/>
    <w:rsid w:val="003F1D8E"/>
    <w:rsid w:val="003F2F26"/>
    <w:rsid w:val="003F394B"/>
    <w:rsid w:val="0040502A"/>
    <w:rsid w:val="0040527B"/>
    <w:rsid w:val="00414C1C"/>
    <w:rsid w:val="004150AA"/>
    <w:rsid w:val="0041645E"/>
    <w:rsid w:val="00420705"/>
    <w:rsid w:val="00433079"/>
    <w:rsid w:val="00433960"/>
    <w:rsid w:val="004343FD"/>
    <w:rsid w:val="00435321"/>
    <w:rsid w:val="0045023F"/>
    <w:rsid w:val="004631EE"/>
    <w:rsid w:val="004637D3"/>
    <w:rsid w:val="004664B1"/>
    <w:rsid w:val="004703C4"/>
    <w:rsid w:val="00477BA6"/>
    <w:rsid w:val="004802A6"/>
    <w:rsid w:val="00486035"/>
    <w:rsid w:val="004A3014"/>
    <w:rsid w:val="004B01D1"/>
    <w:rsid w:val="004C1893"/>
    <w:rsid w:val="004C2657"/>
    <w:rsid w:val="004D4BF0"/>
    <w:rsid w:val="004D768F"/>
    <w:rsid w:val="004E2D1B"/>
    <w:rsid w:val="004E4970"/>
    <w:rsid w:val="004F0A46"/>
    <w:rsid w:val="004F179E"/>
    <w:rsid w:val="004F4569"/>
    <w:rsid w:val="004F75FD"/>
    <w:rsid w:val="005117DE"/>
    <w:rsid w:val="00512D7E"/>
    <w:rsid w:val="00517175"/>
    <w:rsid w:val="00524E24"/>
    <w:rsid w:val="005347D2"/>
    <w:rsid w:val="0054090B"/>
    <w:rsid w:val="00542C5A"/>
    <w:rsid w:val="00545356"/>
    <w:rsid w:val="005554CE"/>
    <w:rsid w:val="005609BE"/>
    <w:rsid w:val="00561E88"/>
    <w:rsid w:val="005631D6"/>
    <w:rsid w:val="005671E6"/>
    <w:rsid w:val="00567F40"/>
    <w:rsid w:val="00570BCD"/>
    <w:rsid w:val="00576635"/>
    <w:rsid w:val="00576C7D"/>
    <w:rsid w:val="0057791A"/>
    <w:rsid w:val="0058097F"/>
    <w:rsid w:val="005810F2"/>
    <w:rsid w:val="00581D57"/>
    <w:rsid w:val="0059132A"/>
    <w:rsid w:val="00593072"/>
    <w:rsid w:val="005A1118"/>
    <w:rsid w:val="005C3006"/>
    <w:rsid w:val="005C597F"/>
    <w:rsid w:val="005D1549"/>
    <w:rsid w:val="005D7B7C"/>
    <w:rsid w:val="005E26AC"/>
    <w:rsid w:val="005F5E55"/>
    <w:rsid w:val="00600ACE"/>
    <w:rsid w:val="00600C45"/>
    <w:rsid w:val="0061487E"/>
    <w:rsid w:val="006379D9"/>
    <w:rsid w:val="00640664"/>
    <w:rsid w:val="006521F1"/>
    <w:rsid w:val="006652DE"/>
    <w:rsid w:val="00670356"/>
    <w:rsid w:val="00675B22"/>
    <w:rsid w:val="0067700A"/>
    <w:rsid w:val="0068117C"/>
    <w:rsid w:val="00683147"/>
    <w:rsid w:val="006877ED"/>
    <w:rsid w:val="006927C9"/>
    <w:rsid w:val="006964C8"/>
    <w:rsid w:val="00697046"/>
    <w:rsid w:val="006A0A7E"/>
    <w:rsid w:val="006A68F3"/>
    <w:rsid w:val="006B24D5"/>
    <w:rsid w:val="006C25E4"/>
    <w:rsid w:val="006C3F68"/>
    <w:rsid w:val="006C6BE3"/>
    <w:rsid w:val="006D2F76"/>
    <w:rsid w:val="007020EB"/>
    <w:rsid w:val="00706D49"/>
    <w:rsid w:val="00717AD7"/>
    <w:rsid w:val="00725BC3"/>
    <w:rsid w:val="007311B5"/>
    <w:rsid w:val="00737BFF"/>
    <w:rsid w:val="00737D48"/>
    <w:rsid w:val="00742719"/>
    <w:rsid w:val="00751C0D"/>
    <w:rsid w:val="007577E0"/>
    <w:rsid w:val="00763D20"/>
    <w:rsid w:val="007709DF"/>
    <w:rsid w:val="00770D83"/>
    <w:rsid w:val="00776C63"/>
    <w:rsid w:val="00783687"/>
    <w:rsid w:val="00794C0A"/>
    <w:rsid w:val="0079613E"/>
    <w:rsid w:val="00796E05"/>
    <w:rsid w:val="00796F29"/>
    <w:rsid w:val="007A0DE1"/>
    <w:rsid w:val="007A6B5B"/>
    <w:rsid w:val="007B055B"/>
    <w:rsid w:val="007B1878"/>
    <w:rsid w:val="007B3447"/>
    <w:rsid w:val="007D22BD"/>
    <w:rsid w:val="007D269D"/>
    <w:rsid w:val="007D7C0F"/>
    <w:rsid w:val="007F2114"/>
    <w:rsid w:val="00803FD2"/>
    <w:rsid w:val="00811796"/>
    <w:rsid w:val="0081671E"/>
    <w:rsid w:val="0082240A"/>
    <w:rsid w:val="00832F50"/>
    <w:rsid w:val="00836D0F"/>
    <w:rsid w:val="00843417"/>
    <w:rsid w:val="00844340"/>
    <w:rsid w:val="008445A0"/>
    <w:rsid w:val="008451FE"/>
    <w:rsid w:val="008468B7"/>
    <w:rsid w:val="00852A33"/>
    <w:rsid w:val="00855556"/>
    <w:rsid w:val="00857033"/>
    <w:rsid w:val="00861BDE"/>
    <w:rsid w:val="00867487"/>
    <w:rsid w:val="00875DAB"/>
    <w:rsid w:val="00877F4E"/>
    <w:rsid w:val="00882EFC"/>
    <w:rsid w:val="00892B8E"/>
    <w:rsid w:val="008A144C"/>
    <w:rsid w:val="008A487E"/>
    <w:rsid w:val="008A6A06"/>
    <w:rsid w:val="008B2B01"/>
    <w:rsid w:val="008B4073"/>
    <w:rsid w:val="008B5852"/>
    <w:rsid w:val="008C1AFD"/>
    <w:rsid w:val="008C3BE6"/>
    <w:rsid w:val="008C4821"/>
    <w:rsid w:val="008C4F4C"/>
    <w:rsid w:val="008D5175"/>
    <w:rsid w:val="008D633B"/>
    <w:rsid w:val="008E6BEF"/>
    <w:rsid w:val="00921710"/>
    <w:rsid w:val="00921F3E"/>
    <w:rsid w:val="00926901"/>
    <w:rsid w:val="00931A0C"/>
    <w:rsid w:val="009404AB"/>
    <w:rsid w:val="00947A97"/>
    <w:rsid w:val="0096212A"/>
    <w:rsid w:val="00963390"/>
    <w:rsid w:val="0096442B"/>
    <w:rsid w:val="00966EDA"/>
    <w:rsid w:val="00971542"/>
    <w:rsid w:val="00972AE9"/>
    <w:rsid w:val="00974595"/>
    <w:rsid w:val="00981AF2"/>
    <w:rsid w:val="009A22FA"/>
    <w:rsid w:val="009A2E1C"/>
    <w:rsid w:val="009A5F45"/>
    <w:rsid w:val="009B5A96"/>
    <w:rsid w:val="009C7824"/>
    <w:rsid w:val="009D16F4"/>
    <w:rsid w:val="009D3E14"/>
    <w:rsid w:val="009D6595"/>
    <w:rsid w:val="009D7EF7"/>
    <w:rsid w:val="009F297B"/>
    <w:rsid w:val="00A02D4F"/>
    <w:rsid w:val="00A06315"/>
    <w:rsid w:val="00A109B2"/>
    <w:rsid w:val="00A12C4C"/>
    <w:rsid w:val="00A25BAE"/>
    <w:rsid w:val="00A26163"/>
    <w:rsid w:val="00A404C4"/>
    <w:rsid w:val="00A41A71"/>
    <w:rsid w:val="00A41D3C"/>
    <w:rsid w:val="00A5236D"/>
    <w:rsid w:val="00A53C00"/>
    <w:rsid w:val="00A55136"/>
    <w:rsid w:val="00A74A4D"/>
    <w:rsid w:val="00A75538"/>
    <w:rsid w:val="00A76A39"/>
    <w:rsid w:val="00A83DD5"/>
    <w:rsid w:val="00A91FDF"/>
    <w:rsid w:val="00AA5AB0"/>
    <w:rsid w:val="00AA7A01"/>
    <w:rsid w:val="00AB0D2B"/>
    <w:rsid w:val="00AB3AC5"/>
    <w:rsid w:val="00AC1936"/>
    <w:rsid w:val="00AD0A84"/>
    <w:rsid w:val="00AD2C0D"/>
    <w:rsid w:val="00AD3763"/>
    <w:rsid w:val="00AD3D10"/>
    <w:rsid w:val="00AE0ADC"/>
    <w:rsid w:val="00AE463E"/>
    <w:rsid w:val="00AE4CA1"/>
    <w:rsid w:val="00AE4F20"/>
    <w:rsid w:val="00AE6602"/>
    <w:rsid w:val="00AF4BB7"/>
    <w:rsid w:val="00B04DE6"/>
    <w:rsid w:val="00B056E8"/>
    <w:rsid w:val="00B17726"/>
    <w:rsid w:val="00B30CA7"/>
    <w:rsid w:val="00B315AF"/>
    <w:rsid w:val="00B323E8"/>
    <w:rsid w:val="00B3309C"/>
    <w:rsid w:val="00B458C7"/>
    <w:rsid w:val="00B51962"/>
    <w:rsid w:val="00B54CD7"/>
    <w:rsid w:val="00B55342"/>
    <w:rsid w:val="00B57D3A"/>
    <w:rsid w:val="00B702A0"/>
    <w:rsid w:val="00B91C24"/>
    <w:rsid w:val="00BA2395"/>
    <w:rsid w:val="00BA37E2"/>
    <w:rsid w:val="00BA73CB"/>
    <w:rsid w:val="00BB560D"/>
    <w:rsid w:val="00BB624D"/>
    <w:rsid w:val="00BC5B2F"/>
    <w:rsid w:val="00BD073A"/>
    <w:rsid w:val="00BD25B1"/>
    <w:rsid w:val="00BD36FA"/>
    <w:rsid w:val="00BE0939"/>
    <w:rsid w:val="00BE30AA"/>
    <w:rsid w:val="00BE3BDA"/>
    <w:rsid w:val="00BE5FC5"/>
    <w:rsid w:val="00BF158E"/>
    <w:rsid w:val="00C073C2"/>
    <w:rsid w:val="00C074B2"/>
    <w:rsid w:val="00C14687"/>
    <w:rsid w:val="00C17ADB"/>
    <w:rsid w:val="00C33E74"/>
    <w:rsid w:val="00C3562C"/>
    <w:rsid w:val="00C35E9F"/>
    <w:rsid w:val="00C40823"/>
    <w:rsid w:val="00C41FAC"/>
    <w:rsid w:val="00C46460"/>
    <w:rsid w:val="00C6696F"/>
    <w:rsid w:val="00C71851"/>
    <w:rsid w:val="00C76A32"/>
    <w:rsid w:val="00C823BC"/>
    <w:rsid w:val="00C959F5"/>
    <w:rsid w:val="00CA2F7E"/>
    <w:rsid w:val="00CB0C8E"/>
    <w:rsid w:val="00CB2240"/>
    <w:rsid w:val="00CB3F7B"/>
    <w:rsid w:val="00CC0CE6"/>
    <w:rsid w:val="00CD0DB1"/>
    <w:rsid w:val="00CD1037"/>
    <w:rsid w:val="00CD1519"/>
    <w:rsid w:val="00CD2F4C"/>
    <w:rsid w:val="00CD3437"/>
    <w:rsid w:val="00CD517C"/>
    <w:rsid w:val="00CF2830"/>
    <w:rsid w:val="00CF492E"/>
    <w:rsid w:val="00CF6859"/>
    <w:rsid w:val="00D03D83"/>
    <w:rsid w:val="00D06949"/>
    <w:rsid w:val="00D347EC"/>
    <w:rsid w:val="00D66B72"/>
    <w:rsid w:val="00D714D5"/>
    <w:rsid w:val="00D825A8"/>
    <w:rsid w:val="00D83619"/>
    <w:rsid w:val="00D93EF3"/>
    <w:rsid w:val="00D97317"/>
    <w:rsid w:val="00DA78B6"/>
    <w:rsid w:val="00DB0F75"/>
    <w:rsid w:val="00DB76E9"/>
    <w:rsid w:val="00DC0171"/>
    <w:rsid w:val="00DD038B"/>
    <w:rsid w:val="00DD3CF6"/>
    <w:rsid w:val="00DE75FB"/>
    <w:rsid w:val="00DE77BC"/>
    <w:rsid w:val="00E002A8"/>
    <w:rsid w:val="00E07E5F"/>
    <w:rsid w:val="00E1347B"/>
    <w:rsid w:val="00E15A88"/>
    <w:rsid w:val="00E16248"/>
    <w:rsid w:val="00E1726D"/>
    <w:rsid w:val="00E17C48"/>
    <w:rsid w:val="00E217DE"/>
    <w:rsid w:val="00E23CF3"/>
    <w:rsid w:val="00E310AE"/>
    <w:rsid w:val="00E33DA4"/>
    <w:rsid w:val="00E366D4"/>
    <w:rsid w:val="00E4067E"/>
    <w:rsid w:val="00E46437"/>
    <w:rsid w:val="00E5276E"/>
    <w:rsid w:val="00E64AD6"/>
    <w:rsid w:val="00E666AB"/>
    <w:rsid w:val="00E74E8F"/>
    <w:rsid w:val="00E766CC"/>
    <w:rsid w:val="00E80BC7"/>
    <w:rsid w:val="00E80ECF"/>
    <w:rsid w:val="00E9448A"/>
    <w:rsid w:val="00E95C95"/>
    <w:rsid w:val="00E9792D"/>
    <w:rsid w:val="00E97AF3"/>
    <w:rsid w:val="00EA155B"/>
    <w:rsid w:val="00EA5005"/>
    <w:rsid w:val="00EA5FCA"/>
    <w:rsid w:val="00EA718C"/>
    <w:rsid w:val="00EB6945"/>
    <w:rsid w:val="00EB7214"/>
    <w:rsid w:val="00ED370C"/>
    <w:rsid w:val="00ED3BBF"/>
    <w:rsid w:val="00EE5235"/>
    <w:rsid w:val="00EE5A0C"/>
    <w:rsid w:val="00EF00ED"/>
    <w:rsid w:val="00EF088C"/>
    <w:rsid w:val="00EF5745"/>
    <w:rsid w:val="00F00751"/>
    <w:rsid w:val="00F02D61"/>
    <w:rsid w:val="00F049DB"/>
    <w:rsid w:val="00F10557"/>
    <w:rsid w:val="00F15BFE"/>
    <w:rsid w:val="00F1613A"/>
    <w:rsid w:val="00F2424B"/>
    <w:rsid w:val="00F242E2"/>
    <w:rsid w:val="00F2680C"/>
    <w:rsid w:val="00F338A9"/>
    <w:rsid w:val="00F34220"/>
    <w:rsid w:val="00F40F1C"/>
    <w:rsid w:val="00F40F65"/>
    <w:rsid w:val="00F442C7"/>
    <w:rsid w:val="00F524FF"/>
    <w:rsid w:val="00F53309"/>
    <w:rsid w:val="00F53956"/>
    <w:rsid w:val="00F57C6B"/>
    <w:rsid w:val="00F66A17"/>
    <w:rsid w:val="00F67287"/>
    <w:rsid w:val="00F90C78"/>
    <w:rsid w:val="00F911C0"/>
    <w:rsid w:val="00FB3515"/>
    <w:rsid w:val="00FC205A"/>
    <w:rsid w:val="00FC5E17"/>
    <w:rsid w:val="00FD7896"/>
    <w:rsid w:val="00F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C3562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C0F"/>
    <w:rPr>
      <w:rFonts w:ascii="Times New Roman" w:hAnsi="Times New Roman" w:cs="Times New Roman"/>
      <w:i/>
      <w:iCs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3562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8E6BEF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uiPriority w:val="99"/>
    <w:rsid w:val="008E6BEF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uiPriority w:val="99"/>
    <w:rsid w:val="008E6BEF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uiPriority w:val="99"/>
    <w:rsid w:val="008E6BEF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Balloon Text"/>
    <w:basedOn w:val="a"/>
    <w:link w:val="a4"/>
    <w:uiPriority w:val="99"/>
    <w:semiHidden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C0CE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C0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37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rsid w:val="00CF2830"/>
    <w:pPr>
      <w:suppressAutoHyphens/>
      <w:spacing w:after="120"/>
    </w:pPr>
    <w:rPr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CF2830"/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C333E243124C2591DE0EBB71E9DAEFF8E38645EC1A47271C6F59F6829E7F369D75DCF74341AEDB1527DN8X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999854F8CC0842001E42F283B960A89BAA4DC91904EFF3A3BEE2E695DE41B01005F6F93C9FA4D36480ED8B3ACB2F2FC8C3E81454443473SA1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1C333E243124C2591DE0EBB71E9DAEFF8E38645EC1A47271C6F59F6829E7F369D75DCF74341AEDB15272N8X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1BB58-2CC7-46A4-94FB-8AD7C8EB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Пользователь</cp:lastModifiedBy>
  <cp:revision>26</cp:revision>
  <cp:lastPrinted>2025-05-13T12:32:00Z</cp:lastPrinted>
  <dcterms:created xsi:type="dcterms:W3CDTF">2025-01-10T09:45:00Z</dcterms:created>
  <dcterms:modified xsi:type="dcterms:W3CDTF">2025-05-13T12:55:00Z</dcterms:modified>
</cp:coreProperties>
</file>