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1A" w:rsidRPr="00BA251A" w:rsidRDefault="00BA251A" w:rsidP="00BA251A">
      <w:pPr>
        <w:pStyle w:val="ac"/>
        <w:autoSpaceDN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BA251A">
        <w:rPr>
          <w:rFonts w:ascii="Times New Roman" w:hAnsi="Times New Roman"/>
          <w:sz w:val="28"/>
          <w:szCs w:val="28"/>
        </w:rPr>
        <w:t>АДМИНИСТРАЦИЯ ГОРОДА ДИМИТРОВГРАДА</w:t>
      </w:r>
    </w:p>
    <w:p w:rsidR="00BA251A" w:rsidRPr="00BA251A" w:rsidRDefault="00BA251A" w:rsidP="00BA251A">
      <w:pPr>
        <w:pStyle w:val="ac"/>
        <w:autoSpaceDN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BA251A">
        <w:rPr>
          <w:rFonts w:ascii="Times New Roman" w:hAnsi="Times New Roman"/>
          <w:sz w:val="28"/>
          <w:szCs w:val="28"/>
        </w:rPr>
        <w:t>Ульяновской области</w:t>
      </w:r>
    </w:p>
    <w:p w:rsidR="00BA251A" w:rsidRPr="00BA251A" w:rsidRDefault="00BA251A" w:rsidP="00BA251A">
      <w:pPr>
        <w:pStyle w:val="ac"/>
        <w:autoSpaceDN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BA251A">
        <w:rPr>
          <w:rFonts w:ascii="Times New Roman" w:hAnsi="Times New Roman"/>
          <w:sz w:val="28"/>
          <w:szCs w:val="28"/>
        </w:rPr>
        <w:t>ПОСТАНОВЛЕНИЕ</w:t>
      </w:r>
    </w:p>
    <w:p w:rsidR="00BA251A" w:rsidRPr="00BA251A" w:rsidRDefault="00BA251A" w:rsidP="00BA251A">
      <w:pPr>
        <w:pStyle w:val="ac"/>
        <w:autoSpaceDN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A251A">
        <w:rPr>
          <w:rFonts w:ascii="Times New Roman" w:hAnsi="Times New Roman"/>
          <w:sz w:val="28"/>
          <w:szCs w:val="28"/>
        </w:rPr>
        <w:t xml:space="preserve"> мая 2025 года                                                                                                13</w:t>
      </w:r>
      <w:r>
        <w:rPr>
          <w:rFonts w:ascii="Times New Roman" w:hAnsi="Times New Roman"/>
          <w:sz w:val="28"/>
          <w:szCs w:val="28"/>
        </w:rPr>
        <w:t>26</w:t>
      </w:r>
      <w:r w:rsidRPr="00BA251A">
        <w:rPr>
          <w:rFonts w:ascii="Times New Roman" w:hAnsi="Times New Roman"/>
          <w:sz w:val="28"/>
          <w:szCs w:val="28"/>
        </w:rPr>
        <w:t xml:space="preserve">    </w:t>
      </w:r>
    </w:p>
    <w:p w:rsidR="00C67CEB" w:rsidRPr="001B13A7" w:rsidRDefault="00A7491C" w:rsidP="00C6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A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A53B0" w:rsidRPr="001B13A7">
        <w:rPr>
          <w:rFonts w:ascii="Times New Roman" w:hAnsi="Times New Roman" w:cs="Times New Roman"/>
          <w:b/>
          <w:sz w:val="28"/>
          <w:szCs w:val="28"/>
        </w:rPr>
        <w:t>я</w:t>
      </w:r>
      <w:r w:rsidRPr="001B13A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</w:t>
      </w:r>
    </w:p>
    <w:p w:rsidR="005C0483" w:rsidRPr="001B13A7" w:rsidRDefault="00A7491C" w:rsidP="00C6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A7">
        <w:rPr>
          <w:rFonts w:ascii="Times New Roman" w:hAnsi="Times New Roman" w:cs="Times New Roman"/>
          <w:b/>
          <w:sz w:val="28"/>
          <w:szCs w:val="28"/>
        </w:rPr>
        <w:t>от 05.03.2025 № 602</w:t>
      </w:r>
    </w:p>
    <w:p w:rsidR="005C0483" w:rsidRPr="001B13A7" w:rsidRDefault="005C0483" w:rsidP="00C67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AB" w:rsidRPr="001B13A7" w:rsidRDefault="00603867" w:rsidP="00C67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В соответствии с</w:t>
      </w:r>
      <w:r w:rsidR="0077708C" w:rsidRPr="001B13A7">
        <w:rPr>
          <w:rFonts w:ascii="Times New Roman" w:hAnsi="Times New Roman" w:cs="Times New Roman"/>
          <w:sz w:val="28"/>
          <w:szCs w:val="28"/>
        </w:rPr>
        <w:t xml:space="preserve">о </w:t>
      </w:r>
      <w:r w:rsidR="00F952FF" w:rsidRPr="001B13A7">
        <w:rPr>
          <w:rFonts w:ascii="Times New Roman" w:hAnsi="Times New Roman" w:cs="Times New Roman"/>
          <w:sz w:val="28"/>
          <w:szCs w:val="28"/>
        </w:rPr>
        <w:t>стать</w:t>
      </w:r>
      <w:r w:rsidR="0077708C" w:rsidRPr="001B13A7">
        <w:rPr>
          <w:rFonts w:ascii="Times New Roman" w:hAnsi="Times New Roman" w:cs="Times New Roman"/>
          <w:sz w:val="28"/>
          <w:szCs w:val="28"/>
        </w:rPr>
        <w:t>ей</w:t>
      </w:r>
      <w:r w:rsidR="00F952FF" w:rsidRPr="001B13A7">
        <w:rPr>
          <w:rFonts w:ascii="Times New Roman" w:hAnsi="Times New Roman" w:cs="Times New Roman"/>
          <w:sz w:val="28"/>
          <w:szCs w:val="28"/>
        </w:rPr>
        <w:t xml:space="preserve"> 39.36 </w:t>
      </w:r>
      <w:r w:rsidRPr="001B13A7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864BAB" w:rsidRPr="001B13A7">
        <w:rPr>
          <w:rFonts w:ascii="Times New Roman" w:hAnsi="Times New Roman" w:cs="Times New Roman"/>
          <w:sz w:val="28"/>
          <w:szCs w:val="28"/>
        </w:rPr>
        <w:t xml:space="preserve"> </w:t>
      </w:r>
      <w:r w:rsidR="00864BAB" w:rsidRPr="001B13A7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862EB" w:rsidRPr="001B13A7">
        <w:rPr>
          <w:rFonts w:ascii="Times New Roman" w:hAnsi="Times New Roman"/>
          <w:sz w:val="28"/>
          <w:szCs w:val="28"/>
        </w:rPr>
        <w:t xml:space="preserve"> </w:t>
      </w:r>
      <w:r w:rsidR="00864BAB" w:rsidRPr="001B13A7">
        <w:rPr>
          <w:rFonts w:ascii="Times New Roman" w:hAnsi="Times New Roman"/>
          <w:sz w:val="28"/>
          <w:szCs w:val="28"/>
        </w:rPr>
        <w:t>п</w:t>
      </w:r>
      <w:r w:rsidR="00F952FF" w:rsidRPr="001B13A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1B13A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03.12.2014 </w:t>
      </w:r>
      <w:r w:rsidR="00F952FF" w:rsidRPr="001B13A7">
        <w:rPr>
          <w:rFonts w:ascii="Times New Roman" w:hAnsi="Times New Roman" w:cs="Times New Roman"/>
          <w:sz w:val="28"/>
          <w:szCs w:val="28"/>
        </w:rPr>
        <w:t>№</w:t>
      </w:r>
      <w:r w:rsidRPr="001B13A7">
        <w:rPr>
          <w:rFonts w:ascii="Times New Roman" w:hAnsi="Times New Roman" w:cs="Times New Roman"/>
          <w:sz w:val="28"/>
          <w:szCs w:val="28"/>
        </w:rPr>
        <w:t xml:space="preserve"> 1300 </w:t>
      </w:r>
      <w:r w:rsidR="00F952FF" w:rsidRPr="001B13A7">
        <w:rPr>
          <w:rFonts w:ascii="Times New Roman" w:hAnsi="Times New Roman" w:cs="Times New Roman"/>
          <w:sz w:val="28"/>
          <w:szCs w:val="28"/>
        </w:rPr>
        <w:t>«</w:t>
      </w:r>
      <w:r w:rsidRPr="001B13A7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952FF" w:rsidRPr="001B13A7">
        <w:rPr>
          <w:rFonts w:ascii="Times New Roman" w:hAnsi="Times New Roman" w:cs="Times New Roman"/>
          <w:sz w:val="28"/>
          <w:szCs w:val="28"/>
        </w:rPr>
        <w:t>»</w:t>
      </w:r>
      <w:r w:rsidRPr="001B13A7">
        <w:rPr>
          <w:rFonts w:ascii="Times New Roman" w:hAnsi="Times New Roman" w:cs="Times New Roman"/>
          <w:sz w:val="28"/>
          <w:szCs w:val="28"/>
        </w:rPr>
        <w:t>,</w:t>
      </w:r>
      <w:r w:rsidR="00F952FF" w:rsidRPr="001B13A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1B13A7">
        <w:rPr>
          <w:rFonts w:ascii="Times New Roman" w:hAnsi="Times New Roman" w:cs="Times New Roman"/>
          <w:sz w:val="28"/>
          <w:szCs w:val="28"/>
        </w:rPr>
        <w:t xml:space="preserve">Правительства Ульяновской области от 18.12.2015 </w:t>
      </w:r>
      <w:r w:rsidR="00F952FF" w:rsidRPr="001B13A7">
        <w:rPr>
          <w:rFonts w:ascii="Times New Roman" w:hAnsi="Times New Roman" w:cs="Times New Roman"/>
          <w:sz w:val="28"/>
          <w:szCs w:val="28"/>
        </w:rPr>
        <w:t>№</w:t>
      </w:r>
      <w:r w:rsidR="00B220B9" w:rsidRPr="001B13A7">
        <w:rPr>
          <w:rFonts w:ascii="Times New Roman" w:hAnsi="Times New Roman" w:cs="Times New Roman"/>
          <w:sz w:val="28"/>
          <w:szCs w:val="28"/>
        </w:rPr>
        <w:t xml:space="preserve"> 682-П </w:t>
      </w:r>
      <w:r w:rsidR="00F952FF" w:rsidRPr="001B13A7">
        <w:rPr>
          <w:rFonts w:ascii="Times New Roman" w:hAnsi="Times New Roman" w:cs="Times New Roman"/>
          <w:sz w:val="28"/>
          <w:szCs w:val="28"/>
        </w:rPr>
        <w:t>«</w:t>
      </w:r>
      <w:r w:rsidR="009A53B0" w:rsidRPr="001B13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34977" w:rsidRPr="001B13A7">
        <w:rPr>
          <w:rFonts w:ascii="Times New Roman" w:hAnsi="Times New Roman" w:cs="Times New Roman"/>
          <w:sz w:val="28"/>
          <w:szCs w:val="28"/>
        </w:rPr>
        <w:t>Положени</w:t>
      </w:r>
      <w:r w:rsidR="009A53B0" w:rsidRPr="001B13A7">
        <w:rPr>
          <w:rFonts w:ascii="Times New Roman" w:hAnsi="Times New Roman" w:cs="Times New Roman"/>
          <w:sz w:val="28"/>
          <w:szCs w:val="28"/>
        </w:rPr>
        <w:t>я</w:t>
      </w:r>
      <w:r w:rsidR="00234977" w:rsidRPr="001B13A7">
        <w:rPr>
          <w:rFonts w:ascii="Times New Roman" w:hAnsi="Times New Roman" w:cs="Times New Roman"/>
          <w:sz w:val="28"/>
          <w:szCs w:val="28"/>
        </w:rPr>
        <w:t xml:space="preserve"> о порядке и условиях </w:t>
      </w:r>
      <w:r w:rsidRPr="001B13A7">
        <w:rPr>
          <w:rFonts w:ascii="Times New Roman" w:hAnsi="Times New Roman" w:cs="Times New Roman"/>
          <w:sz w:val="28"/>
          <w:szCs w:val="28"/>
        </w:rPr>
        <w:t xml:space="preserve">размещения объектов, виды которых установлены Правительством Российской Федерации, на землях или земельных участках, находящихся в государственной </w:t>
      </w:r>
      <w:r w:rsidR="009A53B0" w:rsidRPr="001B13A7">
        <w:rPr>
          <w:rFonts w:ascii="Times New Roman" w:hAnsi="Times New Roman" w:cs="Times New Roman"/>
          <w:sz w:val="28"/>
          <w:szCs w:val="28"/>
        </w:rPr>
        <w:t>или</w:t>
      </w:r>
      <w:r w:rsidRPr="001B13A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</w:t>
      </w:r>
      <w:r w:rsidR="00F952FF" w:rsidRPr="001B13A7">
        <w:rPr>
          <w:rFonts w:ascii="Times New Roman" w:hAnsi="Times New Roman" w:cs="Times New Roman"/>
          <w:sz w:val="28"/>
          <w:szCs w:val="28"/>
        </w:rPr>
        <w:t>ервитут</w:t>
      </w:r>
      <w:r w:rsidR="009A53B0" w:rsidRPr="001B13A7">
        <w:rPr>
          <w:rFonts w:ascii="Times New Roman" w:hAnsi="Times New Roman" w:cs="Times New Roman"/>
          <w:sz w:val="28"/>
          <w:szCs w:val="28"/>
        </w:rPr>
        <w:t>а</w:t>
      </w:r>
      <w:r w:rsidR="00F952FF" w:rsidRPr="001B13A7">
        <w:rPr>
          <w:rFonts w:ascii="Times New Roman" w:hAnsi="Times New Roman" w:cs="Times New Roman"/>
          <w:sz w:val="28"/>
          <w:szCs w:val="28"/>
        </w:rPr>
        <w:t>, публичн</w:t>
      </w:r>
      <w:r w:rsidR="009A53B0" w:rsidRPr="001B13A7">
        <w:rPr>
          <w:rFonts w:ascii="Times New Roman" w:hAnsi="Times New Roman" w:cs="Times New Roman"/>
          <w:sz w:val="28"/>
          <w:szCs w:val="28"/>
        </w:rPr>
        <w:t>ого</w:t>
      </w:r>
      <w:r w:rsidR="00F952FF" w:rsidRPr="001B13A7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9A53B0" w:rsidRPr="001B13A7">
        <w:rPr>
          <w:rFonts w:ascii="Times New Roman" w:hAnsi="Times New Roman" w:cs="Times New Roman"/>
          <w:sz w:val="28"/>
          <w:szCs w:val="28"/>
        </w:rPr>
        <w:t>а</w:t>
      </w:r>
      <w:r w:rsidR="00F952FF" w:rsidRPr="001B13A7">
        <w:rPr>
          <w:rFonts w:ascii="Times New Roman" w:hAnsi="Times New Roman" w:cs="Times New Roman"/>
          <w:sz w:val="28"/>
          <w:szCs w:val="28"/>
        </w:rPr>
        <w:t>»</w:t>
      </w:r>
      <w:r w:rsidRPr="001B13A7">
        <w:rPr>
          <w:rFonts w:ascii="Times New Roman" w:hAnsi="Times New Roman" w:cs="Times New Roman"/>
          <w:sz w:val="28"/>
          <w:szCs w:val="28"/>
        </w:rPr>
        <w:t xml:space="preserve">, </w:t>
      </w:r>
      <w:r w:rsidR="00A7491C" w:rsidRPr="001B13A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Ульяновской области от 25.12.2024 </w:t>
      </w:r>
      <w:r w:rsidR="001B13A7" w:rsidRPr="001B13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491C" w:rsidRPr="001B13A7">
        <w:rPr>
          <w:rFonts w:ascii="Times New Roman" w:hAnsi="Times New Roman" w:cs="Times New Roman"/>
          <w:sz w:val="28"/>
          <w:szCs w:val="28"/>
        </w:rPr>
        <w:t xml:space="preserve">№ 788-П «О внесении изменений  в постановление Правительства Ульяновской области от 18.12.2015 № 682-П», </w:t>
      </w:r>
      <w:r w:rsidRPr="001B13A7">
        <w:rPr>
          <w:rFonts w:ascii="Times New Roman" w:hAnsi="Times New Roman" w:cs="Times New Roman"/>
          <w:sz w:val="28"/>
          <w:szCs w:val="28"/>
        </w:rPr>
        <w:t>руководствуясь</w:t>
      </w:r>
      <w:r w:rsidR="00F952FF" w:rsidRPr="001B13A7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864BAB" w:rsidRPr="001B13A7">
        <w:rPr>
          <w:rFonts w:ascii="Times New Roman" w:hAnsi="Times New Roman" w:cs="Times New Roman"/>
          <w:sz w:val="28"/>
          <w:szCs w:val="28"/>
        </w:rPr>
        <w:t xml:space="preserve"> </w:t>
      </w:r>
      <w:r w:rsidR="00864BAB" w:rsidRPr="001B13A7">
        <w:rPr>
          <w:rFonts w:ascii="Times New Roman" w:hAnsi="Times New Roman"/>
          <w:sz w:val="28"/>
          <w:szCs w:val="28"/>
        </w:rPr>
        <w:t xml:space="preserve">муниципального образования «Город Димитровград» Ульяновской области и в </w:t>
      </w:r>
      <w:r w:rsidR="005C0483" w:rsidRPr="001B13A7">
        <w:rPr>
          <w:rFonts w:ascii="Times New Roman" w:hAnsi="Times New Roman" w:cs="Times New Roman"/>
          <w:sz w:val="28"/>
          <w:szCs w:val="28"/>
        </w:rPr>
        <w:t>целях упорядочения организации, размещения и эксплуатации нестационарных объектов на территории</w:t>
      </w:r>
      <w:r w:rsidRPr="001B13A7">
        <w:rPr>
          <w:rFonts w:ascii="Times New Roman" w:hAnsi="Times New Roman" w:cs="Times New Roman"/>
          <w:sz w:val="28"/>
          <w:szCs w:val="28"/>
        </w:rPr>
        <w:t xml:space="preserve"> города Димитровграда Ульяновской области</w:t>
      </w:r>
      <w:r w:rsidR="00864BAB" w:rsidRPr="001B13A7">
        <w:rPr>
          <w:rFonts w:ascii="Times New Roman" w:hAnsi="Times New Roman" w:cs="Times New Roman"/>
          <w:sz w:val="28"/>
          <w:szCs w:val="28"/>
        </w:rPr>
        <w:t xml:space="preserve">, </w:t>
      </w:r>
      <w:r w:rsidR="001B13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4BAB" w:rsidRPr="001B13A7">
        <w:rPr>
          <w:rFonts w:ascii="Times New Roman" w:hAnsi="Times New Roman"/>
          <w:sz w:val="28"/>
          <w:szCs w:val="28"/>
        </w:rPr>
        <w:t>п о с т а н о в л я ю:</w:t>
      </w:r>
    </w:p>
    <w:p w:rsidR="00B15A13" w:rsidRPr="001B13A7" w:rsidRDefault="003F621D" w:rsidP="00C67CEB">
      <w:pPr>
        <w:pStyle w:val="a4"/>
        <w:spacing w:before="0"/>
        <w:ind w:firstLine="567"/>
        <w:rPr>
          <w:sz w:val="28"/>
          <w:szCs w:val="28"/>
        </w:rPr>
      </w:pPr>
      <w:r w:rsidRPr="001B13A7">
        <w:rPr>
          <w:sz w:val="28"/>
          <w:szCs w:val="28"/>
        </w:rPr>
        <w:t>1.</w:t>
      </w:r>
      <w:r w:rsidR="00A7491C" w:rsidRPr="001B13A7">
        <w:rPr>
          <w:sz w:val="28"/>
          <w:szCs w:val="28"/>
        </w:rPr>
        <w:t xml:space="preserve">Внести </w:t>
      </w:r>
      <w:r w:rsidR="00B15A13" w:rsidRPr="001B13A7">
        <w:rPr>
          <w:sz w:val="28"/>
          <w:szCs w:val="28"/>
        </w:rPr>
        <w:t>в</w:t>
      </w:r>
      <w:r w:rsidR="00A7491C" w:rsidRPr="001B13A7">
        <w:rPr>
          <w:sz w:val="28"/>
          <w:szCs w:val="28"/>
        </w:rPr>
        <w:t xml:space="preserve"> постановление Администрации города от 05.03.2025 № </w:t>
      </w:r>
      <w:r w:rsidR="00B15A13" w:rsidRPr="001B13A7">
        <w:rPr>
          <w:sz w:val="28"/>
          <w:szCs w:val="28"/>
        </w:rPr>
        <w:t>602 «Об утверждении Порядка разработки и утверждения Схемы размещения нестационарных объектов предоставления населению возмездных услуг на территории города Димитровграда Ульяновской области» (далее</w:t>
      </w:r>
      <w:r w:rsidR="001B13A7">
        <w:rPr>
          <w:sz w:val="28"/>
          <w:szCs w:val="28"/>
        </w:rPr>
        <w:t xml:space="preserve"> </w:t>
      </w:r>
      <w:r w:rsidR="00B15A13" w:rsidRPr="001B13A7">
        <w:rPr>
          <w:sz w:val="28"/>
          <w:szCs w:val="28"/>
        </w:rPr>
        <w:t>-</w:t>
      </w:r>
      <w:r w:rsidR="001B13A7">
        <w:rPr>
          <w:sz w:val="28"/>
          <w:szCs w:val="28"/>
        </w:rPr>
        <w:t xml:space="preserve"> </w:t>
      </w:r>
      <w:r w:rsidR="00B15A13" w:rsidRPr="001B13A7">
        <w:rPr>
          <w:sz w:val="28"/>
          <w:szCs w:val="28"/>
        </w:rPr>
        <w:t>постановление) следующ</w:t>
      </w:r>
      <w:r w:rsidR="009A53B0" w:rsidRPr="001B13A7">
        <w:rPr>
          <w:sz w:val="28"/>
          <w:szCs w:val="28"/>
        </w:rPr>
        <w:t>е</w:t>
      </w:r>
      <w:r w:rsidR="00B15A13" w:rsidRPr="001B13A7">
        <w:rPr>
          <w:sz w:val="28"/>
          <w:szCs w:val="28"/>
        </w:rPr>
        <w:t>е изменени</w:t>
      </w:r>
      <w:r w:rsidR="009A53B0" w:rsidRPr="001B13A7">
        <w:rPr>
          <w:sz w:val="28"/>
          <w:szCs w:val="28"/>
        </w:rPr>
        <w:t>е</w:t>
      </w:r>
      <w:r w:rsidR="00B15A13" w:rsidRPr="001B13A7">
        <w:rPr>
          <w:sz w:val="28"/>
          <w:szCs w:val="28"/>
        </w:rPr>
        <w:t>:</w:t>
      </w:r>
    </w:p>
    <w:p w:rsidR="00B15A13" w:rsidRDefault="0004101C" w:rsidP="00C67CEB">
      <w:pPr>
        <w:pStyle w:val="a4"/>
        <w:spacing w:before="0"/>
        <w:ind w:firstLine="567"/>
        <w:rPr>
          <w:bCs/>
          <w:sz w:val="28"/>
          <w:szCs w:val="28"/>
        </w:rPr>
      </w:pPr>
      <w:r w:rsidRPr="001B13A7">
        <w:rPr>
          <w:bCs/>
          <w:sz w:val="28"/>
          <w:szCs w:val="28"/>
        </w:rPr>
        <w:t>П</w:t>
      </w:r>
      <w:r w:rsidR="00B15A13" w:rsidRPr="001B13A7">
        <w:rPr>
          <w:bCs/>
          <w:sz w:val="28"/>
          <w:szCs w:val="28"/>
        </w:rPr>
        <w:t>риложени</w:t>
      </w:r>
      <w:r w:rsidRPr="001B13A7">
        <w:rPr>
          <w:bCs/>
          <w:sz w:val="28"/>
          <w:szCs w:val="28"/>
        </w:rPr>
        <w:t>е</w:t>
      </w:r>
      <w:r w:rsidR="00B15A13" w:rsidRPr="001B13A7">
        <w:rPr>
          <w:bCs/>
          <w:sz w:val="28"/>
          <w:szCs w:val="28"/>
        </w:rPr>
        <w:t xml:space="preserve">  к постановлению</w:t>
      </w:r>
      <w:r w:rsidRPr="001B13A7">
        <w:rPr>
          <w:bCs/>
          <w:sz w:val="28"/>
          <w:szCs w:val="28"/>
        </w:rPr>
        <w:t xml:space="preserve"> изложить в следующей редакции</w:t>
      </w:r>
      <w:r w:rsidR="00B15A13" w:rsidRPr="001B13A7">
        <w:rPr>
          <w:bCs/>
          <w:sz w:val="28"/>
          <w:szCs w:val="28"/>
        </w:rPr>
        <w:t>:</w:t>
      </w:r>
    </w:p>
    <w:p w:rsidR="001B13A7" w:rsidRPr="001B13A7" w:rsidRDefault="001B13A7" w:rsidP="00C67CEB">
      <w:pPr>
        <w:pStyle w:val="a4"/>
        <w:spacing w:before="0"/>
        <w:ind w:firstLine="567"/>
        <w:rPr>
          <w:bCs/>
          <w:sz w:val="28"/>
          <w:szCs w:val="28"/>
        </w:rPr>
      </w:pPr>
    </w:p>
    <w:p w:rsidR="0004101C" w:rsidRPr="001B13A7" w:rsidRDefault="0004101C" w:rsidP="00C67CEB">
      <w:pPr>
        <w:widowControl w:val="0"/>
        <w:autoSpaceDE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 w:rsidRPr="001B13A7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</w:p>
    <w:p w:rsidR="0004101C" w:rsidRPr="001B13A7" w:rsidRDefault="0004101C" w:rsidP="00C67CEB">
      <w:pPr>
        <w:widowControl w:val="0"/>
        <w:tabs>
          <w:tab w:val="center" w:pos="2445"/>
        </w:tabs>
        <w:autoSpaceDE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 w:rsidRPr="001B13A7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04101C" w:rsidRPr="001B13A7" w:rsidRDefault="0004101C" w:rsidP="00C67CEB">
      <w:pPr>
        <w:pStyle w:val="1"/>
        <w:ind w:left="0" w:firstLine="6379"/>
      </w:pPr>
      <w:r w:rsidRPr="001B13A7">
        <w:t>Администрации города</w:t>
      </w:r>
    </w:p>
    <w:p w:rsidR="0004101C" w:rsidRPr="001B13A7" w:rsidRDefault="00C67CEB" w:rsidP="00C67CEB">
      <w:pPr>
        <w:widowControl w:val="0"/>
        <w:tabs>
          <w:tab w:val="center" w:pos="2445"/>
        </w:tabs>
        <w:autoSpaceDE w:val="0"/>
        <w:spacing w:after="0" w:line="240" w:lineRule="auto"/>
        <w:ind w:firstLine="6379"/>
        <w:rPr>
          <w:rFonts w:ascii="Times New Roman" w:hAnsi="Times New Roman"/>
          <w:bCs/>
          <w:sz w:val="28"/>
          <w:szCs w:val="28"/>
        </w:rPr>
      </w:pPr>
      <w:r w:rsidRPr="001B13A7">
        <w:rPr>
          <w:rFonts w:ascii="Times New Roman" w:hAnsi="Times New Roman" w:cs="Times New Roman"/>
          <w:bCs/>
          <w:sz w:val="28"/>
          <w:szCs w:val="28"/>
        </w:rPr>
        <w:t>о</w:t>
      </w:r>
      <w:r w:rsidR="0004101C" w:rsidRPr="001B13A7">
        <w:rPr>
          <w:rFonts w:ascii="Times New Roman" w:hAnsi="Times New Roman" w:cs="Times New Roman"/>
          <w:bCs/>
          <w:sz w:val="28"/>
          <w:szCs w:val="28"/>
        </w:rPr>
        <w:t>т</w:t>
      </w:r>
      <w:r w:rsidR="009A53B0" w:rsidRPr="001B13A7">
        <w:rPr>
          <w:rFonts w:ascii="Times New Roman" w:hAnsi="Times New Roman" w:cs="Times New Roman"/>
          <w:bCs/>
          <w:sz w:val="28"/>
          <w:szCs w:val="28"/>
        </w:rPr>
        <w:t xml:space="preserve"> 05.03.2025 </w:t>
      </w:r>
      <w:r w:rsidR="0004101C" w:rsidRPr="001B13A7">
        <w:rPr>
          <w:rFonts w:ascii="Times New Roman" w:hAnsi="Times New Roman" w:cs="Times New Roman"/>
          <w:bCs/>
          <w:sz w:val="28"/>
          <w:szCs w:val="28"/>
        </w:rPr>
        <w:t>г. №</w:t>
      </w:r>
      <w:r w:rsidR="009A53B0" w:rsidRPr="001B13A7">
        <w:rPr>
          <w:rFonts w:ascii="Times New Roman" w:hAnsi="Times New Roman" w:cs="Times New Roman"/>
          <w:bCs/>
          <w:sz w:val="28"/>
          <w:szCs w:val="28"/>
        </w:rPr>
        <w:t xml:space="preserve"> 602</w:t>
      </w:r>
      <w:r w:rsidR="0004101C" w:rsidRPr="001B13A7">
        <w:rPr>
          <w:rFonts w:ascii="Times New Roman" w:hAnsi="Times New Roman"/>
          <w:bCs/>
          <w:sz w:val="28"/>
          <w:szCs w:val="28"/>
        </w:rPr>
        <w:t xml:space="preserve"> </w:t>
      </w:r>
    </w:p>
    <w:p w:rsidR="0004101C" w:rsidRPr="001B13A7" w:rsidRDefault="0004101C" w:rsidP="00C67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4101C" w:rsidRPr="001B13A7" w:rsidRDefault="0004101C" w:rsidP="00C6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3A7">
        <w:rPr>
          <w:rFonts w:ascii="Times New Roman" w:hAnsi="Times New Roman" w:cs="Times New Roman"/>
          <w:b/>
          <w:sz w:val="28"/>
          <w:szCs w:val="28"/>
        </w:rPr>
        <w:t>разработки и утверждения Схемы размещения нестационарных объектов предоставления населению возмездных услуг</w:t>
      </w:r>
      <w:r w:rsidRPr="001B1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4101C" w:rsidRDefault="0004101C" w:rsidP="00C6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3A7"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Димитровграда Ульяновской области</w:t>
      </w:r>
    </w:p>
    <w:p w:rsidR="001B13A7" w:rsidRPr="001B13A7" w:rsidRDefault="001B13A7" w:rsidP="00C6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01C" w:rsidRPr="001B13A7" w:rsidRDefault="0004101C" w:rsidP="00C67C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lastRenderedPageBreak/>
        <w:t>1.Общие положения</w:t>
      </w:r>
    </w:p>
    <w:p w:rsidR="0004101C" w:rsidRPr="001B13A7" w:rsidRDefault="0004101C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1.1.Порядок разработки и утверждения Схемы размещения нестационарных объектов предоставления населению возмездных услуг </w:t>
      </w:r>
      <w:r w:rsidRPr="001B13A7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Димитровграда Ульяновской области </w:t>
      </w:r>
      <w:r w:rsidRPr="001B13A7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процедуру разработки и утверждения Схемы размещения нестационарных объектов предоставления населению возмездных услуг </w:t>
      </w:r>
      <w:r w:rsidRPr="001B13A7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Димитровграда Ульяновской области </w:t>
      </w:r>
      <w:r w:rsidRPr="001B13A7">
        <w:rPr>
          <w:rFonts w:ascii="Times New Roman" w:hAnsi="Times New Roman" w:cs="Times New Roman"/>
          <w:sz w:val="28"/>
          <w:szCs w:val="28"/>
        </w:rPr>
        <w:t xml:space="preserve">(далее – Схема) в целях реализации постановления Правительства Ульяновской области </w:t>
      </w:r>
      <w:r w:rsidR="001B13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13A7">
        <w:rPr>
          <w:rFonts w:ascii="Times New Roman" w:hAnsi="Times New Roman" w:cs="Times New Roman"/>
          <w:sz w:val="28"/>
          <w:szCs w:val="28"/>
        </w:rPr>
        <w:t xml:space="preserve">от 18.12.2015 № 682-П </w:t>
      </w:r>
      <w:r w:rsidR="009A53B0" w:rsidRPr="001B13A7">
        <w:rPr>
          <w:rFonts w:ascii="Times New Roman" w:hAnsi="Times New Roman" w:cs="Times New Roman"/>
          <w:sz w:val="28"/>
          <w:szCs w:val="28"/>
        </w:rPr>
        <w:t>«Об утверждении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1B13A7">
        <w:rPr>
          <w:rFonts w:ascii="Times New Roman" w:hAnsi="Times New Roman" w:cs="Times New Roman"/>
          <w:sz w:val="28"/>
          <w:szCs w:val="28"/>
        </w:rPr>
        <w:t xml:space="preserve"> (далее – Постановление </w:t>
      </w:r>
      <w:r w:rsidR="001B13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13A7">
        <w:rPr>
          <w:rFonts w:ascii="Times New Roman" w:hAnsi="Times New Roman" w:cs="Times New Roman"/>
          <w:sz w:val="28"/>
          <w:szCs w:val="28"/>
        </w:rPr>
        <w:t>№ 682-П).</w:t>
      </w:r>
    </w:p>
    <w:p w:rsidR="0004101C" w:rsidRPr="001B13A7" w:rsidRDefault="0004101C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1.2.Схема разрабатывается в соответствии с архитектурными, градостроительными, строительными, санитарными, экологическими и пожарными нормами и правилами,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№ 1300), Правилами дорожного движения, утвержденными постановлением Правительства Российской Федерации от 23.10.1993 № 1090 и Правилами благоустройства территории города Димитровграда Ульяновской области, утвержденными решением Городской Думы города Димитровграда Ульяновской области второго созыва от 28.06.2017 № 65/781.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1.3.Включение земельного участка в Схему осуществляется на основании заявления о включении земельных участков в Схему заинтересованных физических</w:t>
      </w:r>
      <w:r w:rsidR="00773C62" w:rsidRPr="001B13A7">
        <w:rPr>
          <w:rFonts w:ascii="Times New Roman" w:hAnsi="Times New Roman" w:cs="Times New Roman"/>
          <w:sz w:val="28"/>
          <w:szCs w:val="28"/>
        </w:rPr>
        <w:t xml:space="preserve"> лиц</w:t>
      </w:r>
      <w:r w:rsidR="00543D21" w:rsidRPr="001B13A7">
        <w:rPr>
          <w:rFonts w:ascii="Times New Roman" w:hAnsi="Times New Roman" w:cs="Times New Roman"/>
          <w:sz w:val="28"/>
          <w:szCs w:val="28"/>
        </w:rPr>
        <w:t xml:space="preserve">, физических лиц </w:t>
      </w:r>
      <w:r w:rsidR="000F0047" w:rsidRPr="001B13A7">
        <w:rPr>
          <w:rFonts w:ascii="Times New Roman" w:hAnsi="Times New Roman" w:cs="Times New Roman"/>
          <w:sz w:val="28"/>
          <w:szCs w:val="28"/>
        </w:rPr>
        <w:t>зарегистрированных в установленном порядке</w:t>
      </w:r>
      <w:r w:rsidR="00773C62" w:rsidRPr="001B13A7">
        <w:rPr>
          <w:rFonts w:ascii="Times New Roman" w:hAnsi="Times New Roman" w:cs="Times New Roman"/>
          <w:sz w:val="28"/>
          <w:szCs w:val="28"/>
        </w:rPr>
        <w:t xml:space="preserve"> и осуществляющие предпринимательскую деятельность без образования юридического лица,</w:t>
      </w:r>
      <w:r w:rsidRPr="001B13A7">
        <w:rPr>
          <w:rFonts w:ascii="Times New Roman" w:hAnsi="Times New Roman" w:cs="Times New Roman"/>
          <w:sz w:val="28"/>
          <w:szCs w:val="28"/>
        </w:rPr>
        <w:t xml:space="preserve"> юридических лиц, осуществляющих деятельность, либо их представителей (далее – заявитель), предусмотренную пунктами 11, 19, 20, 22 – 24, 25, 30</w:t>
      </w:r>
      <w:r w:rsidR="00234977" w:rsidRPr="001B13A7">
        <w:rPr>
          <w:rFonts w:ascii="Times New Roman" w:hAnsi="Times New Roman" w:cs="Times New Roman"/>
          <w:sz w:val="28"/>
          <w:szCs w:val="28"/>
        </w:rPr>
        <w:t>, 32 и 35</w:t>
      </w:r>
      <w:r w:rsidRPr="001B13A7">
        <w:rPr>
          <w:rFonts w:ascii="Times New Roman" w:hAnsi="Times New Roman" w:cs="Times New Roman"/>
          <w:sz w:val="28"/>
          <w:szCs w:val="28"/>
        </w:rPr>
        <w:t xml:space="preserve"> Постановления № 1300, либо по инициативе Администрации города Димитровграда Ульяновской области (далее – Администрация города).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1.4.В Схему также подлежат включению нестационарные объекты, по которым до момента вступления в силу настоящего Порядка приняты решения об использовании земель или земельных участков, находящихся в государственной собственности, государственная собственность на которые не разграничена и муниципальной собственности, расположенными на территории города Димитровграда Ульяновской области (далее – город), без предоставления земельных участков и установления сервитутов, публичных сервитутов (далее – земельные участки).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1.5</w:t>
      </w:r>
      <w:r w:rsidRPr="001B13A7">
        <w:rPr>
          <w:rFonts w:ascii="Times New Roman" w:hAnsi="Times New Roman" w:cs="Times New Roman"/>
          <w:bCs/>
          <w:sz w:val="28"/>
          <w:szCs w:val="28"/>
        </w:rPr>
        <w:t xml:space="preserve">.При подаче заявления </w:t>
      </w:r>
      <w:r w:rsidRPr="001B13A7">
        <w:rPr>
          <w:rFonts w:ascii="Times New Roman" w:hAnsi="Times New Roman" w:cs="Times New Roman"/>
          <w:sz w:val="28"/>
          <w:szCs w:val="28"/>
        </w:rPr>
        <w:t xml:space="preserve">о включении земельных участков в Схему </w:t>
      </w:r>
      <w:r w:rsidRPr="001B13A7">
        <w:rPr>
          <w:rFonts w:ascii="Times New Roman" w:hAnsi="Times New Roman" w:cs="Times New Roman"/>
          <w:bCs/>
          <w:sz w:val="28"/>
          <w:szCs w:val="28"/>
        </w:rPr>
        <w:t>в</w:t>
      </w:r>
      <w:r w:rsidRPr="001B13A7">
        <w:rPr>
          <w:rFonts w:ascii="Times New Roman" w:hAnsi="Times New Roman" w:cs="Times New Roman"/>
          <w:sz w:val="28"/>
          <w:szCs w:val="28"/>
        </w:rPr>
        <w:t>зимание государственной пошлины или иной платы не предусмотрено.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3A7" w:rsidRPr="001B13A7" w:rsidRDefault="0004101C" w:rsidP="001B13A7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3A7">
        <w:rPr>
          <w:rFonts w:ascii="Times New Roman" w:hAnsi="Times New Roman"/>
          <w:b/>
          <w:sz w:val="28"/>
          <w:szCs w:val="28"/>
        </w:rPr>
        <w:lastRenderedPageBreak/>
        <w:t>2.Условия и порядок направления заявления</w:t>
      </w:r>
    </w:p>
    <w:p w:rsidR="0004101C" w:rsidRPr="001B13A7" w:rsidRDefault="0004101C" w:rsidP="00C67C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/>
          <w:sz w:val="28"/>
          <w:szCs w:val="28"/>
        </w:rPr>
        <w:t>2.1.</w:t>
      </w:r>
      <w:r w:rsidRPr="001B13A7">
        <w:rPr>
          <w:rFonts w:ascii="Times New Roman" w:hAnsi="Times New Roman" w:cs="Times New Roman"/>
          <w:sz w:val="28"/>
          <w:szCs w:val="28"/>
        </w:rPr>
        <w:t>В целях включении земельных участков в Схему, з</w:t>
      </w:r>
      <w:r w:rsidRPr="001B13A7">
        <w:rPr>
          <w:rFonts w:ascii="Times New Roman" w:hAnsi="Times New Roman" w:cs="Times New Roman"/>
          <w:bCs/>
          <w:sz w:val="28"/>
          <w:szCs w:val="28"/>
        </w:rPr>
        <w:t xml:space="preserve">аявитель направляет </w:t>
      </w:r>
      <w:r w:rsidRPr="001B13A7">
        <w:rPr>
          <w:rFonts w:ascii="Times New Roman" w:hAnsi="Times New Roman" w:cs="Times New Roman"/>
          <w:sz w:val="28"/>
          <w:szCs w:val="28"/>
        </w:rPr>
        <w:t>заявление путем личного обращения в Администрацию города или в Муниципальное казенное учреждение «Управление архитектуры и градостроительства города Димитровграда» (далее – Учреждение), расположенное по адресу: Ульяновская область, г.Димитровград, ул.Гагарина д.16, в электронной форме с использованием информационно-телекоммуникационной сети «Интернет», либо посредством почтового отправления заявление о включении земельных участков, предназначенных для нестационарных объектов, в Схему (далее – заявление).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1) фамилия, имя и отчество (при наличии), место жительства заявителя, реквизиты документа, удостоверяющего личность, - для физических лиц; фамилия, имя и отчество (при наличии), место жительства заявителя, реквизиты документа, удостоверяющего его личность, и сведения о государственной регистрации заявителя в Едином государственном реестре индивидуальных предпринимателей - для индивидуальных предпринимателей; наименование, местонахождение, организационно-правовая форма и сведения о государственной регистрации заявителя в Едином государственном реестре юридических лиц - для юридических лиц;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04101C" w:rsidRPr="001B13A7" w:rsidRDefault="008B27F4" w:rsidP="00C67CEB">
      <w:pPr>
        <w:pStyle w:val="a4"/>
        <w:spacing w:before="0"/>
        <w:ind w:firstLine="567"/>
        <w:rPr>
          <w:sz w:val="28"/>
          <w:szCs w:val="28"/>
        </w:rPr>
      </w:pPr>
      <w:r w:rsidRPr="001B13A7">
        <w:rPr>
          <w:sz w:val="28"/>
          <w:szCs w:val="28"/>
        </w:rPr>
        <w:t xml:space="preserve">  </w:t>
      </w:r>
      <w:r w:rsidR="0004101C" w:rsidRPr="001B13A7">
        <w:rPr>
          <w:sz w:val="28"/>
          <w:szCs w:val="28"/>
        </w:rPr>
        <w:t>4) кадастровый номер земельного участка (в случае, если планируется использование всего земельного участка или его части;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5) адресные ориентиры земельного участка; 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6) виды объектов, предполагаемых к размещению;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8) размер площади земельного участка (его части), необходимой для размещения нестационарного объекта;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9) срок использования земельного участка </w:t>
      </w:r>
      <w:r w:rsidRPr="001B13A7">
        <w:rPr>
          <w:rFonts w:ascii="Times New Roman" w:eastAsia="Times New Roman" w:hAnsi="Times New Roman" w:cs="Times New Roman"/>
          <w:sz w:val="28"/>
          <w:szCs w:val="28"/>
        </w:rPr>
        <w:t xml:space="preserve">(в пределах сроков размещения и эксплуатации объектов) с учетом установленного пунктом 8.1 </w:t>
      </w:r>
      <w:r w:rsidRPr="001B13A7">
        <w:rPr>
          <w:rFonts w:ascii="Times New Roman" w:hAnsi="Times New Roman" w:cs="Times New Roman"/>
          <w:sz w:val="28"/>
          <w:szCs w:val="28"/>
        </w:rPr>
        <w:t xml:space="preserve">Постановления № 682-П </w:t>
      </w:r>
      <w:r w:rsidRPr="001B13A7">
        <w:rPr>
          <w:rFonts w:ascii="Times New Roman" w:eastAsia="Times New Roman" w:hAnsi="Times New Roman" w:cs="Times New Roman"/>
          <w:sz w:val="28"/>
          <w:szCs w:val="28"/>
        </w:rPr>
        <w:t xml:space="preserve">и условий максимального срока использования земель или земельного участка для определенной в заявлении цели (целей) использования. </w:t>
      </w:r>
    </w:p>
    <w:p w:rsidR="0004101C" w:rsidRPr="001B13A7" w:rsidRDefault="0004101C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183F48"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</w:t>
      </w:r>
      <w:r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Федерации), </w:t>
      </w:r>
      <w:r w:rsidR="00183F48" w:rsidRPr="001B13A7">
        <w:rPr>
          <w:rFonts w:ascii="Times New Roman" w:hAnsi="Times New Roman" w:cs="Times New Roman"/>
          <w:sz w:val="28"/>
          <w:szCs w:val="28"/>
        </w:rPr>
        <w:t>которые планируется использовать для размещения объектов, - в случае наличия такой необходимости.</w:t>
      </w:r>
    </w:p>
    <w:p w:rsidR="008B27F4" w:rsidRPr="001B13A7" w:rsidRDefault="00183F48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</w:t>
      </w:r>
      <w:r w:rsidR="008B27F4" w:rsidRPr="001B13A7">
        <w:rPr>
          <w:rFonts w:ascii="Times New Roman" w:hAnsi="Times New Roman" w:cs="Times New Roman"/>
          <w:sz w:val="28"/>
          <w:szCs w:val="28"/>
        </w:rPr>
        <w:t>1</w:t>
      </w:r>
      <w:r w:rsidRPr="001B13A7">
        <w:rPr>
          <w:rFonts w:ascii="Times New Roman" w:hAnsi="Times New Roman" w:cs="Times New Roman"/>
          <w:sz w:val="28"/>
          <w:szCs w:val="28"/>
        </w:rPr>
        <w:t>) способ получения разрешения на использование земельн</w:t>
      </w:r>
      <w:r w:rsidR="00E103EE" w:rsidRPr="001B13A7">
        <w:rPr>
          <w:rFonts w:ascii="Times New Roman" w:hAnsi="Times New Roman" w:cs="Times New Roman"/>
          <w:sz w:val="28"/>
          <w:szCs w:val="28"/>
        </w:rPr>
        <w:t>ого</w:t>
      </w:r>
      <w:r w:rsidRPr="001B13A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03EE" w:rsidRPr="001B13A7">
        <w:rPr>
          <w:rFonts w:ascii="Times New Roman" w:hAnsi="Times New Roman" w:cs="Times New Roman"/>
          <w:sz w:val="28"/>
          <w:szCs w:val="28"/>
        </w:rPr>
        <w:t>а</w:t>
      </w:r>
      <w:r w:rsidRPr="001B13A7">
        <w:rPr>
          <w:rFonts w:ascii="Times New Roman" w:hAnsi="Times New Roman" w:cs="Times New Roman"/>
          <w:sz w:val="28"/>
          <w:szCs w:val="28"/>
        </w:rPr>
        <w:t xml:space="preserve"> или решения об отказе в выдаче такого разрешения.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2.2.К заявлению прилагаются:</w:t>
      </w:r>
    </w:p>
    <w:p w:rsidR="0004101C" w:rsidRPr="001B13A7" w:rsidRDefault="0004101C" w:rsidP="00C67CE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1) </w:t>
      </w:r>
      <w:r w:rsidRPr="001B13A7">
        <w:rPr>
          <w:rFonts w:ascii="Times New Roman" w:hAnsi="Times New Roman"/>
          <w:sz w:val="28"/>
          <w:szCs w:val="28"/>
        </w:rPr>
        <w:t>документ, удостоверяющий личность, а в случае обращения доверенного лица – документ, удостоверя</w:t>
      </w:r>
      <w:r w:rsidR="00031116" w:rsidRPr="001B13A7">
        <w:rPr>
          <w:rFonts w:ascii="Times New Roman" w:hAnsi="Times New Roman"/>
          <w:sz w:val="28"/>
          <w:szCs w:val="28"/>
        </w:rPr>
        <w:t xml:space="preserve">ющий личность доверенного лица. </w:t>
      </w:r>
      <w:r w:rsidRPr="001B13A7">
        <w:rPr>
          <w:rFonts w:ascii="Times New Roman" w:hAnsi="Times New Roman"/>
          <w:sz w:val="28"/>
          <w:szCs w:val="28"/>
        </w:rPr>
        <w:t>В случае обращения доверенного лица, заявитель предъявляет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уведомление, получать необходимые документы и выполнять иные действия, связанные с получением данного поручения;</w:t>
      </w:r>
    </w:p>
    <w:p w:rsidR="0004101C" w:rsidRPr="001B13A7" w:rsidRDefault="0004101C" w:rsidP="00C67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2) </w:t>
      </w:r>
      <w:r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предполагаемых к использованию земель или земельных участков (их частей) на кадастровом плане территории, на которых планируется размещение объектов (далее – схема границ)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единой системы координат, применяемой при ведении государственного кадастра недвижимости).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Схема границ составляется по форме согласно приложению к настоящему Порядку и содержит следующую информацию: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характеристики поворотных точек, дирекционных углов, длин линий;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характеристики и расположение существующих инженерных сетей, коммуникаций и сооружений, границы их охранных зон (при наличии в Едином государственном реестре недвижимости сведений о местоположении таких границ);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охранные, санитарно-защитные (при наличии) и иные зоны (в том числе проектируемые);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принятые условные обозначения.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Схема границ составляется в системе координат, применяемой при ведении Единого государственного реестра недвижимости, с использованием материалов инженерно-геодезических изысканий в масштабе 1:500 и сведений Единого государственного реестра недвижимости на бумажном носителе, а также в электронном виде;</w:t>
      </w:r>
    </w:p>
    <w:p w:rsidR="0004101C" w:rsidRPr="001B13A7" w:rsidRDefault="0079360A" w:rsidP="00C67CEB">
      <w:pPr>
        <w:pStyle w:val="a4"/>
        <w:spacing w:before="0"/>
        <w:ind w:firstLine="567"/>
        <w:rPr>
          <w:sz w:val="28"/>
          <w:szCs w:val="28"/>
        </w:rPr>
      </w:pPr>
      <w:r w:rsidRPr="001B13A7">
        <w:rPr>
          <w:sz w:val="28"/>
          <w:szCs w:val="28"/>
        </w:rPr>
        <w:t>3</w:t>
      </w:r>
      <w:r w:rsidR="0004101C" w:rsidRPr="001B13A7">
        <w:rPr>
          <w:sz w:val="28"/>
          <w:szCs w:val="28"/>
        </w:rPr>
        <w:t>) выписка из Единого государственного реестра недвижимости (далее – ЕГРН) на земельный участок;</w:t>
      </w:r>
    </w:p>
    <w:p w:rsidR="0004101C" w:rsidRPr="001B13A7" w:rsidRDefault="0079360A" w:rsidP="00C67CEB">
      <w:pPr>
        <w:pStyle w:val="aa"/>
        <w:spacing w:after="0" w:line="240" w:lineRule="auto"/>
        <w:ind w:firstLine="567"/>
      </w:pPr>
      <w:r w:rsidRPr="001B13A7">
        <w:t>4</w:t>
      </w:r>
      <w:r w:rsidR="0004101C" w:rsidRPr="001B13A7">
        <w:t xml:space="preserve">) технические условия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предполагающие строительство такого Объекта (таких Объектов); </w:t>
      </w:r>
    </w:p>
    <w:p w:rsidR="0004101C" w:rsidRPr="001B13A7" w:rsidRDefault="0079360A" w:rsidP="00C67CEB">
      <w:pPr>
        <w:pStyle w:val="aa"/>
        <w:spacing w:after="0" w:line="240" w:lineRule="auto"/>
        <w:ind w:firstLine="567"/>
      </w:pPr>
      <w:r w:rsidRPr="001B13A7">
        <w:lastRenderedPageBreak/>
        <w:t>5</w:t>
      </w:r>
      <w:r w:rsidR="0004101C" w:rsidRPr="001B13A7">
        <w:t xml:space="preserve">) документ, подтверждающий наличие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при размещении которого предполагается его реконструкция, во владении заявителя. </w:t>
      </w:r>
    </w:p>
    <w:p w:rsidR="008643DF" w:rsidRPr="001B13A7" w:rsidRDefault="0079360A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6</w:t>
      </w:r>
      <w:r w:rsidR="008643DF" w:rsidRPr="001B13A7">
        <w:rPr>
          <w:rFonts w:ascii="Times New Roman" w:hAnsi="Times New Roman" w:cs="Times New Roman"/>
          <w:sz w:val="28"/>
          <w:szCs w:val="28"/>
        </w:rPr>
        <w:t>) копия решения органа местного самоуправления, осуществляющего полномочия по согласованию создания места (площадки) накопления твердых коммунальных отходов (далее - уполномоченный орган местного самоуправления), о согласовании создания места (площадки) накопления твердых коммунальных отходов.</w:t>
      </w:r>
    </w:p>
    <w:p w:rsidR="0004101C" w:rsidRPr="001B13A7" w:rsidRDefault="0079360A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101C"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размещения объектов связи предоставляется заключение о наличии санитарно-защитной зоны и зоны ограничений (п.3.20 </w:t>
      </w:r>
      <w:r w:rsidR="0004101C" w:rsidRPr="001B13A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hyperlink r:id="rId7" w:history="1">
        <w:r w:rsidR="0004101C" w:rsidRPr="001B13A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04101C" w:rsidRPr="001B13A7">
        <w:rPr>
          <w:rFonts w:ascii="Times New Roman" w:hAnsi="Times New Roman" w:cs="Times New Roman"/>
          <w:sz w:val="28"/>
          <w:szCs w:val="28"/>
        </w:rPr>
        <w:t xml:space="preserve"> и нормативы </w:t>
      </w:r>
      <w:r w:rsidR="009A53B0" w:rsidRPr="001B13A7">
        <w:rPr>
          <w:rFonts w:ascii="Times New Roman" w:hAnsi="Times New Roman" w:cs="Times New Roman"/>
          <w:sz w:val="28"/>
          <w:szCs w:val="28"/>
        </w:rPr>
        <w:t>«</w:t>
      </w:r>
      <w:r w:rsidR="0004101C" w:rsidRPr="001B13A7">
        <w:rPr>
          <w:rFonts w:ascii="Times New Roman" w:hAnsi="Times New Roman" w:cs="Times New Roman"/>
          <w:sz w:val="28"/>
          <w:szCs w:val="28"/>
        </w:rPr>
        <w:t>Гигиенические требования к размещению и эксплуатации передающих радиотехнических объектов. СанПиН 2.1.8/2.2.4.1383-03</w:t>
      </w:r>
      <w:r w:rsidR="009A53B0" w:rsidRPr="001B13A7">
        <w:rPr>
          <w:rFonts w:ascii="Times New Roman" w:hAnsi="Times New Roman" w:cs="Times New Roman"/>
          <w:sz w:val="28"/>
          <w:szCs w:val="28"/>
        </w:rPr>
        <w:t>»</w:t>
      </w:r>
      <w:r w:rsidR="0004101C" w:rsidRPr="001B13A7">
        <w:rPr>
          <w:rFonts w:ascii="Times New Roman" w:hAnsi="Times New Roman" w:cs="Times New Roman"/>
          <w:sz w:val="28"/>
          <w:szCs w:val="28"/>
        </w:rPr>
        <w:t xml:space="preserve">, утвержденные Главным государственным санитарным врачом Российской Федерации 9 июня </w:t>
      </w:r>
      <w:smartTag w:uri="urn:schemas-microsoft-com:office:smarttags" w:element="metricconverter">
        <w:smartTagPr>
          <w:attr w:name="ProductID" w:val="2003 г"/>
        </w:smartTagPr>
        <w:r w:rsidR="0004101C" w:rsidRPr="001B13A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04101C" w:rsidRPr="001B13A7">
        <w:rPr>
          <w:rFonts w:ascii="Times New Roman" w:hAnsi="Times New Roman" w:cs="Times New Roman"/>
          <w:sz w:val="28"/>
          <w:szCs w:val="28"/>
        </w:rPr>
        <w:t>.)</w:t>
      </w:r>
    </w:p>
    <w:p w:rsidR="0004101C" w:rsidRPr="001B13A7" w:rsidRDefault="0004101C" w:rsidP="00C67CEB">
      <w:pPr>
        <w:pStyle w:val="aa"/>
        <w:spacing w:after="0" w:line="240" w:lineRule="auto"/>
        <w:ind w:firstLine="567"/>
      </w:pPr>
      <w:r w:rsidRPr="001B13A7">
        <w:t>Заявителем могут быть представлены иные документы, подтверждающие основания для использования земельного участка для размещения и эксплуатации нестационарных объектов.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В случае если заявителем</w:t>
      </w:r>
      <w:r w:rsidR="00C46338" w:rsidRPr="001B13A7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1B13A7">
        <w:rPr>
          <w:rFonts w:ascii="Times New Roman" w:hAnsi="Times New Roman" w:cs="Times New Roman"/>
          <w:sz w:val="28"/>
          <w:szCs w:val="28"/>
        </w:rPr>
        <w:t xml:space="preserve"> не представлены ЕГРЮЛ и ЕГРИП или сведения из ЕГРН, такие документы запрашиваются в порядке межведомственного информационного взаимодействия.</w:t>
      </w:r>
    </w:p>
    <w:p w:rsidR="008B27F4" w:rsidRPr="001B13A7" w:rsidRDefault="008B27F4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Уполномоченный орган выдает заявителю, подавшему заявление и приложенные нему в соответствии с </w:t>
      </w:r>
      <w:hyperlink r:id="rId8" w:history="1">
        <w:r w:rsidRPr="001B13A7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1B13A7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(копии документов), расписку в получении документов (копий документов), содержащую сведения о перечне документов (копий документов), поданных вместе с заявлением, а также о дате и времени (с точностью до минуты) их получения уполномоченным органом. </w:t>
      </w:r>
    </w:p>
    <w:p w:rsidR="0004101C" w:rsidRPr="001B13A7" w:rsidRDefault="0004101C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2.3.Заявление подлежат рассмотрению на заседании Рабочей группы по рассмотрению заявлений по внесению изменений в Схему размещения нестационарных объектов предоставления населению возмездных услуг на территории города Димитровграда Ульяновской области </w:t>
      </w:r>
      <w:r w:rsidRPr="001B13A7">
        <w:rPr>
          <w:rFonts w:ascii="Times New Roman" w:hAnsi="Times New Roman" w:cs="Times New Roman"/>
          <w:color w:val="000000"/>
          <w:sz w:val="28"/>
          <w:szCs w:val="28"/>
        </w:rPr>
        <w:t>(далее – Рабочая группа).</w:t>
      </w:r>
    </w:p>
    <w:p w:rsidR="0004101C" w:rsidRPr="001B13A7" w:rsidRDefault="0004101C" w:rsidP="00C67CEB">
      <w:pPr>
        <w:pStyle w:val="a4"/>
        <w:spacing w:before="0"/>
        <w:ind w:firstLine="567"/>
        <w:rPr>
          <w:sz w:val="28"/>
          <w:szCs w:val="28"/>
        </w:rPr>
      </w:pPr>
      <w:r w:rsidRPr="001B13A7">
        <w:rPr>
          <w:sz w:val="28"/>
          <w:szCs w:val="28"/>
        </w:rPr>
        <w:t>По результатам рассмотрения заявления на Рабочей группе принимается решение: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1) о включении нестационарного объекта в Схему;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2) об отказе во включении нестационарного объекта в Схему.</w:t>
      </w:r>
    </w:p>
    <w:p w:rsidR="0004101C" w:rsidRPr="001B13A7" w:rsidRDefault="0004101C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Схема, а также внесение изменений в нее, утверждаются постановлением Администрации города.</w:t>
      </w:r>
    </w:p>
    <w:p w:rsidR="008B27F4" w:rsidRPr="001B13A7" w:rsidRDefault="00252E22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2.4.В случае если по состоянию на дату поступления в уполномоченный орган заявления на рассмотрении этого органа находится поданное ранее другим заявителем заявление, приложенная к которому схема границ земель или земельного участка частично или полностью совпадает со схемой границ земель или земельного участка, приложенной к заявлению, поданному позднее, уполномоченный орган принимает решение о приостановлении рассмотрения поданного позднее заявления и направляет копию данного решения заявителю.</w:t>
      </w:r>
    </w:p>
    <w:p w:rsidR="00252E22" w:rsidRPr="001B13A7" w:rsidRDefault="00252E22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lastRenderedPageBreak/>
        <w:t>2.5.Рассмотрение поданного позднее заявления приостанавливается до дня принятия уполномоченным органом решения о выдаче разрешения на использование земель или земельных участков либо решения об отказе в выдаче разрешения на использование земель или земельных участков.</w:t>
      </w:r>
    </w:p>
    <w:p w:rsidR="0004101C" w:rsidRPr="001B13A7" w:rsidRDefault="00252E22" w:rsidP="00C67CE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2.6.</w:t>
      </w:r>
      <w:r w:rsidR="0004101C" w:rsidRPr="001B13A7">
        <w:rPr>
          <w:rFonts w:ascii="Times New Roman" w:eastAsia="Times New Roman" w:hAnsi="Times New Roman" w:cs="Times New Roman"/>
          <w:sz w:val="28"/>
          <w:szCs w:val="28"/>
        </w:rPr>
        <w:t>В случае если срок использования земельного участка, указанный в заявлении, превышает установленный пунктом 8</w:t>
      </w:r>
      <w:r w:rsidR="009A53B0" w:rsidRPr="001B13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101C" w:rsidRPr="001B13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53B0" w:rsidRPr="001B13A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4101C" w:rsidRPr="001B1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01C" w:rsidRPr="001B13A7">
        <w:rPr>
          <w:rFonts w:ascii="Times New Roman" w:hAnsi="Times New Roman" w:cs="Times New Roman"/>
          <w:sz w:val="28"/>
          <w:szCs w:val="28"/>
        </w:rPr>
        <w:t>Постановления № 682-П п</w:t>
      </w:r>
      <w:r w:rsidR="0004101C" w:rsidRPr="001B13A7">
        <w:rPr>
          <w:rFonts w:ascii="Times New Roman" w:eastAsia="Times New Roman" w:hAnsi="Times New Roman" w:cs="Times New Roman"/>
          <w:sz w:val="28"/>
          <w:szCs w:val="28"/>
        </w:rPr>
        <w:t>орядка и условий, то максимальный срок соответствующего использования земельного участка, разрешение при отсутствии установленных оснований для отказа в выдаче разрешения выдается на максимальный срок соответствующего использования земель или земельного участка.</w:t>
      </w:r>
    </w:p>
    <w:p w:rsidR="0004101C" w:rsidRPr="001B13A7" w:rsidRDefault="000B1B29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2.7</w:t>
      </w:r>
      <w:r w:rsidR="0004101C" w:rsidRPr="001B13A7">
        <w:rPr>
          <w:rFonts w:ascii="Times New Roman" w:hAnsi="Times New Roman" w:cs="Times New Roman"/>
          <w:sz w:val="28"/>
          <w:szCs w:val="28"/>
        </w:rPr>
        <w:t>.Во включении Объекта в Схему отказывается в следующих случаях: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1) нарушения установленных законодательством Российской Федерации противопожарных, санитарных, экологических, градостроительных норм и правил, правил безопасности дорожного движения;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2) размещение нестационарных объекта на инженерных сетях или их охранных зонах в случае непредставления согласования с их собственниками (владельцами), если необходимость такого согласования предусмотрена законодательством, а правовой режим соответствующих охранных зон предусматривает возможность размещения Объектов в указанных местах;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3) размещение нестационарного объекта в границах охранных зон объектов культурного наследия и в охранных зонах особо охраняемых природных территорий без согласования места размещения с уполномоченными органами, отвечающими за сохранность объектов культурного наследия и особо охраняемых природных территорий;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4) испрашиваемый земельный участок, на котором заявитель планирует разместить нестационарный объект, изъят из оборота;</w:t>
      </w:r>
    </w:p>
    <w:p w:rsidR="0004101C" w:rsidRPr="001B13A7" w:rsidRDefault="0004101C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5) в заявлении указана цель использования земельного участка, не соответствующая пунктам </w:t>
      </w:r>
      <w:hyperlink r:id="rId9" w:history="1">
        <w:r w:rsidR="00455F9E" w:rsidRPr="001B13A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455F9E" w:rsidRPr="001B13A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455F9E" w:rsidRPr="001B13A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455F9E" w:rsidRPr="001B13A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55F9E" w:rsidRPr="001B13A7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455F9E" w:rsidRPr="001B13A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55F9E" w:rsidRPr="001B13A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455F9E" w:rsidRPr="001B13A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455F9E" w:rsidRPr="001B13A7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455F9E" w:rsidRPr="001B13A7">
        <w:rPr>
          <w:rFonts w:ascii="Times New Roman" w:hAnsi="Times New Roman" w:cs="Times New Roman"/>
          <w:sz w:val="28"/>
          <w:szCs w:val="28"/>
        </w:rPr>
        <w:t>,</w:t>
      </w:r>
      <w:r w:rsidR="008B27F4" w:rsidRPr="001B13A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55F9E" w:rsidRPr="001B13A7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="00455F9E" w:rsidRPr="001B13A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455F9E" w:rsidRPr="001B13A7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455F9E" w:rsidRPr="001B13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455F9E" w:rsidRPr="001B13A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455F9E" w:rsidRPr="001B13A7">
        <w:rPr>
          <w:rFonts w:ascii="Times New Roman" w:hAnsi="Times New Roman" w:cs="Times New Roman"/>
          <w:sz w:val="28"/>
          <w:szCs w:val="28"/>
        </w:rPr>
        <w:t xml:space="preserve"> </w:t>
      </w:r>
      <w:r w:rsidRPr="001B13A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B13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13A7">
        <w:rPr>
          <w:rFonts w:ascii="Times New Roman" w:hAnsi="Times New Roman" w:cs="Times New Roman"/>
          <w:sz w:val="28"/>
          <w:szCs w:val="28"/>
        </w:rPr>
        <w:t>№ 1300;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6) заявление подано с нарушением требований, установленных пунктами 2.2. настоящего Порядка;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7) размещение нестационарного объекта приведет к невозможности использования земельного участка в соответствии с его разрешенным использованием;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8) испрашиваемый земельный участок предоставлен физическому или юридическому лицу, за исключением случая, предусмотренного </w:t>
      </w:r>
      <w:r w:rsidR="008B27F4" w:rsidRPr="001B13A7">
        <w:rPr>
          <w:rFonts w:ascii="Times New Roman" w:hAnsi="Times New Roman" w:cs="Times New Roman"/>
          <w:sz w:val="28"/>
          <w:szCs w:val="28"/>
        </w:rPr>
        <w:t>пунктом</w:t>
      </w:r>
      <w:r w:rsidRPr="001B13A7">
        <w:rPr>
          <w:rFonts w:ascii="Times New Roman" w:hAnsi="Times New Roman" w:cs="Times New Roman"/>
          <w:sz w:val="28"/>
          <w:szCs w:val="28"/>
        </w:rPr>
        <w:t xml:space="preserve"> 4 статьи 39.36 Земельного кодекса Российской Федерации;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9) выдача разрешения приведет к использованию земельного участка в нарушение установленных федеральным законодательством ограничений по использованию земель, имеющих особый режим их использования, установленные статьей 105 Земельного кодекса Российской Федерации;</w:t>
      </w:r>
    </w:p>
    <w:p w:rsidR="0004101C" w:rsidRPr="001B13A7" w:rsidRDefault="0004101C" w:rsidP="00C67CEB">
      <w:pPr>
        <w:pStyle w:val="a4"/>
        <w:spacing w:before="0"/>
        <w:ind w:firstLine="567"/>
        <w:rPr>
          <w:sz w:val="28"/>
          <w:szCs w:val="28"/>
        </w:rPr>
      </w:pPr>
      <w:r w:rsidRPr="001B13A7">
        <w:rPr>
          <w:sz w:val="28"/>
          <w:szCs w:val="28"/>
        </w:rPr>
        <w:t xml:space="preserve">10) в отношении земли или земельного участка, на территории которого частично или полностью находится земля или земельный участок, указанный в заявлении или в прилагаемой к заявлению схеме границ запрашиваемого участка, уполномоченным органом принято решение о выдаче разрешения на </w:t>
      </w:r>
      <w:r w:rsidRPr="001B13A7">
        <w:rPr>
          <w:sz w:val="28"/>
          <w:szCs w:val="28"/>
        </w:rPr>
        <w:lastRenderedPageBreak/>
        <w:t>использование земель или земельных участков, о проведении аукциона по продаже земельного участка или аукциона на право заключения договора аренды земельного участка, о предварительном согласовании предоставления земельного участка или об утверждении схемы расположения земельного участка или земельных участков на кадастровом плане территории.</w:t>
      </w:r>
    </w:p>
    <w:p w:rsidR="0004101C" w:rsidRPr="001B13A7" w:rsidRDefault="000B1B29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</w:t>
      </w:r>
      <w:r w:rsidR="0004101C" w:rsidRPr="001B13A7">
        <w:rPr>
          <w:rFonts w:ascii="Times New Roman" w:hAnsi="Times New Roman" w:cs="Times New Roman"/>
          <w:sz w:val="28"/>
          <w:szCs w:val="28"/>
        </w:rPr>
        <w:t>.</w:t>
      </w:r>
      <w:r w:rsidRPr="001B13A7">
        <w:rPr>
          <w:rFonts w:ascii="Times New Roman" w:hAnsi="Times New Roman" w:cs="Times New Roman"/>
          <w:sz w:val="28"/>
          <w:szCs w:val="28"/>
        </w:rPr>
        <w:t>8</w:t>
      </w:r>
      <w:r w:rsidR="0004101C" w:rsidRPr="001B13A7">
        <w:rPr>
          <w:rFonts w:ascii="Times New Roman" w:hAnsi="Times New Roman" w:cs="Times New Roman"/>
          <w:sz w:val="28"/>
          <w:szCs w:val="28"/>
        </w:rPr>
        <w:t>.Решение о включении нестационарного объекта в Схему доводится до сведения заявителя путем направления копии постановления Администрации города о включении нестационарного объекта в Схему в течение 10 рабочих дней со дня издания постановления.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Решение об отказе во включении нестационарного объекта в Схему доводится до сведения заявителя Администрацией города путем направления письменного уведомления об отказе во включении нестационарного объекта в Схему в течение 10 рабочих дней со дня принятия решения.</w:t>
      </w:r>
    </w:p>
    <w:p w:rsidR="0004101C" w:rsidRPr="001B13A7" w:rsidRDefault="000B1B29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2.9</w:t>
      </w:r>
      <w:r w:rsidR="0004101C" w:rsidRPr="001B13A7">
        <w:rPr>
          <w:rFonts w:ascii="Times New Roman" w:hAnsi="Times New Roman" w:cs="Times New Roman"/>
          <w:sz w:val="28"/>
          <w:szCs w:val="28"/>
        </w:rPr>
        <w:t>.Объекты исключаются из Схемы по следующим основаниям: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 об освобождении земельного участка, на котором расположен нестационарный объект;</w:t>
      </w:r>
    </w:p>
    <w:p w:rsidR="0004101C" w:rsidRPr="001B13A7" w:rsidRDefault="0004101C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2) нестационарные объекты, в отношении которых принято решение о включении нестационарного объекта в Схему, не эксплуатируются в течение двух месяцев со дня включения нестационарного объекта в Схему либо снесены (демонтированы), за исключением случаев приостановления деятельности организаций (индивидуальных предпринимателей) на основании актов Администрации города;</w:t>
      </w:r>
    </w:p>
    <w:p w:rsidR="0004101C" w:rsidRPr="001B13A7" w:rsidRDefault="00802358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3</w:t>
      </w:r>
      <w:r w:rsidR="0004101C" w:rsidRPr="001B13A7">
        <w:rPr>
          <w:rFonts w:ascii="Times New Roman" w:hAnsi="Times New Roman" w:cs="Times New Roman"/>
          <w:sz w:val="28"/>
          <w:szCs w:val="28"/>
        </w:rPr>
        <w:t xml:space="preserve">) размещение Объекта с нарушением архитектурных, градостроительных, строительных и пожарных норм и правил, проектов планировки и благоустройства территории города, а также с нарушениями, предусмотренными подпунктами 1 – 4 пункта </w:t>
      </w:r>
      <w:r w:rsidR="000B1B29" w:rsidRPr="001B13A7">
        <w:rPr>
          <w:rFonts w:ascii="Times New Roman" w:hAnsi="Times New Roman" w:cs="Times New Roman"/>
          <w:sz w:val="28"/>
          <w:szCs w:val="28"/>
        </w:rPr>
        <w:t>2.7</w:t>
      </w:r>
      <w:r w:rsidR="0004101C" w:rsidRPr="001B13A7">
        <w:rPr>
          <w:rFonts w:ascii="Times New Roman" w:hAnsi="Times New Roman" w:cs="Times New Roman"/>
          <w:sz w:val="28"/>
          <w:szCs w:val="28"/>
        </w:rPr>
        <w:t>. настоящего Порядка;</w:t>
      </w:r>
    </w:p>
    <w:p w:rsidR="0004101C" w:rsidRPr="001B13A7" w:rsidRDefault="00802358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4</w:t>
      </w:r>
      <w:r w:rsidR="0004101C" w:rsidRPr="001B13A7">
        <w:rPr>
          <w:rFonts w:ascii="Times New Roman" w:hAnsi="Times New Roman" w:cs="Times New Roman"/>
          <w:sz w:val="28"/>
          <w:szCs w:val="28"/>
        </w:rPr>
        <w:t>) изъятие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04101C" w:rsidRPr="001B13A7" w:rsidRDefault="00802358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5</w:t>
      </w:r>
      <w:r w:rsidR="0004101C" w:rsidRPr="001B13A7">
        <w:rPr>
          <w:rFonts w:ascii="Times New Roman" w:hAnsi="Times New Roman" w:cs="Times New Roman"/>
          <w:sz w:val="28"/>
          <w:szCs w:val="28"/>
        </w:rPr>
        <w:t xml:space="preserve">) предоставление земельного участка физическому или юридическому лицу, индивидуальному предпринимателю, за исключением случая, предусмотренного </w:t>
      </w:r>
      <w:r w:rsidR="00455F9E" w:rsidRPr="001B13A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4101C" w:rsidRPr="001B13A7">
        <w:rPr>
          <w:rFonts w:ascii="Times New Roman" w:hAnsi="Times New Roman" w:cs="Times New Roman"/>
          <w:sz w:val="28"/>
          <w:szCs w:val="28"/>
        </w:rPr>
        <w:t>4 статьи 39</w:t>
      </w:r>
      <w:r w:rsidR="008B27F4" w:rsidRPr="001B13A7">
        <w:rPr>
          <w:rFonts w:ascii="Times New Roman" w:hAnsi="Times New Roman" w:cs="Times New Roman"/>
          <w:sz w:val="28"/>
          <w:szCs w:val="28"/>
        </w:rPr>
        <w:t>.</w:t>
      </w:r>
      <w:r w:rsidR="0004101C" w:rsidRPr="001B13A7">
        <w:rPr>
          <w:rFonts w:ascii="Times New Roman" w:hAnsi="Times New Roman" w:cs="Times New Roman"/>
          <w:sz w:val="28"/>
          <w:szCs w:val="28"/>
        </w:rPr>
        <w:t>36 Земельного кодекса Российской Федерации;</w:t>
      </w:r>
    </w:p>
    <w:p w:rsidR="0004101C" w:rsidRPr="001B13A7" w:rsidRDefault="00802358" w:rsidP="00C67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6</w:t>
      </w:r>
      <w:r w:rsidR="0004101C" w:rsidRPr="001B13A7">
        <w:rPr>
          <w:rFonts w:ascii="Times New Roman" w:hAnsi="Times New Roman" w:cs="Times New Roman"/>
          <w:sz w:val="28"/>
          <w:szCs w:val="28"/>
        </w:rPr>
        <w:t>) в отношении земельного участка, на котором расположен нестационарный объект, Администрацией города принято решение об использовании земель или земельных участков, о проведении аукциона по продаже земельного участка или аукциона на право заключения договора аренды земельного участка, о предварительном согласовании предоставления земельного участка или об утверждении схемы расположения земельного участка на кадастровом плане территории.</w:t>
      </w:r>
    </w:p>
    <w:p w:rsidR="008A4E7E" w:rsidRPr="001B13A7" w:rsidRDefault="00802358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7) истечения срока, на который выдано решение о выдаче разрешения на использование земель или земельных участков;</w:t>
      </w:r>
    </w:p>
    <w:p w:rsidR="008A4E7E" w:rsidRPr="001B13A7" w:rsidRDefault="00802358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8) ненадлежащего использования земельного участка;</w:t>
      </w:r>
    </w:p>
    <w:p w:rsidR="008A4E7E" w:rsidRPr="001B13A7" w:rsidRDefault="00802358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9) невнесения заявителем платы за использование земель или земельных участков в полном объеме в течение 90 календарных дней со дня выдачи </w:t>
      </w:r>
      <w:r w:rsidRPr="001B13A7">
        <w:rPr>
          <w:rFonts w:ascii="Times New Roman" w:hAnsi="Times New Roman" w:cs="Times New Roman"/>
          <w:sz w:val="28"/>
          <w:szCs w:val="28"/>
        </w:rPr>
        <w:lastRenderedPageBreak/>
        <w:t>заявителю решения о выдаче разрешения на использование земель или земельных участков или со дня получения им уведомления уполн</w:t>
      </w:r>
      <w:r w:rsidR="008B27F4" w:rsidRPr="001B13A7">
        <w:rPr>
          <w:rFonts w:ascii="Times New Roman" w:hAnsi="Times New Roman" w:cs="Times New Roman"/>
          <w:sz w:val="28"/>
          <w:szCs w:val="28"/>
        </w:rPr>
        <w:t>омоченного органа</w:t>
      </w:r>
      <w:r w:rsidRPr="001B13A7">
        <w:rPr>
          <w:rFonts w:ascii="Times New Roman" w:hAnsi="Times New Roman" w:cs="Times New Roman"/>
          <w:sz w:val="28"/>
          <w:szCs w:val="28"/>
        </w:rPr>
        <w:t>;</w:t>
      </w:r>
    </w:p>
    <w:p w:rsidR="008A4E7E" w:rsidRPr="001B13A7" w:rsidRDefault="00802358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10) смерти гражданина, прекращения юридическим лицом или индивидуальным предпринимателем своей деятельности;</w:t>
      </w:r>
    </w:p>
    <w:p w:rsidR="008A4E7E" w:rsidRPr="001B13A7" w:rsidRDefault="00802358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11) исключения сведений о месте (площадке) накопления твердых коммунальных отходов из реестра;</w:t>
      </w:r>
    </w:p>
    <w:p w:rsidR="008A4E7E" w:rsidRPr="001B13A7" w:rsidRDefault="00802358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12) принятия органом местного самоуправления, осуществляющим полномочия по разработке и утверждению Схемы, решения об исключении сведений об объекте из Схемы;</w:t>
      </w:r>
    </w:p>
    <w:p w:rsidR="00802358" w:rsidRPr="001B13A7" w:rsidRDefault="00802358" w:rsidP="00C67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13) поступления в уполномоченный орган от лица, которому выдано разрешение на использование земель или земельного участка, заявления о досрочном прекращении действия этого разрешения.</w:t>
      </w:r>
    </w:p>
    <w:p w:rsidR="0004101C" w:rsidRPr="001B13A7" w:rsidRDefault="008A4E7E" w:rsidP="00C6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2</w:t>
      </w:r>
      <w:r w:rsidR="0004101C" w:rsidRPr="001B13A7">
        <w:rPr>
          <w:rFonts w:ascii="Times New Roman" w:hAnsi="Times New Roman" w:cs="Times New Roman"/>
          <w:sz w:val="28"/>
          <w:szCs w:val="28"/>
        </w:rPr>
        <w:t>.</w:t>
      </w:r>
      <w:r w:rsidRPr="001B13A7">
        <w:rPr>
          <w:rFonts w:ascii="Times New Roman" w:hAnsi="Times New Roman" w:cs="Times New Roman"/>
          <w:sz w:val="28"/>
          <w:szCs w:val="28"/>
        </w:rPr>
        <w:t>10</w:t>
      </w:r>
      <w:r w:rsidR="001B13A7" w:rsidRPr="001B13A7">
        <w:rPr>
          <w:rFonts w:ascii="Times New Roman" w:hAnsi="Times New Roman" w:cs="Times New Roman"/>
          <w:sz w:val="28"/>
          <w:szCs w:val="28"/>
        </w:rPr>
        <w:t>.</w:t>
      </w:r>
      <w:r w:rsidR="0004101C" w:rsidRPr="001B13A7">
        <w:rPr>
          <w:rFonts w:ascii="Times New Roman" w:hAnsi="Times New Roman" w:cs="Times New Roman"/>
          <w:sz w:val="28"/>
          <w:szCs w:val="28"/>
        </w:rPr>
        <w:t>Р</w:t>
      </w:r>
      <w:r w:rsidR="0004101C"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нестационарных объектов осуществляется за плату за исключением нестационарных объектов, предусмотренных абзацем </w:t>
      </w:r>
      <w:r w:rsidR="0004101C" w:rsidRPr="001B13A7">
        <w:rPr>
          <w:rFonts w:ascii="Times New Roman" w:hAnsi="Times New Roman" w:cs="Times New Roman"/>
          <w:sz w:val="28"/>
          <w:szCs w:val="28"/>
        </w:rPr>
        <w:t>30 Постановления № 1300.</w:t>
      </w:r>
    </w:p>
    <w:p w:rsidR="0004101C" w:rsidRPr="001B13A7" w:rsidRDefault="0004101C" w:rsidP="00C67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использование земельного участка устанавливается в соответствии с Решением Городской Думы города Димитровграда Ульяновской области от 30.11.2022 № 91/793 «Об утверждении Порядка определения размера арендной платы за земельные участки, находящиеся в муниципальной собственности города Димитровграда Ульяновской области, предоставленные в аренду без торгов».</w:t>
      </w:r>
    </w:p>
    <w:p w:rsidR="0004101C" w:rsidRPr="001B13A7" w:rsidRDefault="0004101C" w:rsidP="00C6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01C" w:rsidRPr="001B13A7" w:rsidRDefault="00CD0698" w:rsidP="00C67CE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3A7">
        <w:rPr>
          <w:rFonts w:ascii="Times New Roman" w:hAnsi="Times New Roman"/>
          <w:b/>
          <w:sz w:val="28"/>
          <w:szCs w:val="28"/>
        </w:rPr>
        <w:t>3</w:t>
      </w:r>
      <w:r w:rsidR="0004101C" w:rsidRPr="001B13A7">
        <w:rPr>
          <w:rFonts w:ascii="Times New Roman" w:hAnsi="Times New Roman"/>
          <w:b/>
          <w:sz w:val="28"/>
          <w:szCs w:val="28"/>
        </w:rPr>
        <w:t>.Досудебный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:rsidR="0004101C" w:rsidRPr="001B13A7" w:rsidRDefault="0004101C" w:rsidP="00C67CE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13A7">
        <w:rPr>
          <w:rFonts w:ascii="Times New Roman" w:hAnsi="Times New Roman"/>
          <w:sz w:val="28"/>
          <w:szCs w:val="28"/>
        </w:rPr>
        <w:t>Заявитель вправе подать жалобу на решение и (или) действие (бездействие) уполномоченного органа, а также его должностных лиц (далее – жалоба) в соответствии с Федеральным законом от 02.05.2006 № 59-ФЗ «О порядке рассмотрения обращений граждан Российской Федерации» Арбитражным процессуальным кодексом Российской Федерации, Гражданским процессуальным кодексом Российской Федерации, Кодексом административного судопроизводства Российской Федерации.</w:t>
      </w:r>
    </w:p>
    <w:p w:rsidR="001B13A7" w:rsidRDefault="003D1C46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B13A7" w:rsidRPr="001B13A7">
        <w:rPr>
          <w:rFonts w:ascii="Times New Roman" w:hAnsi="Times New Roman" w:cs="Times New Roman"/>
          <w:sz w:val="28"/>
          <w:szCs w:val="28"/>
        </w:rPr>
        <w:t xml:space="preserve">   </w:t>
      </w:r>
      <w:r w:rsidRPr="001B13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13A7" w:rsidRDefault="001B13A7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3A7" w:rsidRDefault="001B13A7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3A7" w:rsidRDefault="001B13A7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3A7" w:rsidRDefault="001B13A7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3A7" w:rsidRDefault="001B13A7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3A7" w:rsidRDefault="001B13A7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3A7" w:rsidRDefault="001B13A7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Pr="001B13A7" w:rsidRDefault="001B13A7" w:rsidP="003D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D1C46" w:rsidRPr="001B13A7">
        <w:rPr>
          <w:rFonts w:ascii="Times New Roman" w:hAnsi="Times New Roman" w:cs="Times New Roman"/>
          <w:sz w:val="28"/>
          <w:szCs w:val="28"/>
        </w:rPr>
        <w:t xml:space="preserve"> П</w:t>
      </w:r>
      <w:r w:rsidR="009A53B0" w:rsidRPr="001B13A7">
        <w:rPr>
          <w:rFonts w:ascii="Times New Roman" w:hAnsi="Times New Roman" w:cs="Times New Roman"/>
          <w:sz w:val="28"/>
          <w:szCs w:val="28"/>
        </w:rPr>
        <w:t>риложение</w:t>
      </w:r>
    </w:p>
    <w:p w:rsidR="009A53B0" w:rsidRPr="001B13A7" w:rsidRDefault="009A53B0" w:rsidP="00C67C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D1C46" w:rsidRPr="001B13A7">
        <w:rPr>
          <w:rFonts w:ascii="Times New Roman" w:hAnsi="Times New Roman" w:cs="Times New Roman"/>
          <w:sz w:val="28"/>
          <w:szCs w:val="28"/>
        </w:rPr>
        <w:t xml:space="preserve">   </w:t>
      </w:r>
      <w:r w:rsidRPr="001B13A7">
        <w:rPr>
          <w:rFonts w:ascii="Times New Roman" w:hAnsi="Times New Roman" w:cs="Times New Roman"/>
          <w:sz w:val="28"/>
          <w:szCs w:val="28"/>
        </w:rPr>
        <w:t xml:space="preserve">       к ПОРЯДКУ</w:t>
      </w:r>
    </w:p>
    <w:p w:rsidR="009A53B0" w:rsidRPr="001B13A7" w:rsidRDefault="009A53B0" w:rsidP="00C67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Pr="001B13A7" w:rsidRDefault="009A53B0" w:rsidP="00C67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6"/>
      <w:bookmarkEnd w:id="0"/>
      <w:r w:rsidRPr="001B13A7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9A53B0" w:rsidRPr="001B13A7" w:rsidRDefault="009A53B0" w:rsidP="00C67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земель или земельных участков (их частей) на кадастровом плане территории, </w:t>
      </w:r>
      <w:r w:rsidRPr="001B13A7">
        <w:rPr>
          <w:rFonts w:ascii="Times New Roman" w:hAnsi="Times New Roman" w:cs="Times New Roman"/>
          <w:sz w:val="28"/>
          <w:szCs w:val="28"/>
        </w:rPr>
        <w:lastRenderedPageBreak/>
        <w:t>на которых планируется размещение объектов</w:t>
      </w: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Объект: ______________________________________________________</w:t>
      </w:r>
    </w:p>
    <w:p w:rsidR="009A53B0" w:rsidRPr="001B13A7" w:rsidRDefault="009A53B0" w:rsidP="00C67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Кадастровые  номера  земельных  участков  (при  наличии),  кадастрового квартала, местоположение:_________________________________</w:t>
      </w:r>
    </w:p>
    <w:p w:rsidR="009A53B0" w:rsidRPr="001B13A7" w:rsidRDefault="009A53B0" w:rsidP="00C67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Площадь земельных участков: ___________________________________</w:t>
      </w: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Категория земель: _____________________________________________</w:t>
      </w:r>
    </w:p>
    <w:p w:rsidR="009A53B0" w:rsidRPr="001B13A7" w:rsidRDefault="009A53B0" w:rsidP="00C67CE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Виды разрешенного использования земельных участков:</w:t>
      </w:r>
    </w:p>
    <w:p w:rsidR="009A53B0" w:rsidRPr="001B13A7" w:rsidRDefault="009A53B0" w:rsidP="00C67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3635"/>
        <w:gridCol w:w="1134"/>
        <w:gridCol w:w="1134"/>
      </w:tblGrid>
      <w:tr w:rsidR="009A53B0" w:rsidRPr="001B13A7" w:rsidTr="001B13A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3B0" w:rsidRPr="001B13A7" w:rsidRDefault="009A53B0" w:rsidP="00C67CE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7">
              <w:rPr>
                <w:rFonts w:ascii="Times New Roman" w:hAnsi="Times New Roman" w:cs="Times New Roman"/>
                <w:sz w:val="28"/>
                <w:szCs w:val="28"/>
              </w:rPr>
              <w:t>Каталог координат:</w:t>
            </w:r>
          </w:p>
        </w:tc>
      </w:tr>
      <w:tr w:rsidR="009A53B0" w:rsidRPr="001B13A7" w:rsidTr="001B13A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Pr="001B13A7" w:rsidRDefault="009A53B0" w:rsidP="00C67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7">
              <w:rPr>
                <w:rFonts w:ascii="Times New Roman" w:hAnsi="Times New Roman" w:cs="Times New Roman"/>
                <w:sz w:val="28"/>
                <w:szCs w:val="28"/>
              </w:rPr>
              <w:t>Номер поворотных точек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Pr="001B13A7" w:rsidRDefault="009A53B0" w:rsidP="00C67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7">
              <w:rPr>
                <w:rFonts w:ascii="Times New Roman" w:hAnsi="Times New Roman" w:cs="Times New Roman"/>
                <w:sz w:val="28"/>
                <w:szCs w:val="28"/>
              </w:rPr>
              <w:t>Длина линии (метров)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Pr="001B13A7" w:rsidRDefault="009A53B0" w:rsidP="00C67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7">
              <w:rPr>
                <w:rFonts w:ascii="Times New Roman" w:hAnsi="Times New Roman" w:cs="Times New Roman"/>
                <w:sz w:val="28"/>
                <w:szCs w:val="28"/>
              </w:rPr>
              <w:t xml:space="preserve">    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Pr="001B13A7" w:rsidRDefault="009A53B0" w:rsidP="00C67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7">
              <w:rPr>
                <w:rFonts w:ascii="Times New Roman" w:hAnsi="Times New Roman" w:cs="Times New Roman"/>
                <w:sz w:val="28"/>
                <w:szCs w:val="28"/>
              </w:rPr>
              <w:t xml:space="preserve">    Y</w:t>
            </w:r>
          </w:p>
        </w:tc>
      </w:tr>
      <w:tr w:rsidR="009A53B0" w:rsidRPr="001B13A7" w:rsidTr="001B13A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Pr="001B13A7" w:rsidRDefault="009A53B0" w:rsidP="00C67CE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Pr="001B13A7" w:rsidRDefault="009A53B0" w:rsidP="00C67CE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Pr="001B13A7" w:rsidRDefault="009A53B0" w:rsidP="00C67CE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Pr="001B13A7" w:rsidRDefault="009A53B0" w:rsidP="00C67CE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3B0" w:rsidRPr="001B13A7" w:rsidRDefault="009A53B0" w:rsidP="00C67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Описание границ смежных землепользователей:</w:t>
      </w: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От точки ___ до точки ___</w:t>
      </w:r>
    </w:p>
    <w:p w:rsidR="009A53B0" w:rsidRPr="001B13A7" w:rsidRDefault="009A53B0" w:rsidP="00C67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A53B0" w:rsidRPr="001B13A7" w:rsidRDefault="009A53B0" w:rsidP="00C67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Характеристики    и   расположение   существующих   инженерных   сетей, коммуникаций  и  сооружений,  границы их охранных зон (при наличии в Едином государственном   реестре  недвижимости  сведений  о  местоположении  таких границ)</w:t>
      </w:r>
    </w:p>
    <w:p w:rsidR="009A53B0" w:rsidRPr="001B13A7" w:rsidRDefault="009A53B0" w:rsidP="00C67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53B0" w:rsidRPr="001B13A7" w:rsidRDefault="009A53B0" w:rsidP="00C67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охранные,  санитарно-защитные  (при  наличии)  и  иные  зоны  (в  том числе проектируемые)</w:t>
      </w: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>принятые условные обозначения ___________________________________</w:t>
      </w:r>
    </w:p>
    <w:p w:rsidR="009A53B0" w:rsidRPr="001B13A7" w:rsidRDefault="009A53B0" w:rsidP="00C67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0"/>
      </w:tblGrid>
      <w:tr w:rsidR="009A53B0" w:rsidRPr="001B13A7" w:rsidTr="009A53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Pr="001B13A7" w:rsidRDefault="009A53B0" w:rsidP="00C67CE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7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9A53B0" w:rsidRPr="001B13A7" w:rsidTr="009A53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Pr="001B13A7" w:rsidRDefault="009A53B0" w:rsidP="00C67CE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3B0" w:rsidRPr="001B13A7" w:rsidRDefault="009A53B0" w:rsidP="00C67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0"/>
      </w:tblGrid>
      <w:tr w:rsidR="009A53B0" w:rsidRPr="001B13A7" w:rsidTr="009A53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B0" w:rsidRPr="001B13A7" w:rsidRDefault="009A53B0" w:rsidP="00C67CE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A7">
              <w:rPr>
                <w:rFonts w:ascii="Times New Roman" w:hAnsi="Times New Roman" w:cs="Times New Roman"/>
                <w:sz w:val="28"/>
                <w:szCs w:val="28"/>
              </w:rPr>
              <w:t>Экспликация земель</w:t>
            </w:r>
          </w:p>
        </w:tc>
      </w:tr>
      <w:tr w:rsidR="009A53B0" w:rsidRPr="001B13A7" w:rsidTr="009A53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B0" w:rsidRPr="001B13A7" w:rsidRDefault="009A53B0" w:rsidP="00C67CE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3B0" w:rsidRPr="001B13A7" w:rsidRDefault="009A53B0" w:rsidP="00C67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</w:t>
      </w:r>
    </w:p>
    <w:p w:rsidR="009A53B0" w:rsidRPr="001B13A7" w:rsidRDefault="009A53B0" w:rsidP="00C67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13A7" w:rsidRPr="001B13A7">
        <w:rPr>
          <w:rFonts w:ascii="Times New Roman" w:hAnsi="Times New Roman" w:cs="Times New Roman"/>
          <w:sz w:val="28"/>
          <w:szCs w:val="28"/>
        </w:rPr>
        <w:t xml:space="preserve"> </w:t>
      </w:r>
      <w:r w:rsidRPr="001B13A7">
        <w:rPr>
          <w:rFonts w:ascii="Times New Roman" w:hAnsi="Times New Roman" w:cs="Times New Roman"/>
          <w:sz w:val="28"/>
          <w:szCs w:val="28"/>
        </w:rPr>
        <w:t xml:space="preserve">   (подпись, расшифровка подписи)                       МП</w:t>
      </w:r>
      <w:r w:rsidR="0078738E" w:rsidRPr="001B13A7">
        <w:rPr>
          <w:rFonts w:ascii="Times New Roman" w:hAnsi="Times New Roman" w:cs="Times New Roman"/>
          <w:sz w:val="28"/>
          <w:szCs w:val="28"/>
        </w:rPr>
        <w:t>».</w:t>
      </w:r>
    </w:p>
    <w:p w:rsidR="009A53B0" w:rsidRPr="001B13A7" w:rsidRDefault="009A53B0" w:rsidP="00C67C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621D" w:rsidRPr="001B13A7" w:rsidRDefault="003F621D" w:rsidP="001B13A7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13A7">
        <w:rPr>
          <w:rFonts w:ascii="Times New Roman" w:hAnsi="Times New Roman"/>
          <w:bCs/>
          <w:sz w:val="28"/>
          <w:szCs w:val="28"/>
        </w:rPr>
        <w:lastRenderedPageBreak/>
        <w:t>2.</w:t>
      </w:r>
      <w:r w:rsidRPr="001B13A7">
        <w:rPr>
          <w:rFonts w:ascii="Times New Roman" w:hAnsi="Times New Roman"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3F621D" w:rsidRPr="001B13A7" w:rsidRDefault="002862EB" w:rsidP="001B13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13A7">
        <w:rPr>
          <w:rFonts w:ascii="Times New Roman" w:hAnsi="Times New Roman"/>
          <w:sz w:val="28"/>
          <w:szCs w:val="28"/>
        </w:rPr>
        <w:t>3</w:t>
      </w:r>
      <w:r w:rsidR="003F621D" w:rsidRPr="001B13A7">
        <w:rPr>
          <w:rFonts w:ascii="Times New Roman" w:hAnsi="Times New Roman"/>
          <w:sz w:val="28"/>
          <w:szCs w:val="28"/>
        </w:rPr>
        <w:t>.Контроль за исполнением настоящего постановления возложить на Первого заместителя Главы города Муллина Н.Ю.</w:t>
      </w:r>
    </w:p>
    <w:p w:rsidR="003F621D" w:rsidRPr="001B13A7" w:rsidRDefault="003F621D" w:rsidP="00C67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21D" w:rsidRPr="001B13A7" w:rsidRDefault="003F621D" w:rsidP="00C67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3A7" w:rsidRPr="001B13A7" w:rsidRDefault="001B13A7" w:rsidP="00C67CE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3A7" w:rsidRPr="001B13A7" w:rsidRDefault="001B13A7" w:rsidP="00C67CE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3A7">
        <w:rPr>
          <w:rFonts w:ascii="Times New Roman" w:hAnsi="Times New Roman"/>
          <w:sz w:val="28"/>
          <w:szCs w:val="28"/>
        </w:rPr>
        <w:t>Исполняющий полномочия</w:t>
      </w:r>
    </w:p>
    <w:p w:rsidR="003F621D" w:rsidRPr="001B13A7" w:rsidRDefault="003F621D" w:rsidP="00C67CE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3A7">
        <w:rPr>
          <w:rFonts w:ascii="Times New Roman" w:hAnsi="Times New Roman"/>
          <w:sz w:val="28"/>
          <w:szCs w:val="28"/>
        </w:rPr>
        <w:t>Глав</w:t>
      </w:r>
      <w:r w:rsidR="001B13A7" w:rsidRPr="001B13A7">
        <w:rPr>
          <w:rFonts w:ascii="Times New Roman" w:hAnsi="Times New Roman"/>
          <w:sz w:val="28"/>
          <w:szCs w:val="28"/>
        </w:rPr>
        <w:t>ы</w:t>
      </w:r>
      <w:r w:rsidRPr="001B13A7">
        <w:rPr>
          <w:rFonts w:ascii="Times New Roman" w:hAnsi="Times New Roman"/>
          <w:sz w:val="28"/>
          <w:szCs w:val="28"/>
        </w:rPr>
        <w:t xml:space="preserve"> города                                                                                        </w:t>
      </w:r>
      <w:r w:rsidR="001B13A7" w:rsidRPr="001B13A7">
        <w:rPr>
          <w:rFonts w:ascii="Times New Roman" w:hAnsi="Times New Roman"/>
          <w:sz w:val="28"/>
          <w:szCs w:val="28"/>
        </w:rPr>
        <w:t>Л.А.Костик</w:t>
      </w:r>
    </w:p>
    <w:p w:rsidR="005417B9" w:rsidRPr="001B13A7" w:rsidRDefault="005417B9" w:rsidP="00C67CEB">
      <w:pPr>
        <w:widowControl w:val="0"/>
        <w:autoSpaceDE w:val="0"/>
        <w:spacing w:after="0" w:line="240" w:lineRule="auto"/>
        <w:ind w:hanging="35"/>
        <w:rPr>
          <w:rFonts w:ascii="Times New Roman" w:hAnsi="Times New Roman"/>
          <w:bCs/>
          <w:sz w:val="28"/>
          <w:szCs w:val="28"/>
        </w:rPr>
      </w:pPr>
    </w:p>
    <w:p w:rsidR="001B13A7" w:rsidRPr="001B13A7" w:rsidRDefault="001B13A7">
      <w:pPr>
        <w:widowControl w:val="0"/>
        <w:autoSpaceDE w:val="0"/>
        <w:spacing w:after="0" w:line="240" w:lineRule="auto"/>
        <w:ind w:hanging="35"/>
        <w:rPr>
          <w:rFonts w:ascii="Times New Roman" w:hAnsi="Times New Roman"/>
          <w:bCs/>
          <w:sz w:val="28"/>
          <w:szCs w:val="28"/>
        </w:rPr>
      </w:pPr>
    </w:p>
    <w:sectPr w:rsidR="001B13A7" w:rsidRPr="001B13A7" w:rsidSect="00C67CEB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FB" w:rsidRDefault="00E644FB" w:rsidP="005417B9">
      <w:pPr>
        <w:spacing w:after="0" w:line="240" w:lineRule="auto"/>
      </w:pPr>
      <w:r>
        <w:separator/>
      </w:r>
    </w:p>
  </w:endnote>
  <w:endnote w:type="continuationSeparator" w:id="1">
    <w:p w:rsidR="00E644FB" w:rsidRDefault="00E644FB" w:rsidP="0054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FB" w:rsidRDefault="00E644FB" w:rsidP="005417B9">
      <w:pPr>
        <w:spacing w:after="0" w:line="240" w:lineRule="auto"/>
      </w:pPr>
      <w:r>
        <w:separator/>
      </w:r>
    </w:p>
  </w:footnote>
  <w:footnote w:type="continuationSeparator" w:id="1">
    <w:p w:rsidR="00E644FB" w:rsidRDefault="00E644FB" w:rsidP="0054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790005"/>
      <w:docPartObj>
        <w:docPartGallery w:val="Page Numbers (Top of Page)"/>
        <w:docPartUnique/>
      </w:docPartObj>
    </w:sdtPr>
    <w:sdtContent>
      <w:p w:rsidR="005417B9" w:rsidRPr="00C67CEB" w:rsidRDefault="001F26AB" w:rsidP="00C67CE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C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43E5" w:rsidRPr="00C67C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7C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251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67C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483"/>
    <w:rsid w:val="000002BE"/>
    <w:rsid w:val="00031116"/>
    <w:rsid w:val="0004101C"/>
    <w:rsid w:val="0004192C"/>
    <w:rsid w:val="00050385"/>
    <w:rsid w:val="000807D8"/>
    <w:rsid w:val="000A104D"/>
    <w:rsid w:val="000B1ACC"/>
    <w:rsid w:val="000B1B29"/>
    <w:rsid w:val="000F0047"/>
    <w:rsid w:val="000F7106"/>
    <w:rsid w:val="001104AB"/>
    <w:rsid w:val="00123D19"/>
    <w:rsid w:val="001254DB"/>
    <w:rsid w:val="00134E80"/>
    <w:rsid w:val="0015597E"/>
    <w:rsid w:val="001576CC"/>
    <w:rsid w:val="00174326"/>
    <w:rsid w:val="00175E3F"/>
    <w:rsid w:val="00183F48"/>
    <w:rsid w:val="001B13A7"/>
    <w:rsid w:val="001C1C98"/>
    <w:rsid w:val="001D36B6"/>
    <w:rsid w:val="001D6797"/>
    <w:rsid w:val="001E6B26"/>
    <w:rsid w:val="001F26AB"/>
    <w:rsid w:val="001F43E5"/>
    <w:rsid w:val="001F51C8"/>
    <w:rsid w:val="0020531F"/>
    <w:rsid w:val="00232673"/>
    <w:rsid w:val="00234977"/>
    <w:rsid w:val="00241ABF"/>
    <w:rsid w:val="002428BE"/>
    <w:rsid w:val="00252E22"/>
    <w:rsid w:val="002570AE"/>
    <w:rsid w:val="00272E08"/>
    <w:rsid w:val="00274D5A"/>
    <w:rsid w:val="00275901"/>
    <w:rsid w:val="002862EB"/>
    <w:rsid w:val="002A620B"/>
    <w:rsid w:val="002B0E79"/>
    <w:rsid w:val="002D23CF"/>
    <w:rsid w:val="002D584B"/>
    <w:rsid w:val="002E7BE9"/>
    <w:rsid w:val="002F3381"/>
    <w:rsid w:val="00310BBE"/>
    <w:rsid w:val="00316456"/>
    <w:rsid w:val="00321448"/>
    <w:rsid w:val="0033155A"/>
    <w:rsid w:val="003606ED"/>
    <w:rsid w:val="00374007"/>
    <w:rsid w:val="003760E4"/>
    <w:rsid w:val="0039139D"/>
    <w:rsid w:val="003B1C7E"/>
    <w:rsid w:val="003B7F79"/>
    <w:rsid w:val="003D1C46"/>
    <w:rsid w:val="003D73A8"/>
    <w:rsid w:val="003F4630"/>
    <w:rsid w:val="003F621D"/>
    <w:rsid w:val="00406D5D"/>
    <w:rsid w:val="00411E0C"/>
    <w:rsid w:val="0041344E"/>
    <w:rsid w:val="00437EA5"/>
    <w:rsid w:val="0044310C"/>
    <w:rsid w:val="00447CB1"/>
    <w:rsid w:val="0045213E"/>
    <w:rsid w:val="0045489A"/>
    <w:rsid w:val="00455F9E"/>
    <w:rsid w:val="0046394F"/>
    <w:rsid w:val="00473677"/>
    <w:rsid w:val="00482517"/>
    <w:rsid w:val="00486AD1"/>
    <w:rsid w:val="00497905"/>
    <w:rsid w:val="004A6115"/>
    <w:rsid w:val="004B2894"/>
    <w:rsid w:val="004B3B17"/>
    <w:rsid w:val="004C0AF6"/>
    <w:rsid w:val="004C19CB"/>
    <w:rsid w:val="004C1E68"/>
    <w:rsid w:val="004D0BFC"/>
    <w:rsid w:val="004D1DD9"/>
    <w:rsid w:val="004E64B8"/>
    <w:rsid w:val="0050745C"/>
    <w:rsid w:val="00513153"/>
    <w:rsid w:val="0052650E"/>
    <w:rsid w:val="00536305"/>
    <w:rsid w:val="00537F81"/>
    <w:rsid w:val="005417B9"/>
    <w:rsid w:val="00542585"/>
    <w:rsid w:val="00543D21"/>
    <w:rsid w:val="005470E0"/>
    <w:rsid w:val="00551881"/>
    <w:rsid w:val="00564D40"/>
    <w:rsid w:val="005759EB"/>
    <w:rsid w:val="005C0483"/>
    <w:rsid w:val="005D381B"/>
    <w:rsid w:val="005E1E2C"/>
    <w:rsid w:val="005E421F"/>
    <w:rsid w:val="005F398E"/>
    <w:rsid w:val="005F57D7"/>
    <w:rsid w:val="00603867"/>
    <w:rsid w:val="00642CF9"/>
    <w:rsid w:val="00645A15"/>
    <w:rsid w:val="00646BA6"/>
    <w:rsid w:val="00646C5A"/>
    <w:rsid w:val="00674B40"/>
    <w:rsid w:val="0068127D"/>
    <w:rsid w:val="00684E0C"/>
    <w:rsid w:val="00692797"/>
    <w:rsid w:val="006D07B8"/>
    <w:rsid w:val="006E0AAF"/>
    <w:rsid w:val="006E2FFA"/>
    <w:rsid w:val="00702134"/>
    <w:rsid w:val="00752C65"/>
    <w:rsid w:val="00773C62"/>
    <w:rsid w:val="0077708C"/>
    <w:rsid w:val="0078738E"/>
    <w:rsid w:val="0079360A"/>
    <w:rsid w:val="007A4AB3"/>
    <w:rsid w:val="007E6A47"/>
    <w:rsid w:val="00801C3E"/>
    <w:rsid w:val="00802358"/>
    <w:rsid w:val="0081300E"/>
    <w:rsid w:val="0081653C"/>
    <w:rsid w:val="00822E87"/>
    <w:rsid w:val="00826B04"/>
    <w:rsid w:val="00852AE6"/>
    <w:rsid w:val="008643DF"/>
    <w:rsid w:val="00864BAB"/>
    <w:rsid w:val="00876137"/>
    <w:rsid w:val="00881EF8"/>
    <w:rsid w:val="0088355D"/>
    <w:rsid w:val="00893ED9"/>
    <w:rsid w:val="008A4E7E"/>
    <w:rsid w:val="008A5378"/>
    <w:rsid w:val="008B27F4"/>
    <w:rsid w:val="008B4649"/>
    <w:rsid w:val="008D2C89"/>
    <w:rsid w:val="008D3C07"/>
    <w:rsid w:val="008E46F6"/>
    <w:rsid w:val="008E65CC"/>
    <w:rsid w:val="00926981"/>
    <w:rsid w:val="0096453E"/>
    <w:rsid w:val="00986DF0"/>
    <w:rsid w:val="009940F4"/>
    <w:rsid w:val="009A0C43"/>
    <w:rsid w:val="009A53B0"/>
    <w:rsid w:val="009B5216"/>
    <w:rsid w:val="009B6F33"/>
    <w:rsid w:val="009F2485"/>
    <w:rsid w:val="009F7AE1"/>
    <w:rsid w:val="00A045AF"/>
    <w:rsid w:val="00A05538"/>
    <w:rsid w:val="00A15AA6"/>
    <w:rsid w:val="00A31B33"/>
    <w:rsid w:val="00A3340A"/>
    <w:rsid w:val="00A410B9"/>
    <w:rsid w:val="00A45000"/>
    <w:rsid w:val="00A622AC"/>
    <w:rsid w:val="00A72CF8"/>
    <w:rsid w:val="00A7491C"/>
    <w:rsid w:val="00AA3975"/>
    <w:rsid w:val="00AC2462"/>
    <w:rsid w:val="00AC305C"/>
    <w:rsid w:val="00B15A13"/>
    <w:rsid w:val="00B220B9"/>
    <w:rsid w:val="00B222C1"/>
    <w:rsid w:val="00B232A5"/>
    <w:rsid w:val="00B52078"/>
    <w:rsid w:val="00B55FF6"/>
    <w:rsid w:val="00B608D6"/>
    <w:rsid w:val="00B63FFF"/>
    <w:rsid w:val="00B856ED"/>
    <w:rsid w:val="00B922B7"/>
    <w:rsid w:val="00BA251A"/>
    <w:rsid w:val="00BA4735"/>
    <w:rsid w:val="00BB56BA"/>
    <w:rsid w:val="00BE1779"/>
    <w:rsid w:val="00C44E23"/>
    <w:rsid w:val="00C46338"/>
    <w:rsid w:val="00C67CEB"/>
    <w:rsid w:val="00C713DF"/>
    <w:rsid w:val="00C81CAE"/>
    <w:rsid w:val="00CB5876"/>
    <w:rsid w:val="00CB77D1"/>
    <w:rsid w:val="00CD0698"/>
    <w:rsid w:val="00CD554A"/>
    <w:rsid w:val="00CD5895"/>
    <w:rsid w:val="00CE24C0"/>
    <w:rsid w:val="00CF1463"/>
    <w:rsid w:val="00CF479B"/>
    <w:rsid w:val="00CF7636"/>
    <w:rsid w:val="00D013C0"/>
    <w:rsid w:val="00D04409"/>
    <w:rsid w:val="00D06F3D"/>
    <w:rsid w:val="00D10C1E"/>
    <w:rsid w:val="00D221B5"/>
    <w:rsid w:val="00D44C73"/>
    <w:rsid w:val="00DA53D1"/>
    <w:rsid w:val="00DB0892"/>
    <w:rsid w:val="00DB3AE0"/>
    <w:rsid w:val="00DC1907"/>
    <w:rsid w:val="00DE1348"/>
    <w:rsid w:val="00DE55B3"/>
    <w:rsid w:val="00E00300"/>
    <w:rsid w:val="00E103EE"/>
    <w:rsid w:val="00E2208B"/>
    <w:rsid w:val="00E42E92"/>
    <w:rsid w:val="00E57AA1"/>
    <w:rsid w:val="00E644FB"/>
    <w:rsid w:val="00E81C32"/>
    <w:rsid w:val="00E91720"/>
    <w:rsid w:val="00EA6E3F"/>
    <w:rsid w:val="00EE2456"/>
    <w:rsid w:val="00EF248F"/>
    <w:rsid w:val="00F1675A"/>
    <w:rsid w:val="00F2363D"/>
    <w:rsid w:val="00F64CF7"/>
    <w:rsid w:val="00F770CE"/>
    <w:rsid w:val="00F844AE"/>
    <w:rsid w:val="00F952FF"/>
    <w:rsid w:val="00FA050D"/>
    <w:rsid w:val="00FB3FA2"/>
    <w:rsid w:val="00FD132D"/>
    <w:rsid w:val="00FD63FC"/>
    <w:rsid w:val="00FD7071"/>
    <w:rsid w:val="00FE18BF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E"/>
  </w:style>
  <w:style w:type="paragraph" w:styleId="1">
    <w:name w:val="heading 1"/>
    <w:basedOn w:val="a"/>
    <w:next w:val="a"/>
    <w:link w:val="10"/>
    <w:uiPriority w:val="9"/>
    <w:qFormat/>
    <w:rsid w:val="008B27F4"/>
    <w:pPr>
      <w:keepNext/>
      <w:widowControl w:val="0"/>
      <w:tabs>
        <w:tab w:val="center" w:pos="2445"/>
      </w:tabs>
      <w:autoSpaceDE w:val="0"/>
      <w:spacing w:after="0" w:line="240" w:lineRule="auto"/>
      <w:ind w:left="6379" w:hanging="34"/>
      <w:outlineLvl w:val="0"/>
    </w:pPr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04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04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04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2D23CF"/>
    <w:pPr>
      <w:ind w:left="720"/>
      <w:contextualSpacing/>
    </w:pPr>
  </w:style>
  <w:style w:type="paragraph" w:styleId="a4">
    <w:name w:val="Normal (Web)"/>
    <w:basedOn w:val="a"/>
    <w:uiPriority w:val="99"/>
    <w:rsid w:val="009F7AE1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2E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7B9"/>
  </w:style>
  <w:style w:type="paragraph" w:styleId="a8">
    <w:name w:val="footer"/>
    <w:basedOn w:val="a"/>
    <w:link w:val="a9"/>
    <w:uiPriority w:val="99"/>
    <w:semiHidden/>
    <w:unhideWhenUsed/>
    <w:rsid w:val="0054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17B9"/>
  </w:style>
  <w:style w:type="paragraph" w:styleId="aa">
    <w:name w:val="Body Text Indent"/>
    <w:basedOn w:val="a"/>
    <w:link w:val="ab"/>
    <w:uiPriority w:val="99"/>
    <w:unhideWhenUsed/>
    <w:rsid w:val="0004101C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0410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B27F4"/>
    <w:rPr>
      <w:rFonts w:ascii="Times New Roman" w:hAnsi="Times New Roman" w:cs="Times New Roman"/>
      <w:bCs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BA25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A2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8787&amp;dst=100023" TargetMode="External"/><Relationship Id="rId13" Type="http://schemas.openxmlformats.org/officeDocument/2006/relationships/hyperlink" Target="https://login.consultant.ru/link/?req=doc&amp;base=LAW&amp;n=479826&amp;dst=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74425&amp;dst=100012" TargetMode="External"/><Relationship Id="rId12" Type="http://schemas.openxmlformats.org/officeDocument/2006/relationships/hyperlink" Target="https://login.consultant.ru/link/?req=doc&amp;base=LAW&amp;n=479826&amp;dst=1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9826&amp;dst=1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9826&amp;dst=1000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9826&amp;dst=7" TargetMode="External"/><Relationship Id="rId10" Type="http://schemas.openxmlformats.org/officeDocument/2006/relationships/hyperlink" Target="https://login.consultant.ru/link/?req=doc&amp;base=LAW&amp;n=479826&amp;dst=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826&amp;dst=100027" TargetMode="External"/><Relationship Id="rId14" Type="http://schemas.openxmlformats.org/officeDocument/2006/relationships/hyperlink" Target="https://login.consultant.ru/link/?req=doc&amp;base=LAW&amp;n=479826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6B2E-327D-4E50-81B3-9E52A1B6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10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151</cp:revision>
  <cp:lastPrinted>2025-05-20T09:48:00Z</cp:lastPrinted>
  <dcterms:created xsi:type="dcterms:W3CDTF">2024-10-02T11:51:00Z</dcterms:created>
  <dcterms:modified xsi:type="dcterms:W3CDTF">2025-05-21T06:56:00Z</dcterms:modified>
</cp:coreProperties>
</file>