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26" w:rsidRPr="002F3C26" w:rsidRDefault="002F3C26" w:rsidP="002F3C26">
      <w:pPr>
        <w:jc w:val="center"/>
        <w:rPr>
          <w:rFonts w:ascii="Times New Roman" w:hAnsi="Times New Roman"/>
          <w:sz w:val="26"/>
          <w:szCs w:val="26"/>
        </w:rPr>
      </w:pPr>
      <w:r w:rsidRPr="002F3C26">
        <w:rPr>
          <w:rFonts w:ascii="Times New Roman" w:hAnsi="Times New Roman"/>
          <w:sz w:val="26"/>
          <w:szCs w:val="26"/>
        </w:rPr>
        <w:t>ГЛАВА ГОРОДА ДИМИТРОВГРАДА</w:t>
      </w:r>
    </w:p>
    <w:p w:rsidR="002F3C26" w:rsidRPr="002F3C26" w:rsidRDefault="002F3C26" w:rsidP="002F3C26">
      <w:pPr>
        <w:jc w:val="center"/>
        <w:rPr>
          <w:rFonts w:ascii="Times New Roman" w:hAnsi="Times New Roman"/>
          <w:sz w:val="26"/>
          <w:szCs w:val="26"/>
        </w:rPr>
      </w:pPr>
      <w:r w:rsidRPr="002F3C26">
        <w:rPr>
          <w:rFonts w:ascii="Times New Roman" w:hAnsi="Times New Roman"/>
          <w:sz w:val="26"/>
          <w:szCs w:val="26"/>
        </w:rPr>
        <w:t>Ульяновской области</w:t>
      </w:r>
    </w:p>
    <w:p w:rsidR="002F3C26" w:rsidRPr="002F3C26" w:rsidRDefault="002F3C26" w:rsidP="002F3C26">
      <w:pPr>
        <w:jc w:val="center"/>
        <w:rPr>
          <w:rFonts w:ascii="Times New Roman" w:hAnsi="Times New Roman"/>
          <w:sz w:val="26"/>
          <w:szCs w:val="26"/>
        </w:rPr>
      </w:pPr>
      <w:r w:rsidRPr="002F3C26">
        <w:rPr>
          <w:rFonts w:ascii="Times New Roman" w:hAnsi="Times New Roman"/>
          <w:sz w:val="26"/>
          <w:szCs w:val="26"/>
        </w:rPr>
        <w:t>П О С Т А Н О В Л Е Н И Е</w:t>
      </w:r>
    </w:p>
    <w:p w:rsidR="002F3C26" w:rsidRPr="002F3C26" w:rsidRDefault="002F3C26" w:rsidP="002F3C26">
      <w:pPr>
        <w:tabs>
          <w:tab w:val="left" w:pos="9498"/>
        </w:tabs>
        <w:rPr>
          <w:rFonts w:ascii="Times New Roman" w:hAnsi="Times New Roman"/>
          <w:sz w:val="26"/>
          <w:szCs w:val="26"/>
        </w:rPr>
      </w:pPr>
      <w:r w:rsidRPr="002F3C26">
        <w:rPr>
          <w:rFonts w:ascii="Times New Roman" w:hAnsi="Times New Roman"/>
          <w:sz w:val="26"/>
          <w:szCs w:val="26"/>
        </w:rPr>
        <w:t xml:space="preserve">05 февраля 2026 года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2F3C26">
        <w:rPr>
          <w:rFonts w:ascii="Times New Roman" w:hAnsi="Times New Roman"/>
          <w:sz w:val="26"/>
          <w:szCs w:val="26"/>
        </w:rPr>
        <w:t xml:space="preserve">008                                                   </w:t>
      </w:r>
    </w:p>
    <w:p w:rsidR="00621C03" w:rsidRDefault="00B7332F" w:rsidP="00621C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b/>
          <w:sz w:val="26"/>
          <w:szCs w:val="26"/>
        </w:rPr>
        <w:t xml:space="preserve">О назначении публичных слушаний </w:t>
      </w:r>
    </w:p>
    <w:p w:rsidR="00621C03" w:rsidRDefault="00B7332F" w:rsidP="00621C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b/>
          <w:sz w:val="26"/>
          <w:szCs w:val="26"/>
        </w:rPr>
        <w:t xml:space="preserve">по проекту постановления Администрации города Димитровграда </w:t>
      </w:r>
    </w:p>
    <w:p w:rsidR="00621C03" w:rsidRDefault="00B7332F" w:rsidP="00621C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b/>
          <w:sz w:val="26"/>
          <w:szCs w:val="26"/>
        </w:rPr>
        <w:t xml:space="preserve">Ульяновской области «О внесении изменений </w:t>
      </w:r>
    </w:p>
    <w:p w:rsidR="00A5099F" w:rsidRPr="00621C03" w:rsidRDefault="00B7332F" w:rsidP="00621C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b/>
          <w:sz w:val="26"/>
          <w:szCs w:val="26"/>
        </w:rPr>
        <w:t>в постановление Администрации города</w:t>
      </w:r>
      <w:r w:rsidR="00621C03">
        <w:rPr>
          <w:rFonts w:ascii="Times New Roman" w:hAnsi="Times New Roman"/>
          <w:b/>
          <w:sz w:val="26"/>
          <w:szCs w:val="26"/>
        </w:rPr>
        <w:t xml:space="preserve"> </w:t>
      </w:r>
      <w:r w:rsidRPr="00621C03">
        <w:rPr>
          <w:rFonts w:ascii="Times New Roman" w:hAnsi="Times New Roman"/>
          <w:b/>
          <w:sz w:val="26"/>
          <w:szCs w:val="26"/>
        </w:rPr>
        <w:t>от 01.09.2022 №</w:t>
      </w:r>
      <w:r w:rsidR="00621C03" w:rsidRPr="00621C03">
        <w:rPr>
          <w:rFonts w:ascii="Times New Roman" w:hAnsi="Times New Roman"/>
          <w:b/>
          <w:sz w:val="26"/>
          <w:szCs w:val="26"/>
        </w:rPr>
        <w:t xml:space="preserve"> </w:t>
      </w:r>
      <w:r w:rsidRPr="00621C03">
        <w:rPr>
          <w:rFonts w:ascii="Times New Roman" w:hAnsi="Times New Roman"/>
          <w:b/>
          <w:sz w:val="26"/>
          <w:szCs w:val="26"/>
        </w:rPr>
        <w:t>2320»</w:t>
      </w:r>
    </w:p>
    <w:p w:rsidR="00A5099F" w:rsidRPr="00621C03" w:rsidRDefault="00A5099F" w:rsidP="00621C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099F" w:rsidRPr="00621C03" w:rsidRDefault="00B7332F" w:rsidP="00621C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 xml:space="preserve">В соответствии со статьями 5.1, 33 Градостроительного кодекса Российской Федерации, </w:t>
      </w:r>
      <w:r w:rsidR="00CC20DB" w:rsidRPr="00621C03">
        <w:rPr>
          <w:rFonts w:ascii="Times New Roman" w:hAnsi="Times New Roman"/>
          <w:sz w:val="26"/>
          <w:szCs w:val="26"/>
        </w:rPr>
        <w:t xml:space="preserve">статьи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621C03">
        <w:rPr>
          <w:rFonts w:ascii="Times New Roman" w:hAnsi="Times New Roman"/>
          <w:sz w:val="26"/>
          <w:szCs w:val="26"/>
        </w:rPr>
        <w:t>статьей 2.2 Закона Ульяновской области от 30.06.2008 № 118-ЗО «Градостроительный устав Ульяновской области», пунктом 28 части 1 статьи 7, частью 4 статьи 17, пунктом 2 части 5 статьи 45 Устава муниципального образования «Город Димитровград» Ульяновской области,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города Димитровграда Ульяновской области, утвержденным решением Городской Думы города Димитровграда Ульяновской области третьего созыва от 30.10.2019 №</w:t>
      </w:r>
      <w:r w:rsidR="00621C03" w:rsidRPr="00621C03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 xml:space="preserve">34/254, на основании протокола заседания Комиссии по подготовке Правил землепользования и застройки города Димитровграда Ульяновской области от </w:t>
      </w:r>
      <w:r w:rsidR="00006B78" w:rsidRPr="00621C03">
        <w:rPr>
          <w:rFonts w:ascii="Times New Roman" w:hAnsi="Times New Roman"/>
          <w:sz w:val="26"/>
          <w:szCs w:val="26"/>
        </w:rPr>
        <w:t>2</w:t>
      </w:r>
      <w:r w:rsidR="009B6DBE" w:rsidRPr="00621C03">
        <w:rPr>
          <w:rFonts w:ascii="Times New Roman" w:hAnsi="Times New Roman"/>
          <w:sz w:val="26"/>
          <w:szCs w:val="26"/>
        </w:rPr>
        <w:t>9</w:t>
      </w:r>
      <w:r w:rsidRPr="00621C03">
        <w:rPr>
          <w:rFonts w:ascii="Times New Roman" w:hAnsi="Times New Roman"/>
          <w:sz w:val="26"/>
          <w:szCs w:val="26"/>
        </w:rPr>
        <w:t>.</w:t>
      </w:r>
      <w:r w:rsidR="0059502D" w:rsidRPr="00621C03">
        <w:rPr>
          <w:rFonts w:ascii="Times New Roman" w:hAnsi="Times New Roman"/>
          <w:sz w:val="26"/>
          <w:szCs w:val="26"/>
        </w:rPr>
        <w:t>0</w:t>
      </w:r>
      <w:r w:rsidR="00006B78" w:rsidRPr="00621C03">
        <w:rPr>
          <w:rFonts w:ascii="Times New Roman" w:hAnsi="Times New Roman"/>
          <w:sz w:val="26"/>
          <w:szCs w:val="26"/>
        </w:rPr>
        <w:t>1</w:t>
      </w:r>
      <w:r w:rsidR="0059502D" w:rsidRPr="00621C03">
        <w:rPr>
          <w:rFonts w:ascii="Times New Roman" w:hAnsi="Times New Roman"/>
          <w:sz w:val="26"/>
          <w:szCs w:val="26"/>
        </w:rPr>
        <w:t>.</w:t>
      </w:r>
      <w:r w:rsidRPr="00621C03">
        <w:rPr>
          <w:rFonts w:ascii="Times New Roman" w:hAnsi="Times New Roman"/>
          <w:sz w:val="26"/>
          <w:szCs w:val="26"/>
        </w:rPr>
        <w:t>202</w:t>
      </w:r>
      <w:r w:rsidR="009B6DBE" w:rsidRPr="00621C03">
        <w:rPr>
          <w:rFonts w:ascii="Times New Roman" w:hAnsi="Times New Roman"/>
          <w:sz w:val="26"/>
          <w:szCs w:val="26"/>
        </w:rPr>
        <w:t>6</w:t>
      </w:r>
      <w:r w:rsidRPr="00621C03">
        <w:rPr>
          <w:rFonts w:ascii="Times New Roman" w:hAnsi="Times New Roman"/>
          <w:sz w:val="26"/>
          <w:szCs w:val="26"/>
        </w:rPr>
        <w:t xml:space="preserve"> №</w:t>
      </w:r>
      <w:r w:rsidR="00006B78" w:rsidRPr="00621C03">
        <w:rPr>
          <w:rFonts w:ascii="Times New Roman" w:hAnsi="Times New Roman"/>
          <w:sz w:val="26"/>
          <w:szCs w:val="26"/>
        </w:rPr>
        <w:t xml:space="preserve"> 1</w:t>
      </w:r>
      <w:r w:rsidRPr="00621C03">
        <w:rPr>
          <w:rFonts w:ascii="Times New Roman" w:hAnsi="Times New Roman"/>
          <w:sz w:val="26"/>
          <w:szCs w:val="26"/>
        </w:rPr>
        <w:t>, п о с т а н о в л я ю: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1.Назначить публичные слушания по проекту постановления Администрации города Димитровграда Ульяновской области «О внесении изменений в постановление Администрации города от 01.09.2022 №</w:t>
      </w:r>
      <w:r w:rsidR="00621C03" w:rsidRPr="00621C03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 xml:space="preserve">2320»  (далее - проект). </w:t>
      </w:r>
    </w:p>
    <w:p w:rsidR="00FD4FFB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2.Инициаторы проведения публичных слушаний:</w:t>
      </w:r>
      <w:r w:rsidR="005973A8" w:rsidRPr="00621C03">
        <w:rPr>
          <w:rFonts w:ascii="Times New Roman" w:hAnsi="Times New Roman"/>
          <w:sz w:val="26"/>
          <w:szCs w:val="26"/>
        </w:rPr>
        <w:t xml:space="preserve"> </w:t>
      </w:r>
      <w:r w:rsidR="008152EA" w:rsidRPr="00621C03">
        <w:rPr>
          <w:rFonts w:ascii="Times New Roman" w:hAnsi="Times New Roman"/>
          <w:sz w:val="26"/>
          <w:szCs w:val="26"/>
        </w:rPr>
        <w:t>Администрция города Димитровграда Ульяновской области.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3.Организатор публичных слушаний: Комиссия по подготовке Правил землепользования и застройки города Димитровграда Ульяновской области (далее - Комиссия), созданная постановлением Администрации города</w:t>
      </w:r>
      <w:r w:rsidR="00621C03" w:rsidRPr="00621C03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>от 23.10.2018 № 2343, ответственная за подготовку и проведение публичных слушаний.</w:t>
      </w:r>
    </w:p>
    <w:p w:rsidR="00A5099F" w:rsidRPr="00621C03" w:rsidRDefault="00B7332F" w:rsidP="00621C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4.Определить местонахождение Комиссии, ответственной за подготовку и проведение публичных слушаний: Муниципальное казенное учреждение</w:t>
      </w:r>
      <w:r w:rsidR="00621C03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>«Управление архитектуры и градостроительства города Димитровграда», расположенное по адресу: Ульяновская область, город Димитровград, улица Гагарина, 16, кабинет № 312, телефон 2-73-26.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5.Продолжительность общественных обсуждений или публичных слушаний по проекту составляет не более одного месяца со дня опубликования такого проекта.</w:t>
      </w:r>
    </w:p>
    <w:p w:rsidR="009B6DBE" w:rsidRPr="00621C03" w:rsidRDefault="00B7332F" w:rsidP="00621C03">
      <w:pPr>
        <w:pStyle w:val="23"/>
        <w:ind w:firstLine="567"/>
        <w:rPr>
          <w:color w:val="auto"/>
        </w:rPr>
      </w:pPr>
      <w:r w:rsidRPr="00621C03">
        <w:t xml:space="preserve">6.Дата, время и место проведения собрания участников публичных слушаний: </w:t>
      </w:r>
      <w:r w:rsidR="002A30CF" w:rsidRPr="00621C03">
        <w:t>25</w:t>
      </w:r>
      <w:r w:rsidRPr="00621C03">
        <w:t>.0</w:t>
      </w:r>
      <w:r w:rsidR="002A30CF" w:rsidRPr="00621C03">
        <w:t>2</w:t>
      </w:r>
      <w:r w:rsidRPr="00621C03">
        <w:t>.202</w:t>
      </w:r>
      <w:r w:rsidR="009B6DBE" w:rsidRPr="00621C03">
        <w:t>6</w:t>
      </w:r>
      <w:r w:rsidRPr="00621C03">
        <w:t xml:space="preserve"> в 16 часов 00 минут </w:t>
      </w:r>
      <w:r w:rsidR="002A30CF" w:rsidRPr="00621C03">
        <w:rPr>
          <w:color w:val="auto"/>
        </w:rPr>
        <w:t>в помещении здания, расположенного по адресу: Ульяновская область, город Димитровград, улица Хмельницкого, д.93, 3 этаж, зал заседаний</w:t>
      </w:r>
      <w:r w:rsidR="009B6DBE" w:rsidRPr="00621C03">
        <w:rPr>
          <w:color w:val="auto"/>
        </w:rPr>
        <w:t>;</w:t>
      </w:r>
    </w:p>
    <w:p w:rsidR="00A5099F" w:rsidRPr="00621C03" w:rsidRDefault="00B7332F" w:rsidP="00621C03">
      <w:pPr>
        <w:pStyle w:val="33"/>
        <w:spacing w:after="0"/>
        <w:ind w:firstLine="567"/>
        <w:rPr>
          <w:b/>
        </w:rPr>
      </w:pPr>
      <w:r w:rsidRPr="00621C03">
        <w:t xml:space="preserve">7.Установить дату официального опубликования оповещения о начале публичных слушаний </w:t>
      </w:r>
      <w:r w:rsidR="00482FDE" w:rsidRPr="00621C03">
        <w:t>на официальном сайте  Администрации города в разделе  «dimitrovgradpress.ru»</w:t>
      </w:r>
      <w:r w:rsidRPr="00621C03">
        <w:t xml:space="preserve"> и размещения в информационно-телекоммуникационной сети Интернет на официальном сайте Администрации города  </w:t>
      </w:r>
      <w:r w:rsidR="00FE5168" w:rsidRPr="00621C03">
        <w:t>06.</w:t>
      </w:r>
      <w:r w:rsidRPr="00621C03">
        <w:t>0</w:t>
      </w:r>
      <w:r w:rsidR="009B6DBE" w:rsidRPr="00621C03">
        <w:t>2</w:t>
      </w:r>
      <w:r w:rsidRPr="00621C03">
        <w:t>.202</w:t>
      </w:r>
      <w:r w:rsidR="009B6DBE" w:rsidRPr="00621C03">
        <w:t>6</w:t>
      </w:r>
      <w:r w:rsidRPr="00621C03">
        <w:t>.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lastRenderedPageBreak/>
        <w:t>8.Определить, что оповещение о начале публичных слушаний будет размещено в помещении Муниципального казенного учреждения «Управление архитектуры и градостроительства города Димитровграда», расположенного по адресу: Ульяновская область, город Димитровград, улица Гагарина, 16, кабинет №306</w:t>
      </w:r>
      <w:r w:rsidRPr="00621C03">
        <w:rPr>
          <w:rFonts w:ascii="Times New Roman" w:hAnsi="Times New Roman"/>
          <w:sz w:val="26"/>
          <w:szCs w:val="26"/>
          <w:highlight w:val="white"/>
        </w:rPr>
        <w:t xml:space="preserve">. </w:t>
      </w:r>
      <w:r w:rsidRPr="00621C03">
        <w:rPr>
          <w:rFonts w:ascii="Times New Roman" w:hAnsi="Times New Roman"/>
          <w:sz w:val="26"/>
          <w:szCs w:val="26"/>
        </w:rPr>
        <w:t xml:space="preserve"> Дата размещения оповещения: </w:t>
      </w:r>
      <w:r w:rsidR="00FE5168" w:rsidRPr="00621C03">
        <w:rPr>
          <w:rFonts w:ascii="Times New Roman" w:hAnsi="Times New Roman"/>
          <w:sz w:val="26"/>
          <w:szCs w:val="26"/>
        </w:rPr>
        <w:t>06</w:t>
      </w:r>
      <w:r w:rsidRPr="00621C03">
        <w:rPr>
          <w:rFonts w:ascii="Times New Roman" w:hAnsi="Times New Roman"/>
          <w:sz w:val="26"/>
          <w:szCs w:val="26"/>
        </w:rPr>
        <w:t>.0</w:t>
      </w:r>
      <w:r w:rsidR="009B6DBE" w:rsidRPr="00621C03">
        <w:rPr>
          <w:rFonts w:ascii="Times New Roman" w:hAnsi="Times New Roman"/>
          <w:sz w:val="26"/>
          <w:szCs w:val="26"/>
        </w:rPr>
        <w:t>2</w:t>
      </w:r>
      <w:r w:rsidRPr="00621C03">
        <w:rPr>
          <w:rFonts w:ascii="Times New Roman" w:hAnsi="Times New Roman"/>
          <w:sz w:val="26"/>
          <w:szCs w:val="26"/>
        </w:rPr>
        <w:t>.202</w:t>
      </w:r>
      <w:r w:rsidR="009B6DBE" w:rsidRPr="00621C03">
        <w:rPr>
          <w:rFonts w:ascii="Times New Roman" w:hAnsi="Times New Roman"/>
          <w:sz w:val="26"/>
          <w:szCs w:val="26"/>
        </w:rPr>
        <w:t>6</w:t>
      </w:r>
      <w:r w:rsidRPr="00621C03">
        <w:rPr>
          <w:rFonts w:ascii="Times New Roman" w:hAnsi="Times New Roman"/>
          <w:sz w:val="26"/>
          <w:szCs w:val="26"/>
        </w:rPr>
        <w:t>.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 xml:space="preserve">9.Установить срок размещения проекта в информационно-телекоммуникационной сети Интернет на официальном сайте Администрации города </w:t>
      </w:r>
      <w:r w:rsidR="00FE5168" w:rsidRPr="00621C03">
        <w:rPr>
          <w:rFonts w:ascii="Times New Roman" w:hAnsi="Times New Roman"/>
          <w:sz w:val="26"/>
          <w:szCs w:val="26"/>
        </w:rPr>
        <w:t>13</w:t>
      </w:r>
      <w:r w:rsidRPr="00621C03">
        <w:rPr>
          <w:rFonts w:ascii="Times New Roman" w:hAnsi="Times New Roman"/>
          <w:sz w:val="26"/>
          <w:szCs w:val="26"/>
        </w:rPr>
        <w:t>.0</w:t>
      </w:r>
      <w:r w:rsidR="009B6DBE" w:rsidRPr="00621C03">
        <w:rPr>
          <w:rFonts w:ascii="Times New Roman" w:hAnsi="Times New Roman"/>
          <w:sz w:val="26"/>
          <w:szCs w:val="26"/>
        </w:rPr>
        <w:t>2</w:t>
      </w:r>
      <w:r w:rsidRPr="00621C03">
        <w:rPr>
          <w:rFonts w:ascii="Times New Roman" w:hAnsi="Times New Roman"/>
          <w:sz w:val="26"/>
          <w:szCs w:val="26"/>
        </w:rPr>
        <w:t>.202</w:t>
      </w:r>
      <w:r w:rsidR="009B6DBE" w:rsidRPr="00621C03">
        <w:rPr>
          <w:rFonts w:ascii="Times New Roman" w:hAnsi="Times New Roman"/>
          <w:sz w:val="26"/>
          <w:szCs w:val="26"/>
        </w:rPr>
        <w:t>6</w:t>
      </w:r>
      <w:r w:rsidRPr="00621C03">
        <w:rPr>
          <w:rFonts w:ascii="Times New Roman" w:hAnsi="Times New Roman"/>
          <w:sz w:val="26"/>
          <w:szCs w:val="26"/>
        </w:rPr>
        <w:t xml:space="preserve"> (приложение).</w:t>
      </w:r>
    </w:p>
    <w:p w:rsidR="00A5099F" w:rsidRPr="00621C03" w:rsidRDefault="00B7332F" w:rsidP="00621C03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621C03">
        <w:rPr>
          <w:rFonts w:ascii="Times New Roman" w:hAnsi="Times New Roman"/>
          <w:b w:val="0"/>
          <w:sz w:val="26"/>
          <w:szCs w:val="26"/>
        </w:rPr>
        <w:t xml:space="preserve">10.Определить, что экспозиция проекта, подлежащая рассмотрению на публичных слушаниях, будет размещена в помещении Муниципального казенного учреждения «Управление архитектуры и градостроительства города Димитровграда», расположенного по адресу: Ульяновская область, город Димитровград, улица Гагарина, 16, </w:t>
      </w:r>
      <w:r w:rsidR="008E5624" w:rsidRPr="00621C03">
        <w:rPr>
          <w:rFonts w:ascii="Times New Roman" w:hAnsi="Times New Roman"/>
          <w:b w:val="0"/>
          <w:sz w:val="26"/>
          <w:szCs w:val="26"/>
        </w:rPr>
        <w:t>этаж 3</w:t>
      </w:r>
      <w:r w:rsidRPr="00621C03">
        <w:rPr>
          <w:rFonts w:ascii="Times New Roman" w:hAnsi="Times New Roman"/>
          <w:b w:val="0"/>
          <w:sz w:val="26"/>
          <w:szCs w:val="26"/>
          <w:highlight w:val="white"/>
        </w:rPr>
        <w:t>.</w:t>
      </w:r>
      <w:r w:rsidRPr="00621C03">
        <w:rPr>
          <w:rFonts w:ascii="Times New Roman" w:hAnsi="Times New Roman"/>
          <w:b w:val="0"/>
          <w:sz w:val="26"/>
          <w:szCs w:val="26"/>
        </w:rPr>
        <w:t xml:space="preserve"> Дата открытия экспозиции: </w:t>
      </w:r>
      <w:r w:rsidR="00FE5168" w:rsidRPr="00621C03">
        <w:rPr>
          <w:rFonts w:ascii="Times New Roman" w:hAnsi="Times New Roman"/>
          <w:b w:val="0"/>
          <w:sz w:val="26"/>
          <w:szCs w:val="26"/>
        </w:rPr>
        <w:t>13</w:t>
      </w:r>
      <w:r w:rsidRPr="00621C03">
        <w:rPr>
          <w:rFonts w:ascii="Times New Roman" w:hAnsi="Times New Roman"/>
          <w:b w:val="0"/>
          <w:sz w:val="26"/>
          <w:szCs w:val="26"/>
        </w:rPr>
        <w:t>.0</w:t>
      </w:r>
      <w:r w:rsidR="009B6DBE" w:rsidRPr="00621C03">
        <w:rPr>
          <w:rFonts w:ascii="Times New Roman" w:hAnsi="Times New Roman"/>
          <w:b w:val="0"/>
          <w:sz w:val="26"/>
          <w:szCs w:val="26"/>
        </w:rPr>
        <w:t>2</w:t>
      </w:r>
      <w:r w:rsidRPr="00621C03">
        <w:rPr>
          <w:rFonts w:ascii="Times New Roman" w:hAnsi="Times New Roman"/>
          <w:b w:val="0"/>
          <w:sz w:val="26"/>
          <w:szCs w:val="26"/>
        </w:rPr>
        <w:t>.202</w:t>
      </w:r>
      <w:r w:rsidR="009B6DBE" w:rsidRPr="00621C03">
        <w:rPr>
          <w:rFonts w:ascii="Times New Roman" w:hAnsi="Times New Roman"/>
          <w:b w:val="0"/>
          <w:sz w:val="26"/>
          <w:szCs w:val="26"/>
        </w:rPr>
        <w:t>6</w:t>
      </w:r>
      <w:r w:rsidRPr="00621C03">
        <w:rPr>
          <w:rFonts w:ascii="Times New Roman" w:hAnsi="Times New Roman"/>
          <w:b w:val="0"/>
          <w:sz w:val="26"/>
          <w:szCs w:val="26"/>
        </w:rPr>
        <w:t xml:space="preserve">. Срок проведения экспозиции: с </w:t>
      </w:r>
      <w:r w:rsidR="00FE5168" w:rsidRPr="00621C03">
        <w:rPr>
          <w:rFonts w:ascii="Times New Roman" w:hAnsi="Times New Roman"/>
          <w:b w:val="0"/>
          <w:sz w:val="26"/>
          <w:szCs w:val="26"/>
        </w:rPr>
        <w:t>13</w:t>
      </w:r>
      <w:r w:rsidRPr="00621C03">
        <w:rPr>
          <w:rFonts w:ascii="Times New Roman" w:hAnsi="Times New Roman"/>
          <w:b w:val="0"/>
          <w:sz w:val="26"/>
          <w:szCs w:val="26"/>
        </w:rPr>
        <w:t>.0</w:t>
      </w:r>
      <w:r w:rsidR="009B6DBE" w:rsidRPr="00621C03">
        <w:rPr>
          <w:rFonts w:ascii="Times New Roman" w:hAnsi="Times New Roman"/>
          <w:b w:val="0"/>
          <w:sz w:val="26"/>
          <w:szCs w:val="26"/>
        </w:rPr>
        <w:t>2</w:t>
      </w:r>
      <w:r w:rsidRPr="00621C03">
        <w:rPr>
          <w:rFonts w:ascii="Times New Roman" w:hAnsi="Times New Roman"/>
          <w:b w:val="0"/>
          <w:sz w:val="26"/>
          <w:szCs w:val="26"/>
        </w:rPr>
        <w:t>.202</w:t>
      </w:r>
      <w:r w:rsidR="009B6DBE" w:rsidRPr="00621C03">
        <w:rPr>
          <w:rFonts w:ascii="Times New Roman" w:hAnsi="Times New Roman"/>
          <w:b w:val="0"/>
          <w:sz w:val="26"/>
          <w:szCs w:val="26"/>
        </w:rPr>
        <w:t>6</w:t>
      </w:r>
      <w:r w:rsidRPr="00621C03">
        <w:rPr>
          <w:rFonts w:ascii="Times New Roman" w:hAnsi="Times New Roman"/>
          <w:b w:val="0"/>
          <w:sz w:val="26"/>
          <w:szCs w:val="26"/>
        </w:rPr>
        <w:t xml:space="preserve"> по </w:t>
      </w:r>
      <w:r w:rsidR="006070DC" w:rsidRPr="00621C03">
        <w:rPr>
          <w:rFonts w:ascii="Times New Roman" w:hAnsi="Times New Roman"/>
          <w:b w:val="0"/>
          <w:sz w:val="26"/>
          <w:szCs w:val="26"/>
        </w:rPr>
        <w:t>24</w:t>
      </w:r>
      <w:r w:rsidRPr="00621C03">
        <w:rPr>
          <w:rFonts w:ascii="Times New Roman" w:hAnsi="Times New Roman"/>
          <w:b w:val="0"/>
          <w:sz w:val="26"/>
          <w:szCs w:val="26"/>
        </w:rPr>
        <w:t>.0</w:t>
      </w:r>
      <w:r w:rsidR="006070DC" w:rsidRPr="00621C03">
        <w:rPr>
          <w:rFonts w:ascii="Times New Roman" w:hAnsi="Times New Roman"/>
          <w:b w:val="0"/>
          <w:sz w:val="26"/>
          <w:szCs w:val="26"/>
        </w:rPr>
        <w:t>2</w:t>
      </w:r>
      <w:r w:rsidR="00D5277B" w:rsidRPr="00621C03">
        <w:rPr>
          <w:rFonts w:ascii="Times New Roman" w:hAnsi="Times New Roman"/>
          <w:b w:val="0"/>
          <w:sz w:val="26"/>
          <w:szCs w:val="26"/>
        </w:rPr>
        <w:t>.</w:t>
      </w:r>
      <w:r w:rsidRPr="00621C03">
        <w:rPr>
          <w:rFonts w:ascii="Times New Roman" w:hAnsi="Times New Roman"/>
          <w:b w:val="0"/>
          <w:sz w:val="26"/>
          <w:szCs w:val="26"/>
        </w:rPr>
        <w:t>202</w:t>
      </w:r>
      <w:r w:rsidR="009B6DBE" w:rsidRPr="00621C03">
        <w:rPr>
          <w:rFonts w:ascii="Times New Roman" w:hAnsi="Times New Roman"/>
          <w:b w:val="0"/>
          <w:sz w:val="26"/>
          <w:szCs w:val="26"/>
        </w:rPr>
        <w:t>6</w:t>
      </w:r>
      <w:r w:rsidRPr="00621C03">
        <w:rPr>
          <w:rFonts w:ascii="Times New Roman" w:hAnsi="Times New Roman"/>
          <w:b w:val="0"/>
          <w:sz w:val="26"/>
          <w:szCs w:val="26"/>
        </w:rPr>
        <w:t>. Время работы экспозиции: с 9.00 до 1</w:t>
      </w:r>
      <w:r w:rsidR="009B6DBE" w:rsidRPr="00621C03">
        <w:rPr>
          <w:rFonts w:ascii="Times New Roman" w:hAnsi="Times New Roman"/>
          <w:b w:val="0"/>
          <w:sz w:val="26"/>
          <w:szCs w:val="26"/>
        </w:rPr>
        <w:t>6</w:t>
      </w:r>
      <w:r w:rsidRPr="00621C03">
        <w:rPr>
          <w:rFonts w:ascii="Times New Roman" w:hAnsi="Times New Roman"/>
          <w:b w:val="0"/>
          <w:sz w:val="26"/>
          <w:szCs w:val="26"/>
        </w:rPr>
        <w:t>.00, с понедельника по пятницу (кроме выходных и праздничных дней).</w:t>
      </w:r>
    </w:p>
    <w:p w:rsidR="00A5099F" w:rsidRPr="00621C03" w:rsidRDefault="00B7332F" w:rsidP="00621C03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621C03">
        <w:rPr>
          <w:rFonts w:ascii="Times New Roman" w:hAnsi="Times New Roman"/>
          <w:b w:val="0"/>
          <w:sz w:val="26"/>
          <w:szCs w:val="26"/>
        </w:rPr>
        <w:t>11.Установить, что внесение предложений и замечаний осуществляется в Комиссию посредством официального сайта Администрации города в информационно-телекоммуникационной сети Интернет, в письменной форме в адрес Комиссии, посредством записи в книге (журнале) учета посетителей экспозиции проекта в помещении Муниципального казенного учреждения «Управление архитектуры и градостроительства города Димитровграда», расположенного по адресу: Ульяновская область, город Димитровград, улица Гагарина, 16, 3 этаж</w:t>
      </w:r>
      <w:r w:rsidRPr="00621C03">
        <w:rPr>
          <w:rFonts w:ascii="Times New Roman" w:hAnsi="Times New Roman"/>
          <w:b w:val="0"/>
          <w:sz w:val="26"/>
          <w:szCs w:val="26"/>
          <w:highlight w:val="white"/>
        </w:rPr>
        <w:t>.</w:t>
      </w:r>
      <w:r w:rsidRPr="00621C03">
        <w:rPr>
          <w:rFonts w:ascii="Times New Roman" w:hAnsi="Times New Roman"/>
          <w:b w:val="0"/>
          <w:sz w:val="26"/>
          <w:szCs w:val="26"/>
        </w:rPr>
        <w:t xml:space="preserve"> Срок внесения участниками публичных слушаний предложений и замечаний: с  </w:t>
      </w:r>
      <w:r w:rsidR="00FE5168" w:rsidRPr="00621C03">
        <w:rPr>
          <w:rFonts w:ascii="Times New Roman" w:hAnsi="Times New Roman"/>
          <w:b w:val="0"/>
          <w:sz w:val="26"/>
          <w:szCs w:val="26"/>
        </w:rPr>
        <w:t>13</w:t>
      </w:r>
      <w:r w:rsidR="007A0AD8" w:rsidRPr="00621C03">
        <w:rPr>
          <w:rFonts w:ascii="Times New Roman" w:hAnsi="Times New Roman"/>
          <w:b w:val="0"/>
          <w:sz w:val="26"/>
          <w:szCs w:val="26"/>
        </w:rPr>
        <w:t>.0</w:t>
      </w:r>
      <w:r w:rsidR="009B6DBE" w:rsidRPr="00621C03">
        <w:rPr>
          <w:rFonts w:ascii="Times New Roman" w:hAnsi="Times New Roman"/>
          <w:b w:val="0"/>
          <w:sz w:val="26"/>
          <w:szCs w:val="26"/>
        </w:rPr>
        <w:t>2</w:t>
      </w:r>
      <w:r w:rsidR="007A0AD8" w:rsidRPr="00621C03">
        <w:rPr>
          <w:rFonts w:ascii="Times New Roman" w:hAnsi="Times New Roman"/>
          <w:b w:val="0"/>
          <w:sz w:val="26"/>
          <w:szCs w:val="26"/>
        </w:rPr>
        <w:t>.202</w:t>
      </w:r>
      <w:r w:rsidR="009B6DBE" w:rsidRPr="00621C03">
        <w:rPr>
          <w:rFonts w:ascii="Times New Roman" w:hAnsi="Times New Roman"/>
          <w:b w:val="0"/>
          <w:sz w:val="26"/>
          <w:szCs w:val="26"/>
        </w:rPr>
        <w:t>6</w:t>
      </w:r>
      <w:r w:rsidR="007A0AD8" w:rsidRPr="00621C03">
        <w:rPr>
          <w:rFonts w:ascii="Times New Roman" w:hAnsi="Times New Roman"/>
          <w:b w:val="0"/>
          <w:sz w:val="26"/>
          <w:szCs w:val="26"/>
        </w:rPr>
        <w:t xml:space="preserve"> по </w:t>
      </w:r>
      <w:r w:rsidR="006070DC" w:rsidRPr="00621C03">
        <w:rPr>
          <w:rFonts w:ascii="Times New Roman" w:hAnsi="Times New Roman"/>
          <w:b w:val="0"/>
          <w:sz w:val="26"/>
          <w:szCs w:val="26"/>
        </w:rPr>
        <w:t>24</w:t>
      </w:r>
      <w:r w:rsidR="007A0AD8" w:rsidRPr="00621C03">
        <w:rPr>
          <w:rFonts w:ascii="Times New Roman" w:hAnsi="Times New Roman"/>
          <w:b w:val="0"/>
          <w:sz w:val="26"/>
          <w:szCs w:val="26"/>
        </w:rPr>
        <w:t>.0</w:t>
      </w:r>
      <w:r w:rsidR="006070DC" w:rsidRPr="00621C03">
        <w:rPr>
          <w:rFonts w:ascii="Times New Roman" w:hAnsi="Times New Roman"/>
          <w:b w:val="0"/>
          <w:sz w:val="26"/>
          <w:szCs w:val="26"/>
        </w:rPr>
        <w:t>2</w:t>
      </w:r>
      <w:r w:rsidR="007A0AD8" w:rsidRPr="00621C03">
        <w:rPr>
          <w:rFonts w:ascii="Times New Roman" w:hAnsi="Times New Roman"/>
          <w:b w:val="0"/>
          <w:sz w:val="26"/>
          <w:szCs w:val="26"/>
        </w:rPr>
        <w:t>.202</w:t>
      </w:r>
      <w:r w:rsidR="009B6DBE" w:rsidRPr="00621C03">
        <w:rPr>
          <w:rFonts w:ascii="Times New Roman" w:hAnsi="Times New Roman"/>
          <w:b w:val="0"/>
          <w:sz w:val="26"/>
          <w:szCs w:val="26"/>
        </w:rPr>
        <w:t>6</w:t>
      </w:r>
      <w:r w:rsidRPr="00621C03">
        <w:rPr>
          <w:rFonts w:ascii="Times New Roman" w:hAnsi="Times New Roman"/>
          <w:b w:val="0"/>
          <w:sz w:val="26"/>
          <w:szCs w:val="26"/>
        </w:rPr>
        <w:t>.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 xml:space="preserve">12.Установить, что организационно-техническое и информационное обеспечение проведения публичных слушаний по проекту возлагается на </w:t>
      </w:r>
      <w:r w:rsidR="007A0AD8" w:rsidRPr="00621C03">
        <w:rPr>
          <w:rFonts w:ascii="Times New Roman" w:hAnsi="Times New Roman"/>
          <w:sz w:val="26"/>
          <w:szCs w:val="26"/>
        </w:rPr>
        <w:t>Администрацию города Димитровграда Ульяновской области</w:t>
      </w:r>
      <w:r w:rsidRPr="00621C03">
        <w:rPr>
          <w:rFonts w:ascii="Times New Roman" w:hAnsi="Times New Roman"/>
          <w:sz w:val="26"/>
          <w:szCs w:val="26"/>
        </w:rPr>
        <w:t xml:space="preserve">. 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13.Установить, что настоящее постановление подлежит официальному опубликованию и размещению в информационно-телекоммуникационной сети Интернет на официальном сайте Администрации города не позднее 7 рабочих дней с момента его подписания.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14.Контроль за исполнением настоящего постановления возложить на Первого заместителя Главы города  Муллина Н.Ю.</w:t>
      </w:r>
    </w:p>
    <w:p w:rsidR="00A5099F" w:rsidRPr="00621C03" w:rsidRDefault="00A5099F" w:rsidP="00621C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099F" w:rsidRPr="00621C03" w:rsidRDefault="00A5099F" w:rsidP="00621C0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2415" w:rsidRPr="00621C03" w:rsidRDefault="009B2415" w:rsidP="00621C0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A5099F" w:rsidRPr="00621C03" w:rsidRDefault="00B7332F" w:rsidP="00621C03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 xml:space="preserve">Глава города                                                                              </w:t>
      </w:r>
      <w:r w:rsidR="00621C03">
        <w:rPr>
          <w:rFonts w:ascii="Times New Roman" w:hAnsi="Times New Roman"/>
          <w:sz w:val="26"/>
          <w:szCs w:val="26"/>
        </w:rPr>
        <w:t xml:space="preserve">                 </w:t>
      </w:r>
      <w:r w:rsidRPr="00621C03">
        <w:rPr>
          <w:rFonts w:ascii="Times New Roman" w:hAnsi="Times New Roman"/>
          <w:sz w:val="26"/>
          <w:szCs w:val="26"/>
        </w:rPr>
        <w:t xml:space="preserve">    С.А.Сандрюков</w:t>
      </w:r>
    </w:p>
    <w:p w:rsidR="00A5099F" w:rsidRPr="00621C03" w:rsidRDefault="00A5099F" w:rsidP="00621C03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99F" w:rsidRDefault="00A5099F" w:rsidP="00621C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21C03" w:rsidRDefault="00621C03" w:rsidP="00621C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21C03" w:rsidRDefault="00621C03" w:rsidP="00621C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21C03" w:rsidRPr="00621C03" w:rsidRDefault="00621C03" w:rsidP="00621C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5099F" w:rsidRPr="00621C03" w:rsidRDefault="00A5099F" w:rsidP="00621C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621C03" w:rsidTr="00621C03">
        <w:tc>
          <w:tcPr>
            <w:tcW w:w="5920" w:type="dxa"/>
          </w:tcPr>
          <w:p w:rsidR="00621C03" w:rsidRDefault="00621C03" w:rsidP="00621C03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34" w:type="dxa"/>
          </w:tcPr>
          <w:p w:rsidR="00621C03" w:rsidRPr="00621C03" w:rsidRDefault="00621C03" w:rsidP="00621C0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RPr="00621C03">
              <w:rPr>
                <w:sz w:val="26"/>
                <w:szCs w:val="26"/>
              </w:rPr>
              <w:t xml:space="preserve">ПРИЛОЖЕНИЕ </w:t>
            </w:r>
          </w:p>
          <w:p w:rsidR="00621C03" w:rsidRPr="00621C03" w:rsidRDefault="00621C03" w:rsidP="00621C03">
            <w:pPr>
              <w:spacing w:after="0" w:line="240" w:lineRule="auto"/>
              <w:rPr>
                <w:sz w:val="26"/>
                <w:szCs w:val="26"/>
              </w:rPr>
            </w:pPr>
            <w:r w:rsidRPr="00621C03">
              <w:rPr>
                <w:sz w:val="26"/>
                <w:szCs w:val="26"/>
              </w:rPr>
              <w:t>к постановлению</w:t>
            </w:r>
            <w:r>
              <w:rPr>
                <w:sz w:val="26"/>
                <w:szCs w:val="26"/>
              </w:rPr>
              <w:t xml:space="preserve"> </w:t>
            </w:r>
            <w:r w:rsidRPr="00621C03">
              <w:rPr>
                <w:sz w:val="26"/>
                <w:szCs w:val="26"/>
              </w:rPr>
              <w:t>Главы города</w:t>
            </w:r>
          </w:p>
          <w:p w:rsidR="00621C03" w:rsidRPr="00621C03" w:rsidRDefault="00621C03" w:rsidP="00621C03">
            <w:pPr>
              <w:spacing w:after="0" w:line="240" w:lineRule="auto"/>
              <w:rPr>
                <w:sz w:val="26"/>
                <w:szCs w:val="26"/>
              </w:rPr>
            </w:pPr>
            <w:r w:rsidRPr="00621C03">
              <w:rPr>
                <w:sz w:val="26"/>
                <w:szCs w:val="26"/>
              </w:rPr>
              <w:t>от _________№_____</w:t>
            </w:r>
          </w:p>
          <w:p w:rsidR="00621C03" w:rsidRDefault="00621C03" w:rsidP="00621C03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A5099F" w:rsidRPr="00621C03" w:rsidRDefault="00B7332F" w:rsidP="00621C03">
      <w:pPr>
        <w:keepNext/>
        <w:tabs>
          <w:tab w:val="left" w:pos="0"/>
        </w:tabs>
        <w:spacing w:after="0" w:line="240" w:lineRule="auto"/>
        <w:jc w:val="center"/>
        <w:outlineLvl w:val="7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Проект</w:t>
      </w:r>
    </w:p>
    <w:p w:rsidR="00A5099F" w:rsidRPr="00621C03" w:rsidRDefault="00A5099F" w:rsidP="00621C0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5099F" w:rsidRPr="00621C03" w:rsidRDefault="00B7332F" w:rsidP="00621C03">
      <w:pPr>
        <w:keepNext/>
        <w:tabs>
          <w:tab w:val="left" w:pos="0"/>
        </w:tabs>
        <w:spacing w:after="0" w:line="240" w:lineRule="auto"/>
        <w:jc w:val="center"/>
        <w:outlineLvl w:val="7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lastRenderedPageBreak/>
        <w:t>АДМИНИСТРАЦИИ</w:t>
      </w:r>
      <w:r w:rsidR="00106938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>ГОРОДА ДИМИТРОВГРАДА</w:t>
      </w:r>
    </w:p>
    <w:p w:rsidR="00A5099F" w:rsidRPr="00621C03" w:rsidRDefault="00B7332F" w:rsidP="00621C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Ульяновской области</w:t>
      </w:r>
    </w:p>
    <w:p w:rsidR="00A5099F" w:rsidRPr="00621C03" w:rsidRDefault="00A5099F" w:rsidP="00621C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099F" w:rsidRPr="00621C03" w:rsidRDefault="00B7332F" w:rsidP="00621C03">
      <w:pPr>
        <w:keepNext/>
        <w:tabs>
          <w:tab w:val="left" w:pos="0"/>
        </w:tabs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b/>
          <w:sz w:val="26"/>
          <w:szCs w:val="26"/>
        </w:rPr>
        <w:t>ПОСТАНОВЛЕНИЕ</w:t>
      </w:r>
    </w:p>
    <w:p w:rsidR="00A5099F" w:rsidRPr="00621C03" w:rsidRDefault="00B7332F" w:rsidP="00621C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г.Димитровград</w:t>
      </w:r>
    </w:p>
    <w:p w:rsidR="00A5099F" w:rsidRPr="00621C03" w:rsidRDefault="00A5099F" w:rsidP="00621C0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5099F" w:rsidRPr="00621C03" w:rsidRDefault="00B7332F" w:rsidP="00621C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b/>
          <w:sz w:val="26"/>
          <w:szCs w:val="26"/>
        </w:rPr>
        <w:t xml:space="preserve">«О внесении изменений в постановление Администрации города </w:t>
      </w:r>
    </w:p>
    <w:p w:rsidR="00A5099F" w:rsidRPr="00621C03" w:rsidRDefault="00B7332F" w:rsidP="00621C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1C03">
        <w:rPr>
          <w:rFonts w:ascii="Times New Roman" w:hAnsi="Times New Roman"/>
          <w:b/>
          <w:sz w:val="26"/>
          <w:szCs w:val="26"/>
        </w:rPr>
        <w:t>от 01.09.2022 №</w:t>
      </w:r>
      <w:r w:rsidR="00621C03">
        <w:rPr>
          <w:rFonts w:ascii="Times New Roman" w:hAnsi="Times New Roman"/>
          <w:b/>
          <w:sz w:val="26"/>
          <w:szCs w:val="26"/>
        </w:rPr>
        <w:t xml:space="preserve"> </w:t>
      </w:r>
      <w:r w:rsidRPr="00621C03">
        <w:rPr>
          <w:rFonts w:ascii="Times New Roman" w:hAnsi="Times New Roman"/>
          <w:b/>
          <w:sz w:val="26"/>
          <w:szCs w:val="26"/>
        </w:rPr>
        <w:t>2320»</w:t>
      </w:r>
    </w:p>
    <w:p w:rsidR="00E614DC" w:rsidRPr="00621C03" w:rsidRDefault="00E614DC" w:rsidP="00621C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5099F" w:rsidRPr="00621C03" w:rsidRDefault="00B7332F" w:rsidP="00621C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 xml:space="preserve">В соответствии со статьями </w:t>
      </w:r>
      <w:r w:rsidR="00E614DC" w:rsidRPr="00621C03">
        <w:rPr>
          <w:rFonts w:ascii="Times New Roman" w:hAnsi="Times New Roman"/>
          <w:sz w:val="26"/>
          <w:szCs w:val="26"/>
        </w:rPr>
        <w:t xml:space="preserve">30, </w:t>
      </w:r>
      <w:r w:rsidRPr="00621C03">
        <w:rPr>
          <w:rFonts w:ascii="Times New Roman" w:hAnsi="Times New Roman"/>
          <w:sz w:val="26"/>
          <w:szCs w:val="26"/>
        </w:rPr>
        <w:t xml:space="preserve">31, 32, 33 Градостроительного кодекса  Российской Федерации, пунктом 26 части 1 статьи 16 Федерального закона </w:t>
      </w:r>
      <w:r w:rsidR="00621C03">
        <w:rPr>
          <w:rFonts w:ascii="Times New Roman" w:hAnsi="Times New Roman"/>
          <w:sz w:val="26"/>
          <w:szCs w:val="26"/>
        </w:rPr>
        <w:t xml:space="preserve">                        </w:t>
      </w:r>
      <w:r w:rsidRPr="00621C03">
        <w:rPr>
          <w:rFonts w:ascii="Times New Roman" w:hAnsi="Times New Roman"/>
          <w:sz w:val="26"/>
          <w:szCs w:val="26"/>
        </w:rPr>
        <w:t>от 06.10.2003 №</w:t>
      </w:r>
      <w:r w:rsidR="00621C03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статьей 2.2. Закона Ульяновской области от 30.06.2008 № 118-ЗО «Градостроительный устав Ульяновской области», пунктом 28 части 1 статьи 7 и пунктом 2 части 5 статьи 45 Устава муниципального образования «Город Димитровград» Ульяновской области, рассмотрев заключение по результатам публичных слушаний по проекту постановления Администрации города Димитровграда Ульяновской области «О внесении изменений в постановление Администрации города от 01.09.2022 №</w:t>
      </w:r>
      <w:r w:rsidR="00621C03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>2320» от ___________, протокол публичных слушаний по проекту постановления Администрации города Димитровграда Ульяновской области «О внесении изменений в постановление Администрации города от 01.09.2022 №</w:t>
      </w:r>
      <w:r w:rsidR="00621C03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>2320» от ________________, п о с т а н о в л я ю:</w:t>
      </w:r>
    </w:p>
    <w:p w:rsidR="00A5099F" w:rsidRPr="00621C03" w:rsidRDefault="00B7332F" w:rsidP="00621C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1.Внести в постановление Администрации города от 01.09.2022 № 2320 «Об утверждении Правил землепользования и застройки города Димитровграда Ульяновской области» (далее - постановление) следующие изменения:</w:t>
      </w:r>
    </w:p>
    <w:p w:rsidR="00295432" w:rsidRPr="00621C03" w:rsidRDefault="00295432" w:rsidP="00621C0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1.1.Пункт 33 таблицы статьи 34 главы 9 Правил исключить.</w:t>
      </w:r>
    </w:p>
    <w:p w:rsidR="00295432" w:rsidRPr="00621C03" w:rsidRDefault="00295432" w:rsidP="00621C03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>1.2.Таблицу статьи 34 главы 9 Правил дополнить пунктом 66 следующего содержания:</w:t>
      </w:r>
    </w:p>
    <w:p w:rsidR="00295432" w:rsidRPr="00621C03" w:rsidRDefault="00295432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 xml:space="preserve"> «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0"/>
        <w:gridCol w:w="2417"/>
        <w:gridCol w:w="4934"/>
        <w:gridCol w:w="851"/>
        <w:gridCol w:w="877"/>
      </w:tblGrid>
      <w:tr w:rsidR="00295432" w:rsidRPr="00621C03" w:rsidTr="00621C03">
        <w:tc>
          <w:tcPr>
            <w:tcW w:w="56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17" w:type="dxa"/>
            <w:vAlign w:val="center"/>
          </w:tcPr>
          <w:p w:rsidR="00295432" w:rsidRPr="00621C03" w:rsidRDefault="00295432" w:rsidP="00621C03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4934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ind w:firstLine="114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общей площадью свыше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621C03">
                <w:rPr>
                  <w:rFonts w:ascii="Times New Roman" w:hAnsi="Times New Roman"/>
                  <w:sz w:val="24"/>
                  <w:szCs w:val="24"/>
                </w:rPr>
                <w:t>5000 кв. м</w:t>
              </w:r>
            </w:smartTag>
            <w:r w:rsidRPr="00621C03">
              <w:rPr>
                <w:rFonts w:ascii="Times New Roman" w:hAnsi="Times New Roman"/>
                <w:sz w:val="24"/>
                <w:szCs w:val="24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r:id="rId7" w:history="1">
              <w:r w:rsidRPr="00621C03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кодами 4.5</w:t>
              </w:r>
            </w:hyperlink>
            <w:r w:rsidRPr="00621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Pr="00621C03">
                <w:rPr>
                  <w:rFonts w:ascii="Times New Roman" w:hAnsi="Times New Roman"/>
                  <w:color w:val="0000FF"/>
                  <w:sz w:val="24"/>
                  <w:szCs w:val="24"/>
                </w:rPr>
                <w:t>4.6</w:t>
              </w:r>
            </w:hyperlink>
            <w:r w:rsidRPr="00621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Pr="00621C03">
                <w:rPr>
                  <w:rFonts w:ascii="Times New Roman" w:hAnsi="Times New Roman"/>
                  <w:color w:val="0000FF"/>
                  <w:sz w:val="24"/>
                  <w:szCs w:val="24"/>
                </w:rPr>
                <w:t>4.8</w:t>
              </w:r>
            </w:hyperlink>
            <w:r w:rsidRPr="00621C03">
              <w:rPr>
                <w:rFonts w:ascii="Times New Roman" w:hAnsi="Times New Roman"/>
                <w:sz w:val="24"/>
                <w:szCs w:val="24"/>
              </w:rPr>
              <w:t>-4.8.1;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851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77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ЖЖ3 (у);</w:t>
            </w:r>
          </w:p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295432" w:rsidRPr="00621C03" w:rsidTr="00621C03">
        <w:tc>
          <w:tcPr>
            <w:tcW w:w="9639" w:type="dxa"/>
            <w:gridSpan w:val="5"/>
            <w:vAlign w:val="center"/>
          </w:tcPr>
          <w:p w:rsidR="00295432" w:rsidRPr="00621C03" w:rsidRDefault="00295432" w:rsidP="00621C03">
            <w:pPr>
              <w:spacing w:after="0" w:line="240" w:lineRule="auto"/>
              <w:ind w:firstLine="1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i/>
                <w:sz w:val="24"/>
                <w:szCs w:val="24"/>
              </w:rPr>
              <w:t>Предельные размеры земельных участков и предельные параметры</w:t>
            </w:r>
          </w:p>
          <w:p w:rsidR="00295432" w:rsidRPr="00621C03" w:rsidRDefault="00295432" w:rsidP="00621C03">
            <w:pPr>
              <w:spacing w:after="0" w:line="240" w:lineRule="auto"/>
              <w:ind w:firstLine="114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i/>
                <w:sz w:val="24"/>
                <w:szCs w:val="24"/>
              </w:rPr>
              <w:t>разрешённого строительства, реконструкции объектов капитального строительства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7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Предельные размеры земельных участков: 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Минимальная площадь земельных участков устанавливается с учётом пункта 3 статьи 34 Правил.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Минимальная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621C03">
                <w:rPr>
                  <w:rFonts w:ascii="Times New Roman" w:hAnsi="Times New Roman"/>
                  <w:sz w:val="24"/>
                  <w:szCs w:val="24"/>
                </w:rPr>
                <w:t>1 га</w:t>
              </w:r>
            </w:smartTag>
            <w:r w:rsidRPr="00621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Максимальная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621C03">
                <w:rPr>
                  <w:rFonts w:ascii="Times New Roman" w:hAnsi="Times New Roman"/>
                  <w:sz w:val="24"/>
                  <w:szCs w:val="24"/>
                </w:rPr>
                <w:t>5 га</w:t>
              </w:r>
            </w:smartTag>
            <w:r w:rsidRPr="00621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7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>Минимальные отступы от границ земельных участков до зданий, строений, сооружений устанавливаются с учётом пункта 4 статьи 34 Правил.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Минимальный отступ от красной линии улицы – по линии застройки улицы.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смежных земельных участков до стен зданий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21C03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621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7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Предельное (максимальное) количество надземных этажей -5, предельное  </w:t>
            </w: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(минимальное)  количество надземных этажей -1.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7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процент застройки в границах земельного участка – 50%.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7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>Иные предельные параметры разрешённого строительства, реконструкции объектов капитального строительства.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Минимальная доля озеленения от площади земельного участка – 20%.</w:t>
            </w:r>
          </w:p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432" w:rsidRPr="00621C03" w:rsidRDefault="00295432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lastRenderedPageBreak/>
        <w:tab/>
        <w:t xml:space="preserve">                                                                                                                           ».</w:t>
      </w:r>
    </w:p>
    <w:p w:rsidR="00295432" w:rsidRPr="00621C03" w:rsidRDefault="00295432" w:rsidP="00621C03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>1.3.Таблицу статьи 34 главы 9 Правил доплнить пунктом 67 следующего содержания:</w:t>
      </w:r>
    </w:p>
    <w:p w:rsidR="00295432" w:rsidRPr="00621C03" w:rsidRDefault="00295432" w:rsidP="00621C03">
      <w:pPr>
        <w:autoSpaceDE w:val="0"/>
        <w:spacing w:after="0" w:line="240" w:lineRule="auto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>«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0"/>
        <w:gridCol w:w="1992"/>
        <w:gridCol w:w="5103"/>
        <w:gridCol w:w="850"/>
        <w:gridCol w:w="1134"/>
      </w:tblGrid>
      <w:tr w:rsidR="00295432" w:rsidRPr="00621C03" w:rsidTr="00621C03">
        <w:tc>
          <w:tcPr>
            <w:tcW w:w="560" w:type="dxa"/>
            <w:vAlign w:val="center"/>
          </w:tcPr>
          <w:p w:rsidR="00295432" w:rsidRPr="00621C03" w:rsidRDefault="00295432" w:rsidP="00621C03">
            <w:pPr>
              <w:autoSpaceDE w:val="0"/>
              <w:spacing w:after="0" w:line="240" w:lineRule="auto"/>
              <w:ind w:firstLine="705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95432" w:rsidRPr="00621C03" w:rsidRDefault="00295432" w:rsidP="00621C03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>67</w:t>
            </w:r>
          </w:p>
        </w:tc>
        <w:tc>
          <w:tcPr>
            <w:tcW w:w="1992" w:type="dxa"/>
            <w:vAlign w:val="center"/>
          </w:tcPr>
          <w:p w:rsidR="00295432" w:rsidRPr="00621C03" w:rsidRDefault="00295432" w:rsidP="00621C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b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5103" w:type="dxa"/>
            <w:vAlign w:val="center"/>
          </w:tcPr>
          <w:p w:rsidR="00295432" w:rsidRPr="00621C03" w:rsidRDefault="00295432" w:rsidP="00621C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r:id="rId10" w:history="1">
              <w:r w:rsidRPr="00621C03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кодами 3.10.1</w:t>
              </w:r>
            </w:hyperlink>
            <w:r w:rsidRPr="00621C0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1" w:history="1">
              <w:r w:rsidRPr="00621C03">
                <w:rPr>
                  <w:rFonts w:ascii="Times New Roman" w:hAnsi="Times New Roman"/>
                  <w:color w:val="0000FF"/>
                  <w:sz w:val="24"/>
                  <w:szCs w:val="24"/>
                </w:rPr>
                <w:t xml:space="preserve">3.10.2 </w:t>
              </w:r>
            </w:hyperlink>
          </w:p>
        </w:tc>
        <w:tc>
          <w:tcPr>
            <w:tcW w:w="850" w:type="dxa"/>
            <w:vAlign w:val="center"/>
          </w:tcPr>
          <w:p w:rsidR="00295432" w:rsidRPr="00621C03" w:rsidRDefault="00295432" w:rsidP="00621C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>3.10.</w:t>
            </w:r>
          </w:p>
        </w:tc>
        <w:tc>
          <w:tcPr>
            <w:tcW w:w="1134" w:type="dxa"/>
            <w:vAlign w:val="center"/>
          </w:tcPr>
          <w:p w:rsidR="00295432" w:rsidRPr="00621C03" w:rsidRDefault="00295432" w:rsidP="00621C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>ПС (у)</w:t>
            </w:r>
          </w:p>
        </w:tc>
      </w:tr>
      <w:tr w:rsidR="00295432" w:rsidRPr="00621C03" w:rsidTr="00621C03">
        <w:tc>
          <w:tcPr>
            <w:tcW w:w="9639" w:type="dxa"/>
            <w:gridSpan w:val="5"/>
            <w:vAlign w:val="center"/>
          </w:tcPr>
          <w:p w:rsidR="00295432" w:rsidRPr="00621C03" w:rsidRDefault="00295432" w:rsidP="00621C03">
            <w:pPr>
              <w:autoSpaceDE w:val="0"/>
              <w:spacing w:after="0" w:line="240" w:lineRule="auto"/>
              <w:ind w:firstLine="256"/>
              <w:jc w:val="both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Предельные размеры земельных участков и предельные параметры</w:t>
            </w:r>
          </w:p>
          <w:p w:rsidR="00295432" w:rsidRPr="00621C03" w:rsidRDefault="00295432" w:rsidP="00621C03">
            <w:pPr>
              <w:autoSpaceDE w:val="0"/>
              <w:spacing w:after="0" w:line="240" w:lineRule="auto"/>
              <w:ind w:firstLine="256"/>
              <w:jc w:val="both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разрешённого строительства, реконструкции объектов капитального строительства</w:t>
            </w:r>
          </w:p>
          <w:p w:rsidR="00295432" w:rsidRPr="00621C03" w:rsidRDefault="00295432" w:rsidP="00621C0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 xml:space="preserve">Предельные размеры земельных участков: </w:t>
            </w:r>
          </w:p>
          <w:p w:rsidR="00295432" w:rsidRPr="00621C03" w:rsidRDefault="00295432" w:rsidP="00621C03">
            <w:pPr>
              <w:autoSpaceDE w:val="0"/>
              <w:spacing w:after="0" w:line="240" w:lineRule="auto"/>
              <w:ind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 xml:space="preserve">Минимальная площадь земельных участков – </w:t>
            </w:r>
            <w:smartTag w:uri="urn:schemas-microsoft-com:office:smarttags" w:element="metricconverter">
              <w:smartTagPr>
                <w:attr w:name="ProductID" w:val="0,1 га"/>
              </w:smartTagPr>
              <w:r w:rsidRPr="00621C03">
                <w:rPr>
                  <w:rFonts w:ascii="Times New Roman" w:eastAsia="Arial" w:hAnsi="Times New Roman"/>
                  <w:sz w:val="24"/>
                  <w:szCs w:val="24"/>
                </w:rPr>
                <w:t>0,1 га</w:t>
              </w:r>
            </w:smartTag>
            <w:r w:rsidRPr="00621C03"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autoSpaceDE w:val="0"/>
              <w:spacing w:after="0" w:line="240" w:lineRule="auto"/>
              <w:ind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 xml:space="preserve">Максимальная площадь земельных участков –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621C03">
                <w:rPr>
                  <w:rFonts w:ascii="Times New Roman" w:eastAsia="Arial" w:hAnsi="Times New Roman"/>
                  <w:sz w:val="24"/>
                  <w:szCs w:val="24"/>
                </w:rPr>
                <w:t>0,5 га</w:t>
              </w:r>
            </w:smartTag>
            <w:r w:rsidRPr="00621C03"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>Минимальные отступы от границ земельных участков до зданий, строений, сооружений устанавливаются с учётом пункта 4 статьи 34 Правил.</w:t>
            </w:r>
          </w:p>
          <w:p w:rsidR="00295432" w:rsidRPr="00621C03" w:rsidRDefault="00295432" w:rsidP="00621C03">
            <w:pPr>
              <w:autoSpaceDE w:val="0"/>
              <w:spacing w:after="0" w:line="240" w:lineRule="auto"/>
              <w:ind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 xml:space="preserve">Минимальный отступ от красной линии улицы  до линии  регулирования застройки-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21C03">
                <w:rPr>
                  <w:rFonts w:ascii="Times New Roman" w:eastAsia="Arial" w:hAnsi="Times New Roman"/>
                  <w:sz w:val="24"/>
                  <w:szCs w:val="24"/>
                </w:rPr>
                <w:t>3 м</w:t>
              </w:r>
            </w:smartTag>
            <w:r w:rsidRPr="00621C03">
              <w:rPr>
                <w:rFonts w:ascii="Times New Roman" w:eastAsia="Arial" w:hAnsi="Times New Roman"/>
                <w:sz w:val="24"/>
                <w:szCs w:val="24"/>
              </w:rPr>
              <w:t xml:space="preserve">.  </w:t>
            </w:r>
          </w:p>
          <w:p w:rsidR="00295432" w:rsidRPr="00621C03" w:rsidRDefault="00295432" w:rsidP="00621C03">
            <w:pPr>
              <w:autoSpaceDE w:val="0"/>
              <w:spacing w:after="0" w:line="240" w:lineRule="auto"/>
              <w:ind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 xml:space="preserve">Минимальный отступ от границ смежных земельных участков до стен зданий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21C03">
                <w:rPr>
                  <w:rFonts w:ascii="Times New Roman" w:eastAsia="Arial" w:hAnsi="Times New Roman"/>
                  <w:sz w:val="24"/>
                  <w:szCs w:val="24"/>
                </w:rPr>
                <w:t>3 м</w:t>
              </w:r>
            </w:smartTag>
            <w:r w:rsidRPr="00621C03"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>Максимальное количество этажей – 3.</w:t>
            </w:r>
          </w:p>
          <w:p w:rsidR="00295432" w:rsidRPr="00621C03" w:rsidRDefault="00295432" w:rsidP="00621C0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>Максимальный процент застройки в границах земельного участка – 50%.</w:t>
            </w:r>
          </w:p>
          <w:p w:rsidR="00295432" w:rsidRPr="00621C03" w:rsidRDefault="00295432" w:rsidP="00621C0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>Иные предельные параметры разрешённого строительства, реконструкции объектов капитального строительства.</w:t>
            </w:r>
          </w:p>
          <w:p w:rsidR="00295432" w:rsidRPr="00621C03" w:rsidRDefault="00295432" w:rsidP="00621C03">
            <w:pPr>
              <w:autoSpaceDE w:val="0"/>
              <w:spacing w:after="0" w:line="240" w:lineRule="auto"/>
              <w:ind w:firstLine="25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21C03">
              <w:rPr>
                <w:rFonts w:ascii="Times New Roman" w:eastAsia="Arial" w:hAnsi="Times New Roman"/>
                <w:sz w:val="24"/>
                <w:szCs w:val="24"/>
              </w:rPr>
              <w:t>Минимальная доля озеленения от площади земельного участка – 15%.</w:t>
            </w:r>
          </w:p>
        </w:tc>
      </w:tr>
    </w:tbl>
    <w:p w:rsidR="00295432" w:rsidRPr="00621C03" w:rsidRDefault="00295432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 xml:space="preserve">                                                                                                                           ».</w:t>
      </w:r>
    </w:p>
    <w:p w:rsidR="00295432" w:rsidRPr="00621C03" w:rsidRDefault="00295432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>1.3.Таблицу статьи 34 главы 9 Правил дополнить пунктом 68  следующего содержания:</w:t>
      </w:r>
    </w:p>
    <w:p w:rsidR="00295432" w:rsidRPr="00621C03" w:rsidRDefault="00295432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>«</w:t>
      </w:r>
    </w:p>
    <w:tbl>
      <w:tblPr>
        <w:tblW w:w="9639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0"/>
        <w:gridCol w:w="1821"/>
        <w:gridCol w:w="5274"/>
        <w:gridCol w:w="850"/>
        <w:gridCol w:w="1134"/>
      </w:tblGrid>
      <w:tr w:rsidR="00295432" w:rsidRPr="00621C03" w:rsidTr="00621C03">
        <w:trPr>
          <w:jc w:val="center"/>
        </w:trPr>
        <w:tc>
          <w:tcPr>
            <w:tcW w:w="56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821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Приюты для животных</w:t>
            </w:r>
          </w:p>
        </w:tc>
        <w:tc>
          <w:tcPr>
            <w:tcW w:w="5274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ind w:firstLine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85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  <w:tc>
          <w:tcPr>
            <w:tcW w:w="1134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П, ПС</w:t>
            </w:r>
          </w:p>
        </w:tc>
      </w:tr>
      <w:tr w:rsidR="00295432" w:rsidRPr="00621C03" w:rsidTr="00621C03">
        <w:trPr>
          <w:jc w:val="center"/>
        </w:trPr>
        <w:tc>
          <w:tcPr>
            <w:tcW w:w="9639" w:type="dxa"/>
            <w:gridSpan w:val="5"/>
            <w:vAlign w:val="center"/>
          </w:tcPr>
          <w:p w:rsidR="00295432" w:rsidRPr="00621C03" w:rsidRDefault="00295432" w:rsidP="00621C03">
            <w:pPr>
              <w:spacing w:after="0" w:line="240" w:lineRule="auto"/>
              <w:ind w:firstLine="1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i/>
                <w:sz w:val="24"/>
                <w:szCs w:val="24"/>
              </w:rPr>
              <w:t>Предельные размеры земельных участков и предельные параметры</w:t>
            </w:r>
          </w:p>
          <w:p w:rsidR="00295432" w:rsidRPr="00621C03" w:rsidRDefault="00295432" w:rsidP="00621C03">
            <w:pPr>
              <w:spacing w:after="0" w:line="240" w:lineRule="auto"/>
              <w:ind w:firstLine="114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i/>
                <w:sz w:val="24"/>
                <w:szCs w:val="24"/>
              </w:rPr>
              <w:t>разрешённого строительства, реконструкции объектов капитального строительства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6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Предельные размеры земельных участков: 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Минимальная площадь земельных участков – </w:t>
            </w:r>
            <w:smartTag w:uri="urn:schemas-microsoft-com:office:smarttags" w:element="metricconverter">
              <w:smartTagPr>
                <w:attr w:name="ProductID" w:val="0,1 га"/>
              </w:smartTagPr>
              <w:r w:rsidRPr="00621C03">
                <w:rPr>
                  <w:rFonts w:ascii="Times New Roman" w:hAnsi="Times New Roman"/>
                  <w:sz w:val="24"/>
                  <w:szCs w:val="24"/>
                </w:rPr>
                <w:t>0,1 га</w:t>
              </w:r>
            </w:smartTag>
            <w:r w:rsidRPr="00621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Максимальная площадь земельных участков –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621C03">
                <w:rPr>
                  <w:rFonts w:ascii="Times New Roman" w:hAnsi="Times New Roman"/>
                  <w:sz w:val="24"/>
                  <w:szCs w:val="24"/>
                </w:rPr>
                <w:t>0,5 га</w:t>
              </w:r>
            </w:smartTag>
            <w:r w:rsidRPr="00621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6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>Минимальные отступы от границ земельных участков до зданий, строений, сооружений устанавливаются с учётом пункта 4 статьи 34 Правил.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красной линии улицы  до линии регулирования застройки-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21C03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621C0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смежных земельных участков до стен зданий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21C03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621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6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Максимальное количество этажей – 3.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6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процент застройки в границах земельного участка – 50%.</w:t>
            </w:r>
          </w:p>
          <w:p w:rsidR="00295432" w:rsidRPr="00621C03" w:rsidRDefault="00295432" w:rsidP="00621C03">
            <w:pPr>
              <w:pStyle w:val="ab"/>
              <w:numPr>
                <w:ilvl w:val="0"/>
                <w:numId w:val="6"/>
              </w:numPr>
              <w:tabs>
                <w:tab w:val="left" w:pos="398"/>
              </w:tabs>
              <w:spacing w:after="0" w:line="240" w:lineRule="auto"/>
              <w:ind w:left="0" w:firstLine="1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1C03">
              <w:rPr>
                <w:rFonts w:ascii="Times New Roman" w:hAnsi="Times New Roman"/>
                <w:sz w:val="24"/>
                <w:szCs w:val="24"/>
                <w:lang w:eastAsia="ar-SA"/>
              </w:rPr>
              <w:t>Иные предельные параметры разрешённого строительства, реконструкции объектов капитального строительства.</w:t>
            </w:r>
          </w:p>
          <w:p w:rsidR="00295432" w:rsidRPr="00621C03" w:rsidRDefault="00295432" w:rsidP="00621C03">
            <w:pPr>
              <w:tabs>
                <w:tab w:val="left" w:pos="398"/>
              </w:tabs>
              <w:spacing w:after="0" w:line="240" w:lineRule="auto"/>
              <w:ind w:firstLine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Минимальная доля озеленения от площади земельного участка – 15%.</w:t>
            </w:r>
          </w:p>
        </w:tc>
      </w:tr>
    </w:tbl>
    <w:p w:rsidR="00295432" w:rsidRPr="00621C03" w:rsidRDefault="00295432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».</w:t>
      </w:r>
    </w:p>
    <w:p w:rsidR="00295432" w:rsidRPr="00621C03" w:rsidRDefault="00295432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>1.4.В статье 37 главы 9 Правил таблицу изложить в следующей редакции:</w:t>
      </w:r>
    </w:p>
    <w:p w:rsidR="00295432" w:rsidRPr="00621C03" w:rsidRDefault="00295432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>«</w:t>
      </w:r>
    </w:p>
    <w:tbl>
      <w:tblPr>
        <w:tblpPr w:leftFromText="180" w:rightFromText="180" w:vertAnchor="text" w:horzAnchor="margin" w:tblpX="62" w:tblpY="6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8709"/>
        <w:gridCol w:w="930"/>
      </w:tblGrid>
      <w:tr w:rsidR="00295432" w:rsidRPr="00621C03" w:rsidTr="00621C03">
        <w:trPr>
          <w:trHeight w:val="504"/>
        </w:trPr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вида разрешённого использования </w:t>
            </w:r>
          </w:p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вида</w:t>
            </w:r>
          </w:p>
        </w:tc>
      </w:tr>
      <w:tr w:rsidR="00295432" w:rsidRPr="00621C03" w:rsidTr="00621C03">
        <w:trPr>
          <w:trHeight w:val="504"/>
        </w:trPr>
        <w:tc>
          <w:tcPr>
            <w:tcW w:w="9639" w:type="dxa"/>
            <w:gridSpan w:val="2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разрешённого использования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Хранение и переработка сельскохозяйственной  продукции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Объекты торговли (торговые ценнтры, торгово-развлекательные центры (комплексы)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295432" w:rsidRPr="00621C03" w:rsidTr="00621C03">
        <w:tc>
          <w:tcPr>
            <w:tcW w:w="9639" w:type="dxa"/>
            <w:gridSpan w:val="2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Особые условия реализации регламента: </w:t>
            </w: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для видов использования:  «Объекты торговли», «Магазины», «Коммунальное обслуживание». 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Недропользование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6.3.1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Научно-производственная деятельность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Птицеводство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Рыбоводство 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6.7.1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Специальная деятельность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</w:tr>
      <w:tr w:rsidR="00295432" w:rsidRPr="00621C03" w:rsidTr="00621C03">
        <w:trPr>
          <w:trHeight w:val="363"/>
        </w:trPr>
        <w:tc>
          <w:tcPr>
            <w:tcW w:w="9639" w:type="dxa"/>
            <w:gridSpan w:val="2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Условно разрешённые виды использования</w:t>
            </w:r>
          </w:p>
        </w:tc>
      </w:tr>
      <w:tr w:rsidR="00295432" w:rsidRPr="00621C03" w:rsidTr="00621C03">
        <w:tc>
          <w:tcPr>
            <w:tcW w:w="8709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295432" w:rsidRPr="00621C03" w:rsidTr="00621C03">
        <w:tc>
          <w:tcPr>
            <w:tcW w:w="8709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295432" w:rsidRPr="00621C03" w:rsidTr="00621C03">
        <w:tc>
          <w:tcPr>
            <w:tcW w:w="8709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295432" w:rsidRPr="00621C03" w:rsidTr="00621C03">
        <w:tc>
          <w:tcPr>
            <w:tcW w:w="8709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930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</w:tbl>
    <w:p w:rsidR="00295432" w:rsidRPr="00621C03" w:rsidRDefault="00295432" w:rsidP="00621C03">
      <w:pPr>
        <w:spacing w:after="0" w:line="240" w:lineRule="auto"/>
        <w:ind w:firstLine="706"/>
        <w:rPr>
          <w:rFonts w:ascii="Times New Roman" w:hAnsi="Times New Roman"/>
          <w:sz w:val="26"/>
          <w:szCs w:val="26"/>
          <w:lang w:eastAsia="en-US"/>
        </w:rPr>
      </w:pPr>
      <w:r w:rsidRPr="00621C03">
        <w:rPr>
          <w:rFonts w:ascii="Times New Roman" w:hAnsi="Times New Roman"/>
          <w:sz w:val="26"/>
          <w:szCs w:val="26"/>
          <w:lang w:eastAsia="en-US"/>
        </w:rPr>
        <w:t>».</w:t>
      </w:r>
    </w:p>
    <w:p w:rsidR="00295432" w:rsidRPr="00621C03" w:rsidRDefault="00295432" w:rsidP="00621C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 xml:space="preserve">1.5.В статье 37 главы 9 Правил таблицу  изложить в следующей редакции: </w:t>
      </w:r>
    </w:p>
    <w:p w:rsidR="00295432" w:rsidRPr="00621C03" w:rsidRDefault="00295432" w:rsidP="00621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«</w:t>
      </w:r>
    </w:p>
    <w:tbl>
      <w:tblPr>
        <w:tblpPr w:leftFromText="180" w:rightFromText="180" w:vertAnchor="text" w:horzAnchor="margin" w:tblpX="62" w:tblpY="6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8647"/>
        <w:gridCol w:w="992"/>
      </w:tblGrid>
      <w:tr w:rsidR="00295432" w:rsidRPr="00621C03" w:rsidTr="00621C03">
        <w:trPr>
          <w:trHeight w:val="414"/>
        </w:trPr>
        <w:tc>
          <w:tcPr>
            <w:tcW w:w="9639" w:type="dxa"/>
            <w:gridSpan w:val="2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Условно разрешённые виды использования</w:t>
            </w:r>
          </w:p>
        </w:tc>
      </w:tr>
      <w:tr w:rsidR="00295432" w:rsidRPr="00621C03" w:rsidTr="00621C03">
        <w:tc>
          <w:tcPr>
            <w:tcW w:w="8647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992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</w:tr>
      <w:tr w:rsidR="00295432" w:rsidRPr="00621C03" w:rsidTr="00621C03">
        <w:tc>
          <w:tcPr>
            <w:tcW w:w="8647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992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</w:tr>
    </w:tbl>
    <w:p w:rsidR="00295432" w:rsidRPr="00621C03" w:rsidRDefault="00295432" w:rsidP="00621C03">
      <w:pPr>
        <w:spacing w:after="0" w:line="240" w:lineRule="auto"/>
        <w:ind w:firstLine="706"/>
        <w:rPr>
          <w:rFonts w:ascii="Times New Roman" w:hAnsi="Times New Roman"/>
          <w:sz w:val="26"/>
          <w:szCs w:val="26"/>
          <w:lang w:eastAsia="en-US"/>
        </w:rPr>
      </w:pPr>
      <w:r w:rsidRPr="00621C03">
        <w:rPr>
          <w:rFonts w:ascii="Times New Roman" w:hAnsi="Times New Roman"/>
          <w:sz w:val="26"/>
          <w:szCs w:val="26"/>
          <w:lang w:eastAsia="en-US"/>
        </w:rPr>
        <w:t>».</w:t>
      </w:r>
    </w:p>
    <w:p w:rsidR="00295432" w:rsidRPr="00621C03" w:rsidRDefault="00295432" w:rsidP="00621C0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621C03">
        <w:rPr>
          <w:rFonts w:ascii="Times New Roman" w:hAnsi="Times New Roman"/>
          <w:sz w:val="26"/>
          <w:szCs w:val="26"/>
          <w:lang w:eastAsia="en-US"/>
        </w:rPr>
        <w:t xml:space="preserve">        1.6.В статье 41 главы 9 Правил таблицу изложить в следующей редакции: </w:t>
      </w:r>
    </w:p>
    <w:p w:rsidR="00295432" w:rsidRPr="00621C03" w:rsidRDefault="00295432" w:rsidP="00621C03">
      <w:pPr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 w:rsidRPr="00621C03">
        <w:rPr>
          <w:rFonts w:ascii="Times New Roman" w:hAnsi="Times New Roman"/>
          <w:sz w:val="26"/>
          <w:szCs w:val="26"/>
          <w:lang w:eastAsia="en-US"/>
        </w:rPr>
        <w:t>«</w:t>
      </w:r>
    </w:p>
    <w:tbl>
      <w:tblPr>
        <w:tblpPr w:leftFromText="180" w:rightFromText="180" w:vertAnchor="text" w:horzAnchor="margin" w:tblpX="62" w:tblpY="2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8647"/>
        <w:gridCol w:w="992"/>
      </w:tblGrid>
      <w:tr w:rsidR="00295432" w:rsidRPr="00621C03" w:rsidTr="00621C03">
        <w:trPr>
          <w:trHeight w:val="504"/>
        </w:trPr>
        <w:tc>
          <w:tcPr>
            <w:tcW w:w="8647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вида разрешённого использования </w:t>
            </w:r>
          </w:p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992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вида</w:t>
            </w:r>
          </w:p>
        </w:tc>
      </w:tr>
      <w:tr w:rsidR="00295432" w:rsidRPr="00621C03" w:rsidTr="00621C03">
        <w:trPr>
          <w:trHeight w:val="504"/>
        </w:trPr>
        <w:tc>
          <w:tcPr>
            <w:tcW w:w="9639" w:type="dxa"/>
            <w:gridSpan w:val="2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разрешённого использования</w:t>
            </w:r>
          </w:p>
        </w:tc>
      </w:tr>
      <w:tr w:rsidR="00295432" w:rsidRPr="00621C03" w:rsidTr="00621C03">
        <w:tc>
          <w:tcPr>
            <w:tcW w:w="8647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992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295432" w:rsidRPr="00621C03" w:rsidTr="00621C03">
        <w:tc>
          <w:tcPr>
            <w:tcW w:w="8647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992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</w:tr>
      <w:tr w:rsidR="00295432" w:rsidRPr="00621C03" w:rsidTr="00621C03">
        <w:tc>
          <w:tcPr>
            <w:tcW w:w="8647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992" w:type="dxa"/>
            <w:vAlign w:val="center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295432" w:rsidRPr="00621C03" w:rsidTr="00621C03">
        <w:tc>
          <w:tcPr>
            <w:tcW w:w="8647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992" w:type="dxa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295432" w:rsidRPr="00621C03" w:rsidTr="00621C03">
        <w:tc>
          <w:tcPr>
            <w:tcW w:w="8647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 xml:space="preserve">Гидротехнические сооружения </w:t>
            </w:r>
          </w:p>
        </w:tc>
        <w:tc>
          <w:tcPr>
            <w:tcW w:w="992" w:type="dxa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  <w:tr w:rsidR="00295432" w:rsidRPr="00621C03" w:rsidTr="00621C03">
        <w:trPr>
          <w:trHeight w:val="504"/>
        </w:trPr>
        <w:tc>
          <w:tcPr>
            <w:tcW w:w="9639" w:type="dxa"/>
            <w:gridSpan w:val="2"/>
            <w:vAlign w:val="center"/>
          </w:tcPr>
          <w:p w:rsidR="00295432" w:rsidRPr="00621C03" w:rsidRDefault="00295432" w:rsidP="00621C0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03">
              <w:rPr>
                <w:rFonts w:ascii="Times New Roman" w:hAnsi="Times New Roman"/>
                <w:b/>
                <w:sz w:val="24"/>
                <w:szCs w:val="24"/>
              </w:rPr>
              <w:t>Условно разрешённые виды использования</w:t>
            </w:r>
          </w:p>
        </w:tc>
      </w:tr>
      <w:tr w:rsidR="00295432" w:rsidRPr="00621C03" w:rsidTr="00621C03">
        <w:trPr>
          <w:trHeight w:val="278"/>
        </w:trPr>
        <w:tc>
          <w:tcPr>
            <w:tcW w:w="8647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992" w:type="dxa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295432" w:rsidRPr="00621C03" w:rsidTr="00621C03">
        <w:trPr>
          <w:trHeight w:val="278"/>
        </w:trPr>
        <w:tc>
          <w:tcPr>
            <w:tcW w:w="8647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992" w:type="dxa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295432" w:rsidRPr="00621C03" w:rsidTr="00621C03">
        <w:trPr>
          <w:trHeight w:val="278"/>
        </w:trPr>
        <w:tc>
          <w:tcPr>
            <w:tcW w:w="8647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992" w:type="dxa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295432" w:rsidRPr="00621C03" w:rsidTr="00621C03">
        <w:trPr>
          <w:trHeight w:val="278"/>
        </w:trPr>
        <w:tc>
          <w:tcPr>
            <w:tcW w:w="8647" w:type="dxa"/>
          </w:tcPr>
          <w:p w:rsidR="00295432" w:rsidRPr="00621C03" w:rsidRDefault="00295432" w:rsidP="0062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992" w:type="dxa"/>
          </w:tcPr>
          <w:p w:rsidR="00295432" w:rsidRPr="00621C03" w:rsidRDefault="00295432" w:rsidP="0062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03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</w:tr>
    </w:tbl>
    <w:p w:rsidR="00E614DC" w:rsidRPr="00621C03" w:rsidRDefault="00E614DC" w:rsidP="00621C03">
      <w:pPr>
        <w:autoSpaceDE w:val="0"/>
        <w:spacing w:after="0" w:line="240" w:lineRule="auto"/>
        <w:ind w:firstLine="705"/>
        <w:jc w:val="both"/>
        <w:rPr>
          <w:rFonts w:ascii="Times New Roman" w:eastAsia="Arial" w:hAnsi="Times New Roman"/>
          <w:color w:val="auto"/>
          <w:sz w:val="26"/>
          <w:szCs w:val="26"/>
        </w:rPr>
      </w:pPr>
      <w:r w:rsidRPr="00621C03">
        <w:rPr>
          <w:rFonts w:ascii="Times New Roman" w:eastAsia="Arial" w:hAnsi="Times New Roman"/>
          <w:sz w:val="26"/>
          <w:szCs w:val="26"/>
        </w:rPr>
        <w:t xml:space="preserve">                                                                                                                                    ».</w:t>
      </w:r>
    </w:p>
    <w:p w:rsidR="00A5099F" w:rsidRPr="00621C03" w:rsidRDefault="00B7332F" w:rsidP="00621C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2.Настоящее постановление  подлежит официальному опубликованию и размещению в информационно-телекоммуникационной сети Интернет на официальном сайте Администрации города.</w:t>
      </w:r>
    </w:p>
    <w:p w:rsidR="00A5099F" w:rsidRPr="00621C03" w:rsidRDefault="00B7332F" w:rsidP="00621C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>3.Контроль за исполнением настоящего постановления возложить на Первого заместителя Главы города Муллина Н.Ю.</w:t>
      </w:r>
    </w:p>
    <w:p w:rsidR="00A5099F" w:rsidRPr="00621C03" w:rsidRDefault="00A5099F" w:rsidP="00621C0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5099F" w:rsidRDefault="00A5099F" w:rsidP="00621C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759A" w:rsidRPr="00621C03" w:rsidRDefault="001D759A" w:rsidP="00621C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099F" w:rsidRPr="00621C03" w:rsidRDefault="00B7332F" w:rsidP="00621C03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03">
        <w:rPr>
          <w:rFonts w:ascii="Times New Roman" w:hAnsi="Times New Roman"/>
          <w:sz w:val="26"/>
          <w:szCs w:val="26"/>
        </w:rPr>
        <w:t xml:space="preserve">Глава города </w:t>
      </w:r>
      <w:r w:rsidRPr="00621C03">
        <w:rPr>
          <w:rFonts w:ascii="Times New Roman" w:hAnsi="Times New Roman"/>
          <w:sz w:val="26"/>
          <w:szCs w:val="26"/>
        </w:rPr>
        <w:tab/>
      </w:r>
      <w:r w:rsidRPr="00621C03">
        <w:rPr>
          <w:rFonts w:ascii="Times New Roman" w:hAnsi="Times New Roman"/>
          <w:sz w:val="26"/>
          <w:szCs w:val="26"/>
        </w:rPr>
        <w:tab/>
      </w:r>
      <w:r w:rsidRPr="00621C03">
        <w:rPr>
          <w:rFonts w:ascii="Times New Roman" w:hAnsi="Times New Roman"/>
          <w:sz w:val="26"/>
          <w:szCs w:val="26"/>
        </w:rPr>
        <w:tab/>
      </w:r>
      <w:r w:rsidRPr="00621C03">
        <w:rPr>
          <w:rFonts w:ascii="Times New Roman" w:hAnsi="Times New Roman"/>
          <w:sz w:val="26"/>
          <w:szCs w:val="26"/>
        </w:rPr>
        <w:tab/>
      </w:r>
      <w:r w:rsidRPr="00621C03">
        <w:rPr>
          <w:rFonts w:ascii="Times New Roman" w:hAnsi="Times New Roman"/>
          <w:sz w:val="26"/>
          <w:szCs w:val="26"/>
        </w:rPr>
        <w:tab/>
        <w:t xml:space="preserve">          </w:t>
      </w:r>
      <w:r w:rsidRPr="00621C03">
        <w:rPr>
          <w:rFonts w:ascii="Times New Roman" w:hAnsi="Times New Roman"/>
          <w:sz w:val="26"/>
          <w:szCs w:val="26"/>
        </w:rPr>
        <w:tab/>
        <w:t xml:space="preserve">                    </w:t>
      </w:r>
      <w:r w:rsidRPr="00621C03">
        <w:rPr>
          <w:rFonts w:ascii="Times New Roman" w:hAnsi="Times New Roman"/>
          <w:sz w:val="26"/>
          <w:szCs w:val="26"/>
        </w:rPr>
        <w:tab/>
        <w:t xml:space="preserve">          </w:t>
      </w:r>
      <w:r w:rsidR="001D759A">
        <w:rPr>
          <w:rFonts w:ascii="Times New Roman" w:hAnsi="Times New Roman"/>
          <w:sz w:val="26"/>
          <w:szCs w:val="26"/>
        </w:rPr>
        <w:t xml:space="preserve"> </w:t>
      </w:r>
      <w:r w:rsidRPr="00621C03">
        <w:rPr>
          <w:rFonts w:ascii="Times New Roman" w:hAnsi="Times New Roman"/>
          <w:sz w:val="26"/>
          <w:szCs w:val="26"/>
        </w:rPr>
        <w:t xml:space="preserve"> С.А.Сандрюков </w:t>
      </w:r>
    </w:p>
    <w:sectPr w:rsidR="00A5099F" w:rsidRPr="00621C03" w:rsidSect="00621C03">
      <w:headerReference w:type="default" r:id="rId12"/>
      <w:pgSz w:w="11906" w:h="16838"/>
      <w:pgMar w:top="1134" w:right="567" w:bottom="851" w:left="1701" w:header="39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8BA" w:rsidRDefault="005808BA" w:rsidP="00A5099F">
      <w:pPr>
        <w:spacing w:after="0" w:line="240" w:lineRule="auto"/>
      </w:pPr>
      <w:r>
        <w:separator/>
      </w:r>
    </w:p>
  </w:endnote>
  <w:endnote w:type="continuationSeparator" w:id="1">
    <w:p w:rsidR="005808BA" w:rsidRDefault="005808BA" w:rsidP="00A5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8BA" w:rsidRDefault="005808BA" w:rsidP="00A5099F">
      <w:pPr>
        <w:spacing w:after="0" w:line="240" w:lineRule="auto"/>
      </w:pPr>
      <w:r>
        <w:separator/>
      </w:r>
    </w:p>
  </w:footnote>
  <w:footnote w:type="continuationSeparator" w:id="1">
    <w:p w:rsidR="005808BA" w:rsidRDefault="005808BA" w:rsidP="00A5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9F" w:rsidRDefault="003A3D4B">
    <w:pPr>
      <w:framePr w:wrap="around" w:vAnchor="text" w:hAnchor="margin" w:xAlign="center" w:y="1"/>
    </w:pPr>
    <w:r>
      <w:fldChar w:fldCharType="begin"/>
    </w:r>
    <w:r w:rsidR="00B7332F">
      <w:instrText xml:space="preserve">PAGE </w:instrText>
    </w:r>
    <w:r>
      <w:fldChar w:fldCharType="separate"/>
    </w:r>
    <w:r w:rsidR="002F3C26">
      <w:rPr>
        <w:noProof/>
      </w:rPr>
      <w:t>6</w:t>
    </w:r>
    <w:r>
      <w:fldChar w:fldCharType="end"/>
    </w:r>
  </w:p>
  <w:p w:rsidR="00A5099F" w:rsidRDefault="00A5099F" w:rsidP="00621C0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DD3"/>
    <w:multiLevelType w:val="multilevel"/>
    <w:tmpl w:val="102CBAC8"/>
    <w:lvl w:ilvl="0">
      <w:start w:val="1"/>
      <w:numFmt w:val="decimal"/>
      <w:lvlText w:val="%1."/>
      <w:lvlJc w:val="left"/>
      <w:pPr>
        <w:ind w:left="86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222" w:hanging="720"/>
      </w:pPr>
    </w:lvl>
    <w:lvl w:ilvl="4">
      <w:start w:val="1"/>
      <w:numFmt w:val="decimal"/>
      <w:isLgl/>
      <w:lvlText w:val="%1.%2.%3.%4.%5."/>
      <w:lvlJc w:val="left"/>
      <w:pPr>
        <w:ind w:left="158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080"/>
      </w:p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</w:lvl>
  </w:abstractNum>
  <w:abstractNum w:abstractNumId="1">
    <w:nsid w:val="1A7521E6"/>
    <w:multiLevelType w:val="hybridMultilevel"/>
    <w:tmpl w:val="641E329E"/>
    <w:lvl w:ilvl="0" w:tplc="234A2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64F4"/>
    <w:multiLevelType w:val="multilevel"/>
    <w:tmpl w:val="102CBAC8"/>
    <w:lvl w:ilvl="0">
      <w:start w:val="1"/>
      <w:numFmt w:val="decimal"/>
      <w:lvlText w:val="%1."/>
      <w:lvlJc w:val="left"/>
      <w:pPr>
        <w:ind w:left="86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222" w:hanging="720"/>
      </w:pPr>
    </w:lvl>
    <w:lvl w:ilvl="4">
      <w:start w:val="1"/>
      <w:numFmt w:val="decimal"/>
      <w:isLgl/>
      <w:lvlText w:val="%1.%2.%3.%4.%5."/>
      <w:lvlJc w:val="left"/>
      <w:pPr>
        <w:ind w:left="158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080"/>
      </w:p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</w:lvl>
  </w:abstractNum>
  <w:abstractNum w:abstractNumId="3">
    <w:nsid w:val="4322434E"/>
    <w:multiLevelType w:val="multilevel"/>
    <w:tmpl w:val="B686BDFE"/>
    <w:lvl w:ilvl="0">
      <w:start w:val="1"/>
      <w:numFmt w:val="decimal"/>
      <w:lvlText w:val="%1."/>
      <w:lvlJc w:val="left"/>
      <w:pPr>
        <w:ind w:left="86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222" w:hanging="720"/>
      </w:pPr>
    </w:lvl>
    <w:lvl w:ilvl="4">
      <w:start w:val="1"/>
      <w:numFmt w:val="decimal"/>
      <w:isLgl/>
      <w:lvlText w:val="%1.%2.%3.%4.%5."/>
      <w:lvlJc w:val="left"/>
      <w:pPr>
        <w:ind w:left="158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080"/>
      </w:p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</w:lvl>
  </w:abstractNum>
  <w:abstractNum w:abstractNumId="4">
    <w:nsid w:val="5D793819"/>
    <w:multiLevelType w:val="multilevel"/>
    <w:tmpl w:val="102CBAC8"/>
    <w:lvl w:ilvl="0">
      <w:start w:val="1"/>
      <w:numFmt w:val="decimal"/>
      <w:lvlText w:val="%1."/>
      <w:lvlJc w:val="left"/>
      <w:pPr>
        <w:ind w:left="86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  <w:rPr>
        <w:rFonts w:hint="default"/>
      </w:rPr>
    </w:lvl>
  </w:abstractNum>
  <w:abstractNum w:abstractNumId="5">
    <w:nsid w:val="6AF46602"/>
    <w:multiLevelType w:val="multilevel"/>
    <w:tmpl w:val="102CBAC8"/>
    <w:lvl w:ilvl="0">
      <w:start w:val="1"/>
      <w:numFmt w:val="decimal"/>
      <w:lvlText w:val="%1."/>
      <w:lvlJc w:val="left"/>
      <w:pPr>
        <w:ind w:left="86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99F"/>
    <w:rsid w:val="00006B78"/>
    <w:rsid w:val="000160B2"/>
    <w:rsid w:val="000F4372"/>
    <w:rsid w:val="00106938"/>
    <w:rsid w:val="00117233"/>
    <w:rsid w:val="001714A2"/>
    <w:rsid w:val="001C4D70"/>
    <w:rsid w:val="001D759A"/>
    <w:rsid w:val="002068FF"/>
    <w:rsid w:val="00250816"/>
    <w:rsid w:val="00295432"/>
    <w:rsid w:val="002A30CF"/>
    <w:rsid w:val="002B23E0"/>
    <w:rsid w:val="002F3C26"/>
    <w:rsid w:val="00367476"/>
    <w:rsid w:val="003A3D4B"/>
    <w:rsid w:val="00445C20"/>
    <w:rsid w:val="00482FDE"/>
    <w:rsid w:val="0048680A"/>
    <w:rsid w:val="00493801"/>
    <w:rsid w:val="00560F0E"/>
    <w:rsid w:val="00566F62"/>
    <w:rsid w:val="005671A0"/>
    <w:rsid w:val="005808BA"/>
    <w:rsid w:val="0059186D"/>
    <w:rsid w:val="0059502D"/>
    <w:rsid w:val="005973A8"/>
    <w:rsid w:val="006058DA"/>
    <w:rsid w:val="006070DC"/>
    <w:rsid w:val="00621C03"/>
    <w:rsid w:val="007311B9"/>
    <w:rsid w:val="00746261"/>
    <w:rsid w:val="007945C1"/>
    <w:rsid w:val="007A0AD8"/>
    <w:rsid w:val="00800600"/>
    <w:rsid w:val="008152EA"/>
    <w:rsid w:val="00861EEF"/>
    <w:rsid w:val="008B2B9A"/>
    <w:rsid w:val="008E5624"/>
    <w:rsid w:val="00933FC8"/>
    <w:rsid w:val="009A368A"/>
    <w:rsid w:val="009A7C31"/>
    <w:rsid w:val="009B2415"/>
    <w:rsid w:val="009B6DBE"/>
    <w:rsid w:val="009C6AF4"/>
    <w:rsid w:val="00A26BE6"/>
    <w:rsid w:val="00A33378"/>
    <w:rsid w:val="00A50950"/>
    <w:rsid w:val="00A5099F"/>
    <w:rsid w:val="00B36510"/>
    <w:rsid w:val="00B627C1"/>
    <w:rsid w:val="00B719EE"/>
    <w:rsid w:val="00B7332F"/>
    <w:rsid w:val="00B86171"/>
    <w:rsid w:val="00BB61F1"/>
    <w:rsid w:val="00C304BF"/>
    <w:rsid w:val="00C8507A"/>
    <w:rsid w:val="00CB0E77"/>
    <w:rsid w:val="00CC20DB"/>
    <w:rsid w:val="00CE272D"/>
    <w:rsid w:val="00D5277B"/>
    <w:rsid w:val="00D852B6"/>
    <w:rsid w:val="00E61402"/>
    <w:rsid w:val="00E614DC"/>
    <w:rsid w:val="00EB2ED8"/>
    <w:rsid w:val="00EF582D"/>
    <w:rsid w:val="00F67302"/>
    <w:rsid w:val="00F84091"/>
    <w:rsid w:val="00FD4FFB"/>
    <w:rsid w:val="00FE5168"/>
    <w:rsid w:val="00FE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099F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A5099F"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A509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A5099F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rsid w:val="00A509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509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B2415"/>
    <w:pPr>
      <w:keepNext/>
      <w:widowControl w:val="0"/>
      <w:suppressAutoHyphens/>
      <w:autoSpaceDE w:val="0"/>
      <w:autoSpaceDN w:val="0"/>
      <w:adjustRightInd w:val="0"/>
      <w:spacing w:line="240" w:lineRule="auto"/>
      <w:jc w:val="both"/>
      <w:outlineLvl w:val="5"/>
    </w:pPr>
    <w:rPr>
      <w:rFonts w:ascii="Times New Roman" w:hAnsi="Times New Roman"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A5099F"/>
    <w:pPr>
      <w:keepNext/>
      <w:keepLines/>
      <w:spacing w:before="200" w:after="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A5099F"/>
    <w:pPr>
      <w:keepNext/>
      <w:keepLines/>
      <w:spacing w:before="200" w:after="0"/>
      <w:outlineLvl w:val="7"/>
    </w:pPr>
    <w:rPr>
      <w:rFonts w:ascii="Cambria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5099F"/>
    <w:rPr>
      <w:sz w:val="22"/>
    </w:rPr>
  </w:style>
  <w:style w:type="paragraph" w:customStyle="1" w:styleId="a3">
    <w:name w:val="Нормальный"/>
    <w:link w:val="a4"/>
    <w:rsid w:val="00A5099F"/>
    <w:rPr>
      <w:rFonts w:ascii="Times New Roman" w:hAnsi="Times New Roman"/>
    </w:rPr>
  </w:style>
  <w:style w:type="character" w:customStyle="1" w:styleId="a4">
    <w:name w:val="Нормальный"/>
    <w:link w:val="a3"/>
    <w:rsid w:val="00A5099F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A509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509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509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5099F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A5099F"/>
    <w:rPr>
      <w:rFonts w:ascii="Cambria" w:hAnsi="Cambria"/>
      <w:i/>
      <w:color w:val="404040"/>
    </w:rPr>
  </w:style>
  <w:style w:type="paragraph" w:styleId="61">
    <w:name w:val="toc 6"/>
    <w:next w:val="a"/>
    <w:link w:val="62"/>
    <w:uiPriority w:val="39"/>
    <w:rsid w:val="00A5099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5099F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A5099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A5099F"/>
    <w:rPr>
      <w:rFonts w:ascii="XO Thames" w:hAnsi="XO Thames"/>
      <w:sz w:val="28"/>
    </w:rPr>
  </w:style>
  <w:style w:type="paragraph" w:styleId="a5">
    <w:name w:val="footer"/>
    <w:basedOn w:val="a"/>
    <w:link w:val="a6"/>
    <w:rsid w:val="00A50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A5099F"/>
  </w:style>
  <w:style w:type="paragraph" w:customStyle="1" w:styleId="a7">
    <w:name w:val="Знак"/>
    <w:basedOn w:val="a"/>
    <w:link w:val="a8"/>
    <w:rsid w:val="00A5099F"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sid w:val="00A5099F"/>
    <w:rPr>
      <w:rFonts w:ascii="Verdana" w:hAnsi="Verdana"/>
      <w:sz w:val="20"/>
    </w:rPr>
  </w:style>
  <w:style w:type="character" w:customStyle="1" w:styleId="30">
    <w:name w:val="Заголовок 3 Знак"/>
    <w:basedOn w:val="1"/>
    <w:link w:val="3"/>
    <w:rsid w:val="00A5099F"/>
    <w:rPr>
      <w:rFonts w:asciiTheme="majorHAnsi" w:hAnsiTheme="majorHAnsi"/>
      <w:b/>
      <w:color w:val="4F81BD" w:themeColor="accent1"/>
    </w:rPr>
  </w:style>
  <w:style w:type="paragraph" w:customStyle="1" w:styleId="ConsPlusNormal">
    <w:name w:val="ConsPlusNormal"/>
    <w:link w:val="ConsPlusNormal0"/>
    <w:rsid w:val="00A5099F"/>
    <w:rPr>
      <w:rFonts w:ascii="Arial" w:hAnsi="Arial"/>
    </w:rPr>
  </w:style>
  <w:style w:type="character" w:customStyle="1" w:styleId="ConsPlusNormal0">
    <w:name w:val="ConsPlusNormal"/>
    <w:link w:val="ConsPlusNormal"/>
    <w:rsid w:val="00A5099F"/>
    <w:rPr>
      <w:rFonts w:ascii="Arial" w:hAnsi="Arial"/>
    </w:rPr>
  </w:style>
  <w:style w:type="paragraph" w:styleId="31">
    <w:name w:val="toc 3"/>
    <w:next w:val="a"/>
    <w:link w:val="32"/>
    <w:uiPriority w:val="39"/>
    <w:rsid w:val="00A509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5099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5099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A5099F"/>
    <w:rPr>
      <w:rFonts w:ascii="Arial" w:hAnsi="Arial"/>
      <w:b/>
      <w:color w:val="26282F"/>
      <w:sz w:val="24"/>
    </w:rPr>
  </w:style>
  <w:style w:type="paragraph" w:customStyle="1" w:styleId="12">
    <w:name w:val="Номер страницы1"/>
    <w:basedOn w:val="13"/>
    <w:link w:val="a9"/>
    <w:rsid w:val="00A5099F"/>
  </w:style>
  <w:style w:type="character" w:styleId="a9">
    <w:name w:val="page number"/>
    <w:basedOn w:val="a0"/>
    <w:link w:val="12"/>
    <w:rsid w:val="00A5099F"/>
  </w:style>
  <w:style w:type="paragraph" w:customStyle="1" w:styleId="14">
    <w:name w:val="Гиперссылка1"/>
    <w:basedOn w:val="13"/>
    <w:link w:val="aa"/>
    <w:rsid w:val="00A5099F"/>
    <w:rPr>
      <w:color w:val="0000FF"/>
      <w:u w:val="single"/>
    </w:rPr>
  </w:style>
  <w:style w:type="character" w:styleId="aa">
    <w:name w:val="Hyperlink"/>
    <w:basedOn w:val="a0"/>
    <w:link w:val="14"/>
    <w:rsid w:val="00A5099F"/>
    <w:rPr>
      <w:color w:val="0000FF"/>
      <w:u w:val="single"/>
    </w:rPr>
  </w:style>
  <w:style w:type="paragraph" w:customStyle="1" w:styleId="Footnote">
    <w:name w:val="Footnote"/>
    <w:link w:val="Footnote0"/>
    <w:rsid w:val="00A509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5099F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A5099F"/>
    <w:rPr>
      <w:rFonts w:ascii="Cambria" w:hAnsi="Cambria"/>
      <w:color w:val="404040"/>
      <w:sz w:val="20"/>
    </w:rPr>
  </w:style>
  <w:style w:type="paragraph" w:styleId="15">
    <w:name w:val="toc 1"/>
    <w:next w:val="a"/>
    <w:link w:val="16"/>
    <w:uiPriority w:val="39"/>
    <w:rsid w:val="00A509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A5099F"/>
    <w:rPr>
      <w:rFonts w:ascii="XO Thames" w:hAnsi="XO Thames"/>
      <w:b/>
      <w:sz w:val="28"/>
    </w:rPr>
  </w:style>
  <w:style w:type="paragraph" w:styleId="ab">
    <w:name w:val="List Paragraph"/>
    <w:basedOn w:val="a"/>
    <w:link w:val="ac"/>
    <w:qFormat/>
    <w:rsid w:val="00A5099F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A5099F"/>
  </w:style>
  <w:style w:type="paragraph" w:customStyle="1" w:styleId="HeaderandFooter">
    <w:name w:val="Header and Footer"/>
    <w:link w:val="HeaderandFooter0"/>
    <w:rsid w:val="00A509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5099F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sid w:val="00A5099F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A5099F"/>
    <w:rPr>
      <w:b/>
      <w:sz w:val="22"/>
    </w:rPr>
  </w:style>
  <w:style w:type="paragraph" w:customStyle="1" w:styleId="210">
    <w:name w:val="Основной текст 21"/>
    <w:basedOn w:val="a"/>
    <w:link w:val="211"/>
    <w:rsid w:val="00A5099F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sid w:val="00A5099F"/>
    <w:rPr>
      <w:rFonts w:ascii="Times New Roman" w:hAnsi="Times New Roman"/>
      <w:sz w:val="24"/>
    </w:rPr>
  </w:style>
  <w:style w:type="paragraph" w:styleId="ad">
    <w:name w:val="header"/>
    <w:basedOn w:val="a"/>
    <w:link w:val="ae"/>
    <w:rsid w:val="00A509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Верхний колонтитул Знак"/>
    <w:basedOn w:val="1"/>
    <w:link w:val="ad"/>
    <w:rsid w:val="00A5099F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A509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5099F"/>
    <w:rPr>
      <w:rFonts w:ascii="XO Thames" w:hAnsi="XO Thames"/>
      <w:sz w:val="28"/>
    </w:rPr>
  </w:style>
  <w:style w:type="paragraph" w:customStyle="1" w:styleId="af">
    <w:name w:val="Гипертекстовая ссылка"/>
    <w:link w:val="af0"/>
    <w:rsid w:val="00A5099F"/>
    <w:rPr>
      <w:b/>
      <w:color w:val="106BBE"/>
      <w:sz w:val="26"/>
    </w:rPr>
  </w:style>
  <w:style w:type="character" w:customStyle="1" w:styleId="af0">
    <w:name w:val="Гипертекстовая ссылка"/>
    <w:link w:val="af"/>
    <w:rsid w:val="00A5099F"/>
    <w:rPr>
      <w:b/>
      <w:color w:val="106BBE"/>
      <w:sz w:val="26"/>
    </w:rPr>
  </w:style>
  <w:style w:type="paragraph" w:customStyle="1" w:styleId="ConsPlusNonformat">
    <w:name w:val="ConsPlusNonformat"/>
    <w:link w:val="ConsPlusNonformat0"/>
    <w:rsid w:val="00A5099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5099F"/>
    <w:rPr>
      <w:rFonts w:ascii="Courier New" w:hAnsi="Courier New"/>
    </w:rPr>
  </w:style>
  <w:style w:type="paragraph" w:styleId="81">
    <w:name w:val="toc 8"/>
    <w:next w:val="a"/>
    <w:link w:val="82"/>
    <w:uiPriority w:val="39"/>
    <w:rsid w:val="00A5099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509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509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5099F"/>
    <w:rPr>
      <w:rFonts w:ascii="XO Thames" w:hAnsi="XO Thames"/>
      <w:sz w:val="28"/>
    </w:rPr>
  </w:style>
  <w:style w:type="paragraph" w:customStyle="1" w:styleId="13">
    <w:name w:val="Основной шрифт абзаца1"/>
    <w:link w:val="af1"/>
    <w:rsid w:val="00A5099F"/>
  </w:style>
  <w:style w:type="paragraph" w:styleId="af1">
    <w:name w:val="Subtitle"/>
    <w:next w:val="a"/>
    <w:link w:val="af2"/>
    <w:uiPriority w:val="11"/>
    <w:qFormat/>
    <w:rsid w:val="00A5099F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A5099F"/>
    <w:rPr>
      <w:rFonts w:ascii="XO Thames" w:hAnsi="XO Thames"/>
      <w:i/>
      <w:sz w:val="24"/>
    </w:rPr>
  </w:style>
  <w:style w:type="paragraph" w:styleId="af3">
    <w:name w:val="Balloon Text"/>
    <w:basedOn w:val="a"/>
    <w:link w:val="af4"/>
    <w:rsid w:val="00A5099F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A5099F"/>
    <w:rPr>
      <w:rFonts w:ascii="Tahoma" w:hAnsi="Tahoma"/>
      <w:sz w:val="16"/>
    </w:rPr>
  </w:style>
  <w:style w:type="paragraph" w:styleId="af5">
    <w:name w:val="Body Text"/>
    <w:basedOn w:val="a"/>
    <w:link w:val="af6"/>
    <w:rsid w:val="00A5099F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6">
    <w:name w:val="Основной текст Знак"/>
    <w:basedOn w:val="1"/>
    <w:link w:val="af5"/>
    <w:rsid w:val="00A5099F"/>
    <w:rPr>
      <w:rFonts w:ascii="Times New Roman" w:hAnsi="Times New Roman"/>
      <w:sz w:val="24"/>
    </w:rPr>
  </w:style>
  <w:style w:type="paragraph" w:styleId="af7">
    <w:name w:val="Title"/>
    <w:next w:val="a"/>
    <w:link w:val="af8"/>
    <w:uiPriority w:val="10"/>
    <w:qFormat/>
    <w:rsid w:val="00A509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A509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509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5099F"/>
    <w:rPr>
      <w:rFonts w:ascii="XO Thames" w:hAnsi="XO Thames"/>
      <w:b/>
      <w:sz w:val="28"/>
    </w:rPr>
  </w:style>
  <w:style w:type="table" w:styleId="af9">
    <w:name w:val="Table Grid"/>
    <w:basedOn w:val="a1"/>
    <w:rsid w:val="00A5099F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uiPriority w:val="99"/>
    <w:locked/>
    <w:rsid w:val="00E614DC"/>
    <w:rPr>
      <w:rFonts w:ascii="Arial" w:eastAsia="Arial" w:hAnsi="Arial" w:cs="Arial"/>
      <w:kern w:val="2"/>
      <w:lang w:eastAsia="fa-IR" w:bidi="fa-IR"/>
    </w:rPr>
  </w:style>
  <w:style w:type="paragraph" w:styleId="afa">
    <w:name w:val="Body Text Indent"/>
    <w:basedOn w:val="a"/>
    <w:link w:val="afb"/>
    <w:uiPriority w:val="99"/>
    <w:unhideWhenUsed/>
    <w:rsid w:val="00E614DC"/>
    <w:pPr>
      <w:tabs>
        <w:tab w:val="left" w:pos="398"/>
        <w:tab w:val="left" w:pos="567"/>
      </w:tabs>
      <w:ind w:right="57" w:firstLine="114"/>
      <w:jc w:val="both"/>
    </w:pPr>
    <w:rPr>
      <w:rFonts w:ascii="Times New Roman" w:hAnsi="Times New Roman"/>
      <w:sz w:val="26"/>
      <w:szCs w:val="26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E614DC"/>
    <w:rPr>
      <w:rFonts w:ascii="Times New Roman" w:hAnsi="Times New Roman"/>
      <w:sz w:val="26"/>
      <w:szCs w:val="26"/>
    </w:rPr>
  </w:style>
  <w:style w:type="paragraph" w:styleId="23">
    <w:name w:val="Body Text Indent 2"/>
    <w:basedOn w:val="a"/>
    <w:link w:val="24"/>
    <w:uiPriority w:val="99"/>
    <w:unhideWhenUsed/>
    <w:rsid w:val="00E614DC"/>
    <w:pPr>
      <w:autoSpaceDE w:val="0"/>
      <w:spacing w:after="0" w:line="240" w:lineRule="auto"/>
      <w:ind w:firstLine="540"/>
      <w:jc w:val="both"/>
    </w:pPr>
    <w:rPr>
      <w:rFonts w:ascii="Times New Roman" w:eastAsia="Arial" w:hAnsi="Times New Roman"/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614DC"/>
    <w:rPr>
      <w:rFonts w:ascii="Times New Roman" w:eastAsia="Arial" w:hAnsi="Times New Roman"/>
      <w:sz w:val="26"/>
      <w:szCs w:val="26"/>
    </w:rPr>
  </w:style>
  <w:style w:type="paragraph" w:styleId="33">
    <w:name w:val="Body Text Indent 3"/>
    <w:basedOn w:val="a"/>
    <w:link w:val="34"/>
    <w:uiPriority w:val="99"/>
    <w:unhideWhenUsed/>
    <w:rsid w:val="00482FDE"/>
    <w:pPr>
      <w:spacing w:line="240" w:lineRule="auto"/>
      <w:ind w:firstLine="709"/>
      <w:contextualSpacing/>
      <w:jc w:val="both"/>
    </w:pPr>
    <w:rPr>
      <w:rFonts w:ascii="Times New Roman" w:hAnsi="Times New Roman"/>
      <w:sz w:val="26"/>
      <w:szCs w:val="2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82FDE"/>
    <w:rPr>
      <w:rFonts w:ascii="Times New Roman" w:hAnsi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B2415"/>
    <w:rPr>
      <w:rFonts w:ascii="Times New Roman" w:hAnsi="Times New Roman"/>
      <w:sz w:val="26"/>
      <w:szCs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722&amp;dst=1002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4722&amp;dst=10022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4722&amp;dst=100211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504722&amp;dst=1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722&amp;dst=1002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cp:lastPrinted>2026-02-05T09:39:00Z</cp:lastPrinted>
  <dcterms:created xsi:type="dcterms:W3CDTF">2024-05-15T06:26:00Z</dcterms:created>
  <dcterms:modified xsi:type="dcterms:W3CDTF">2026-02-06T05:45:00Z</dcterms:modified>
</cp:coreProperties>
</file>